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6CD5" w:rsidRDefault="00D2703B" w14:paraId="74F5E6DE" w14:textId="77777777">
      <w:pPr>
        <w:pStyle w:val="RubrikFrslagTIllRiksdagsbeslut"/>
      </w:pPr>
      <w:sdt>
        <w:sdtPr>
          <w:alias w:val="CC_Boilerplate_4"/>
          <w:tag w:val="CC_Boilerplate_4"/>
          <w:id w:val="-1644581176"/>
          <w:lock w:val="sdtContentLocked"/>
          <w:placeholder>
            <w:docPart w:val="E2B8C5FCB3EC4E948AE2A08AA64864F4"/>
          </w:placeholder>
          <w:text/>
        </w:sdtPr>
        <w:sdtEndPr/>
        <w:sdtContent>
          <w:r w:rsidRPr="009B062B" w:rsidR="00AF30DD">
            <w:t>Förslag till riksdagsbeslut</w:t>
          </w:r>
        </w:sdtContent>
      </w:sdt>
      <w:bookmarkEnd w:id="0"/>
      <w:bookmarkEnd w:id="1"/>
    </w:p>
    <w:sdt>
      <w:sdtPr>
        <w:alias w:val="Yrkande 1"/>
        <w:tag w:val="dca9ec86-5d66-40ce-85af-a18cee3aae10"/>
        <w:id w:val="-973442370"/>
        <w:lock w:val="sdtLocked"/>
      </w:sdtPr>
      <w:sdtEndPr/>
      <w:sdtContent>
        <w:p w:rsidR="00786C82" w:rsidRDefault="004C53BA" w14:paraId="132797F8" w14:textId="77777777">
          <w:pPr>
            <w:pStyle w:val="Frslagstext"/>
            <w:numPr>
              <w:ilvl w:val="0"/>
              <w:numId w:val="0"/>
            </w:numPr>
          </w:pPr>
          <w:r>
            <w:t>Riksdagen ställer sig bakom det som anförs i motionen om att utreda möjligheten att höja gränsen för föreningars skyldighet att lämna kontrolluppgift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BE5B8E37F24E1AA2AEB5A371DD48D0"/>
        </w:placeholder>
        <w:text/>
      </w:sdtPr>
      <w:sdtEndPr/>
      <w:sdtContent>
        <w:p w:rsidRPr="009B062B" w:rsidR="006D79C9" w:rsidP="00333E95" w:rsidRDefault="006D79C9" w14:paraId="53A31EFA" w14:textId="77777777">
          <w:pPr>
            <w:pStyle w:val="Rubrik1"/>
          </w:pPr>
          <w:r>
            <w:t>Motivering</w:t>
          </w:r>
        </w:p>
      </w:sdtContent>
    </w:sdt>
    <w:bookmarkEnd w:displacedByCustomXml="prev" w:id="3"/>
    <w:bookmarkEnd w:displacedByCustomXml="prev" w:id="4"/>
    <w:p w:rsidR="007422E0" w:rsidP="007422E0" w:rsidRDefault="007422E0" w14:paraId="5DA35B8F" w14:textId="536A8653">
      <w:pPr>
        <w:pStyle w:val="Normalutanindragellerluft"/>
      </w:pPr>
      <w:r>
        <w:t>Det måste vara lätt att göra rätt, även för den ideella föreningskassören. Föreningar är precis som alla andra utbetalare skyldiga att lämna kontrolluppgift till personer som fått ersättning från 100 kr eller mer.</w:t>
      </w:r>
    </w:p>
    <w:p w:rsidR="007422E0" w:rsidP="002C25B7" w:rsidRDefault="007422E0" w14:paraId="5EFC5CA2" w14:textId="2777E250">
      <w:r>
        <w:t>Många föreningar är små och omsätter inte så stora summor. Skatte- och avgifts-situationen handlar inte bara om ekonomi; det handlar även om annat så som admini</w:t>
      </w:r>
      <w:r w:rsidR="002C25B7">
        <w:softHyphen/>
      </w:r>
      <w:r>
        <w:t xml:space="preserve">strationsbördor och stort ansvar. Ett ansvar som är väldigt stort då dessutom många av de ideella kassörerna inte har någon professionell erfarenhet av att arbeta med ekonomi. </w:t>
      </w:r>
    </w:p>
    <w:p w:rsidRPr="00422B9E" w:rsidR="00422B9E" w:rsidP="002C25B7" w:rsidRDefault="007422E0" w14:paraId="33E8475F" w14:textId="264C2D17">
      <w:r w:rsidRPr="002C25B7">
        <w:rPr>
          <w:spacing w:val="-2"/>
        </w:rPr>
        <w:t>Att minska onödig administration och underlätta för alla fantastiska ideella förenings</w:t>
      </w:r>
      <w:r>
        <w:t>-kassörer skulle ge mer tid till föreningarnas kärnverksamhet. Därför borde gränsen för när föreningar är skyldiga att lämna kontrolluppgift ökas från dagens 100 kr per person.</w:t>
      </w:r>
    </w:p>
    <w:sdt>
      <w:sdtPr>
        <w:rPr>
          <w:i/>
          <w:noProof/>
        </w:rPr>
        <w:alias w:val="CC_Underskrifter"/>
        <w:tag w:val="CC_Underskrifter"/>
        <w:id w:val="583496634"/>
        <w:lock w:val="sdtContentLocked"/>
        <w:placeholder>
          <w:docPart w:val="490E2E87F2B247F596C9E37CD9091938"/>
        </w:placeholder>
      </w:sdtPr>
      <w:sdtEndPr>
        <w:rPr>
          <w:i w:val="0"/>
          <w:noProof w:val="0"/>
        </w:rPr>
      </w:sdtEndPr>
      <w:sdtContent>
        <w:p w:rsidR="00AA6CD5" w:rsidP="00AA6CD5" w:rsidRDefault="00AA6CD5" w14:paraId="06349FE1" w14:textId="77777777"/>
        <w:p w:rsidRPr="008E0FE2" w:rsidR="004801AC" w:rsidP="00AA6CD5" w:rsidRDefault="00D2703B" w14:paraId="1D2F321F" w14:textId="52E2AD46"/>
      </w:sdtContent>
    </w:sdt>
    <w:tbl>
      <w:tblPr>
        <w:tblW w:w="5000" w:type="pct"/>
        <w:tblLook w:val="04A0" w:firstRow="1" w:lastRow="0" w:firstColumn="1" w:lastColumn="0" w:noHBand="0" w:noVBand="1"/>
        <w:tblCaption w:val="underskrifter"/>
      </w:tblPr>
      <w:tblGrid>
        <w:gridCol w:w="4252"/>
        <w:gridCol w:w="4252"/>
      </w:tblGrid>
      <w:tr w:rsidR="00786C82" w14:paraId="6C3BFFD9" w14:textId="77777777">
        <w:trPr>
          <w:cantSplit/>
        </w:trPr>
        <w:tc>
          <w:tcPr>
            <w:tcW w:w="50" w:type="pct"/>
            <w:vAlign w:val="bottom"/>
          </w:tcPr>
          <w:p w:rsidR="00786C82" w:rsidRDefault="004C53BA" w14:paraId="170ECFB7" w14:textId="77777777">
            <w:pPr>
              <w:pStyle w:val="Underskrifter"/>
              <w:spacing w:after="0"/>
            </w:pPr>
            <w:r>
              <w:t>Anne-Li Sjölund (C)</w:t>
            </w:r>
          </w:p>
        </w:tc>
        <w:tc>
          <w:tcPr>
            <w:tcW w:w="50" w:type="pct"/>
            <w:vAlign w:val="bottom"/>
          </w:tcPr>
          <w:p w:rsidR="00786C82" w:rsidRDefault="00786C82" w14:paraId="2E437068" w14:textId="77777777">
            <w:pPr>
              <w:pStyle w:val="Underskrifter"/>
              <w:spacing w:after="0"/>
            </w:pPr>
          </w:p>
        </w:tc>
      </w:tr>
    </w:tbl>
    <w:p w:rsidR="00332082" w:rsidRDefault="00332082" w14:paraId="73712FE9" w14:textId="77777777"/>
    <w:sectPr w:rsidR="003320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7B37" w14:textId="77777777" w:rsidR="007422E0" w:rsidRDefault="007422E0" w:rsidP="000C1CAD">
      <w:pPr>
        <w:spacing w:line="240" w:lineRule="auto"/>
      </w:pPr>
      <w:r>
        <w:separator/>
      </w:r>
    </w:p>
  </w:endnote>
  <w:endnote w:type="continuationSeparator" w:id="0">
    <w:p w14:paraId="75324A86" w14:textId="77777777" w:rsidR="007422E0" w:rsidRDefault="00742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18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7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7F51" w14:textId="20B414D6" w:rsidR="00262EA3" w:rsidRPr="00AA6CD5" w:rsidRDefault="00262EA3" w:rsidP="00AA6C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F39A" w14:textId="77777777" w:rsidR="007422E0" w:rsidRDefault="007422E0" w:rsidP="000C1CAD">
      <w:pPr>
        <w:spacing w:line="240" w:lineRule="auto"/>
      </w:pPr>
      <w:r>
        <w:separator/>
      </w:r>
    </w:p>
  </w:footnote>
  <w:footnote w:type="continuationSeparator" w:id="0">
    <w:p w14:paraId="0D027220" w14:textId="77777777" w:rsidR="007422E0" w:rsidRDefault="007422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8E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798F53" wp14:editId="177C1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8256CB" w14:textId="6EADF869" w:rsidR="00262EA3" w:rsidRDefault="00D2703B" w:rsidP="008103B5">
                          <w:pPr>
                            <w:jc w:val="right"/>
                          </w:pPr>
                          <w:sdt>
                            <w:sdtPr>
                              <w:alias w:val="CC_Noformat_Partikod"/>
                              <w:tag w:val="CC_Noformat_Partikod"/>
                              <w:id w:val="-53464382"/>
                              <w:text/>
                            </w:sdtPr>
                            <w:sdtEndPr/>
                            <w:sdtContent>
                              <w:r w:rsidR="007422E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798F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8256CB" w14:textId="6EADF869" w:rsidR="00262EA3" w:rsidRDefault="00D2703B" w:rsidP="008103B5">
                    <w:pPr>
                      <w:jc w:val="right"/>
                    </w:pPr>
                    <w:sdt>
                      <w:sdtPr>
                        <w:alias w:val="CC_Noformat_Partikod"/>
                        <w:tag w:val="CC_Noformat_Partikod"/>
                        <w:id w:val="-53464382"/>
                        <w:text/>
                      </w:sdtPr>
                      <w:sdtEndPr/>
                      <w:sdtContent>
                        <w:r w:rsidR="007422E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8B76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BDEE" w14:textId="77777777" w:rsidR="00262EA3" w:rsidRDefault="00262EA3" w:rsidP="008563AC">
    <w:pPr>
      <w:jc w:val="right"/>
    </w:pPr>
  </w:p>
  <w:p w14:paraId="7EFF47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5607" w14:textId="77777777" w:rsidR="00262EA3" w:rsidRDefault="00D270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7CC4A7" wp14:editId="4090FE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A12369" w14:textId="1505C465" w:rsidR="00262EA3" w:rsidRDefault="00D2703B" w:rsidP="00A314CF">
    <w:pPr>
      <w:pStyle w:val="FSHNormal"/>
      <w:spacing w:before="40"/>
    </w:pPr>
    <w:sdt>
      <w:sdtPr>
        <w:alias w:val="CC_Noformat_Motionstyp"/>
        <w:tag w:val="CC_Noformat_Motionstyp"/>
        <w:id w:val="1162973129"/>
        <w:lock w:val="sdtContentLocked"/>
        <w15:appearance w15:val="hidden"/>
        <w:text/>
      </w:sdtPr>
      <w:sdtEndPr/>
      <w:sdtContent>
        <w:r w:rsidR="00AA6CD5">
          <w:t>Enskild motion</w:t>
        </w:r>
      </w:sdtContent>
    </w:sdt>
    <w:r w:rsidR="00821B36">
      <w:t xml:space="preserve"> </w:t>
    </w:r>
    <w:sdt>
      <w:sdtPr>
        <w:alias w:val="CC_Noformat_Partikod"/>
        <w:tag w:val="CC_Noformat_Partikod"/>
        <w:id w:val="1471015553"/>
        <w:text/>
      </w:sdtPr>
      <w:sdtEndPr/>
      <w:sdtContent>
        <w:r w:rsidR="007422E0">
          <w:t>C</w:t>
        </w:r>
      </w:sdtContent>
    </w:sdt>
    <w:sdt>
      <w:sdtPr>
        <w:alias w:val="CC_Noformat_Partinummer"/>
        <w:tag w:val="CC_Noformat_Partinummer"/>
        <w:id w:val="-2014525982"/>
        <w:showingPlcHdr/>
        <w:text/>
      </w:sdtPr>
      <w:sdtEndPr/>
      <w:sdtContent>
        <w:r w:rsidR="00821B36">
          <w:t xml:space="preserve"> </w:t>
        </w:r>
      </w:sdtContent>
    </w:sdt>
  </w:p>
  <w:p w14:paraId="54D836F4" w14:textId="77777777" w:rsidR="00262EA3" w:rsidRPr="008227B3" w:rsidRDefault="00D270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C1173F" w14:textId="2B6464B0" w:rsidR="00262EA3" w:rsidRPr="008227B3" w:rsidRDefault="00D270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6C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6CD5">
          <w:t>:504</w:t>
        </w:r>
      </w:sdtContent>
    </w:sdt>
  </w:p>
  <w:p w14:paraId="5BA56EE0" w14:textId="3824B9AE" w:rsidR="00262EA3" w:rsidRDefault="00D2703B" w:rsidP="00E03A3D">
    <w:pPr>
      <w:pStyle w:val="Motionr"/>
    </w:pPr>
    <w:sdt>
      <w:sdtPr>
        <w:alias w:val="CC_Noformat_Avtext"/>
        <w:tag w:val="CC_Noformat_Avtext"/>
        <w:id w:val="-2020768203"/>
        <w:lock w:val="sdtContentLocked"/>
        <w15:appearance w15:val="hidden"/>
        <w:text/>
      </w:sdtPr>
      <w:sdtEndPr/>
      <w:sdtContent>
        <w:r w:rsidR="00AA6CD5">
          <w:t>av Anne-Li Sjölund (C)</w:t>
        </w:r>
      </w:sdtContent>
    </w:sdt>
  </w:p>
  <w:sdt>
    <w:sdtPr>
      <w:alias w:val="CC_Noformat_Rubtext"/>
      <w:tag w:val="CC_Noformat_Rubtext"/>
      <w:id w:val="-218060500"/>
      <w:lock w:val="sdtLocked"/>
      <w:text/>
    </w:sdtPr>
    <w:sdtEndPr/>
    <w:sdtContent>
      <w:p w14:paraId="749B80E8" w14:textId="03E20F35" w:rsidR="00262EA3" w:rsidRDefault="007422E0" w:rsidP="00283E0F">
        <w:pPr>
          <w:pStyle w:val="FSHRub2"/>
        </w:pPr>
        <w:r>
          <w:t>Höjt gränsbelopp på kontrolluppgift för föreningar</w:t>
        </w:r>
      </w:p>
    </w:sdtContent>
  </w:sdt>
  <w:sdt>
    <w:sdtPr>
      <w:alias w:val="CC_Boilerplate_3"/>
      <w:tag w:val="CC_Boilerplate_3"/>
      <w:id w:val="1606463544"/>
      <w:lock w:val="sdtContentLocked"/>
      <w15:appearance w15:val="hidden"/>
      <w:text w:multiLine="1"/>
    </w:sdtPr>
    <w:sdtEndPr/>
    <w:sdtContent>
      <w:p w14:paraId="0CAD35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2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83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5B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08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A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B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E0"/>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82"/>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6D7"/>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CD5"/>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03B"/>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0CD5C5"/>
  <w15:chartTrackingRefBased/>
  <w15:docId w15:val="{5B25336B-4D46-4513-A14A-2ECCED22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B8C5FCB3EC4E948AE2A08AA64864F4"/>
        <w:category>
          <w:name w:val="Allmänt"/>
          <w:gallery w:val="placeholder"/>
        </w:category>
        <w:types>
          <w:type w:val="bbPlcHdr"/>
        </w:types>
        <w:behaviors>
          <w:behavior w:val="content"/>
        </w:behaviors>
        <w:guid w:val="{85FFAC25-3A36-4A31-867B-F9742F0C51D5}"/>
      </w:docPartPr>
      <w:docPartBody>
        <w:p w:rsidR="00520369" w:rsidRDefault="00520369">
          <w:pPr>
            <w:pStyle w:val="E2B8C5FCB3EC4E948AE2A08AA64864F4"/>
          </w:pPr>
          <w:r w:rsidRPr="005A0A93">
            <w:rPr>
              <w:rStyle w:val="Platshllartext"/>
            </w:rPr>
            <w:t>Förslag till riksdagsbeslut</w:t>
          </w:r>
        </w:p>
      </w:docPartBody>
    </w:docPart>
    <w:docPart>
      <w:docPartPr>
        <w:name w:val="1FBE5B8E37F24E1AA2AEB5A371DD48D0"/>
        <w:category>
          <w:name w:val="Allmänt"/>
          <w:gallery w:val="placeholder"/>
        </w:category>
        <w:types>
          <w:type w:val="bbPlcHdr"/>
        </w:types>
        <w:behaviors>
          <w:behavior w:val="content"/>
        </w:behaviors>
        <w:guid w:val="{EA7E1145-1479-4FA6-B3FB-EBE4FD12D6C0}"/>
      </w:docPartPr>
      <w:docPartBody>
        <w:p w:rsidR="00520369" w:rsidRDefault="00520369">
          <w:pPr>
            <w:pStyle w:val="1FBE5B8E37F24E1AA2AEB5A371DD48D0"/>
          </w:pPr>
          <w:r w:rsidRPr="005A0A93">
            <w:rPr>
              <w:rStyle w:val="Platshllartext"/>
            </w:rPr>
            <w:t>Motivering</w:t>
          </w:r>
        </w:p>
      </w:docPartBody>
    </w:docPart>
    <w:docPart>
      <w:docPartPr>
        <w:name w:val="490E2E87F2B247F596C9E37CD9091938"/>
        <w:category>
          <w:name w:val="Allmänt"/>
          <w:gallery w:val="placeholder"/>
        </w:category>
        <w:types>
          <w:type w:val="bbPlcHdr"/>
        </w:types>
        <w:behaviors>
          <w:behavior w:val="content"/>
        </w:behaviors>
        <w:guid w:val="{B8FD529A-7637-4535-AB14-3850AA4D6EDE}"/>
      </w:docPartPr>
      <w:docPartBody>
        <w:p w:rsidR="001E5C76" w:rsidRDefault="001E5C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69"/>
    <w:rsid w:val="001E5C76"/>
    <w:rsid w:val="00520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B8C5FCB3EC4E948AE2A08AA64864F4">
    <w:name w:val="E2B8C5FCB3EC4E948AE2A08AA64864F4"/>
  </w:style>
  <w:style w:type="paragraph" w:customStyle="1" w:styleId="1FBE5B8E37F24E1AA2AEB5A371DD48D0">
    <w:name w:val="1FBE5B8E37F24E1AA2AEB5A371DD4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4552D-4D69-4496-92E8-8E6CDF674FE2}"/>
</file>

<file path=customXml/itemProps2.xml><?xml version="1.0" encoding="utf-8"?>
<ds:datastoreItem xmlns:ds="http://schemas.openxmlformats.org/officeDocument/2006/customXml" ds:itemID="{F710C588-AB3B-4AED-B6C2-D686F04B1E9D}"/>
</file>

<file path=customXml/itemProps3.xml><?xml version="1.0" encoding="utf-8"?>
<ds:datastoreItem xmlns:ds="http://schemas.openxmlformats.org/officeDocument/2006/customXml" ds:itemID="{74732773-13AB-4D37-90B3-A8C4909C5244}"/>
</file>

<file path=docProps/app.xml><?xml version="1.0" encoding="utf-8"?>
<Properties xmlns="http://schemas.openxmlformats.org/officeDocument/2006/extended-properties" xmlns:vt="http://schemas.openxmlformats.org/officeDocument/2006/docPropsVTypes">
  <Template>Normal</Template>
  <TotalTime>10</TotalTime>
  <Pages>1</Pages>
  <Words>157</Words>
  <Characters>919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Höj gränsbeloppet på kontrolluppgift för föreningar</vt:lpstr>
      <vt:lpstr>
      </vt:lpstr>
    </vt:vector>
  </TitlesOfParts>
  <Company>Sveriges riksdag</Company>
  <LinksUpToDate>false</LinksUpToDate>
  <CharactersWithSpaces>1068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