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0D7E" w:rsidRPr="007D4CC9" w:rsidRDefault="00F10D7E">
      <w:pPr>
        <w:pStyle w:val="Hemstlrubrik"/>
      </w:pPr>
      <w:r w:rsidRPr="007D4CC9">
        <w:t>Förslag till riksdagsbeslut</w:t>
      </w:r>
    </w:p>
    <w:p w:rsidR="00F10D7E" w:rsidRPr="007D4CC9" w:rsidRDefault="00F10D7E">
      <w:pPr>
        <w:pStyle w:val="Hemstlatt"/>
        <w:ind w:left="0"/>
      </w:pPr>
      <w:r w:rsidRPr="007D4CC9">
        <w:t>Riksdagen tillkännager för regeringen som sin mening vad som anförs i motionen om Nixregistret.</w:t>
      </w:r>
    </w:p>
    <w:p w:rsidR="00F10D7E" w:rsidRPr="007D4CC9" w:rsidRDefault="00F10D7E">
      <w:pPr>
        <w:pStyle w:val="Rubrik1"/>
      </w:pPr>
      <w:r w:rsidRPr="007D4CC9">
        <w:t>Motivering</w:t>
      </w:r>
    </w:p>
    <w:p w:rsidR="00F10D7E" w:rsidRPr="007D4CC9" w:rsidRDefault="00F10D7E">
      <w:r w:rsidRPr="007D4CC9">
        <w:t xml:space="preserve">Allt fler tackar nej till telefonförsäljning. </w:t>
      </w:r>
    </w:p>
    <w:p w:rsidR="00F10D7E" w:rsidRPr="007D4CC9" w:rsidRDefault="00F10D7E">
      <w:pPr>
        <w:pStyle w:val="Normaltindrag"/>
      </w:pPr>
      <w:r w:rsidRPr="007D4CC9">
        <w:t>Ett register – Nix – finns för dem som vill spärra sin telefon mot säljsa</w:t>
      </w:r>
      <w:r w:rsidRPr="007D4CC9">
        <w:t>m</w:t>
      </w:r>
      <w:r w:rsidRPr="007D4CC9">
        <w:t>tal. Närmare 1,5 miljoner är för närvarande ”nixade”. Företag som ringer måste först kolla en eventuell spärr i registret, innan samtalet sker.</w:t>
      </w:r>
    </w:p>
    <w:p w:rsidR="00F10D7E" w:rsidRPr="007D4CC9" w:rsidRDefault="00F10D7E">
      <w:pPr>
        <w:pStyle w:val="Normaltindrag"/>
      </w:pPr>
      <w:r w:rsidRPr="007D4CC9">
        <w:t>Det finns dock problem med säljsamtal, trots registret. Det finns mindre seriösa företag som ringer utan att kolla mot registret. Undantagsregler i r</w:t>
      </w:r>
      <w:r w:rsidRPr="007D4CC9">
        <w:t>e</w:t>
      </w:r>
      <w:r w:rsidRPr="007D4CC9">
        <w:t>gistret medger att företag som man har en affärsförbindelse med kan sälja sina uppgifter vidare till företag med snarlika produkter och därmed kringgå det nya företagets behov av att kolla mot registret. Mobiltelefoner är fortfarande inte med i Nixregistret och det utnyttjas allt oftare av försäljare.</w:t>
      </w:r>
    </w:p>
    <w:p w:rsidR="00F10D7E" w:rsidRPr="007D4CC9" w:rsidRDefault="00F10D7E">
      <w:pPr>
        <w:pStyle w:val="Normaltindrag"/>
      </w:pPr>
      <w:r w:rsidRPr="007D4CC9">
        <w:t>Det borde införas större möjlighet till sanktioner mot de företag som mis</w:t>
      </w:r>
      <w:r w:rsidRPr="007D4CC9">
        <w:t>s</w:t>
      </w:r>
      <w:r w:rsidRPr="007D4CC9">
        <w:t>brukar telefonförsäljning och struntar i registerkontroll innan säljsamtal genomförs.</w:t>
      </w:r>
    </w:p>
    <w:p w:rsidR="00F10D7E" w:rsidRPr="007D4CC9" w:rsidRDefault="00F10D7E">
      <w:pPr>
        <w:pStyle w:val="Normaltindrag"/>
      </w:pPr>
      <w:r w:rsidRPr="007D4CC9">
        <w:t>Mobiltelefoner skall naturligtvis med i registret och kunna spärras. Att kunna ”nixa” sig mot alla sorts samtal, borde också vara en självklarhet.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4CC9">
        <w:trPr>
          <w:cantSplit/>
        </w:trPr>
        <w:tc>
          <w:tcPr>
            <w:tcW w:w="3046" w:type="dxa"/>
          </w:tcPr>
          <w:p w:rsidR="00F10D7E" w:rsidRPr="007D4CC9" w:rsidRDefault="00F10D7E">
            <w:pPr>
              <w:pStyle w:val="UnderskriftDatum"/>
              <w:spacing w:before="240"/>
            </w:pPr>
            <w:r w:rsidRPr="007D4CC9">
              <w:t>Stockholm den 28 september 2007</w:t>
            </w:r>
          </w:p>
        </w:tc>
        <w:tc>
          <w:tcPr>
            <w:tcW w:w="3047" w:type="dxa"/>
          </w:tcPr>
          <w:p w:rsidR="00F10D7E" w:rsidRPr="007D4CC9" w:rsidRDefault="00F10D7E">
            <w:pPr>
              <w:pStyle w:val="Underskrifter"/>
              <w:spacing w:before="240"/>
            </w:pPr>
          </w:p>
        </w:tc>
      </w:tr>
      <w:tr w:rsidR="00000000" w:rsidRPr="007D4CC9">
        <w:trPr>
          <w:cantSplit/>
        </w:trPr>
        <w:tc>
          <w:tcPr>
            <w:tcW w:w="3046" w:type="dxa"/>
          </w:tcPr>
          <w:p w:rsidR="00F10D7E" w:rsidRPr="007D4CC9" w:rsidRDefault="00F10D7E">
            <w:pPr>
              <w:pStyle w:val="Underskrifter"/>
            </w:pPr>
            <w:r w:rsidRPr="007D4CC9">
              <w:t>Christer Winbäck (fp)</w:t>
            </w:r>
          </w:p>
        </w:tc>
        <w:tc>
          <w:tcPr>
            <w:tcW w:w="3046" w:type="dxa"/>
          </w:tcPr>
          <w:p w:rsidR="00F10D7E" w:rsidRPr="007D4CC9" w:rsidRDefault="00F10D7E">
            <w:pPr>
              <w:pStyle w:val="Underskrifter"/>
            </w:pPr>
          </w:p>
        </w:tc>
      </w:tr>
    </w:tbl>
    <w:p w:rsidR="00F10D7E" w:rsidRPr="007D4CC9" w:rsidRDefault="00F10D7E">
      <w:pPr>
        <w:pStyle w:val="Normaltindrag"/>
      </w:pPr>
    </w:p>
    <w:sectPr w:rsidR="00F10D7E" w:rsidRPr="007D4C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D7E" w:rsidRPr="007D4CC9" w:rsidRDefault="00F10D7E">
      <w:r w:rsidRPr="007D4CC9">
        <w:separator/>
      </w:r>
    </w:p>
  </w:endnote>
  <w:endnote w:type="continuationSeparator" w:id="0">
    <w:p w:rsidR="00F10D7E" w:rsidRPr="007D4CC9" w:rsidRDefault="00F10D7E">
      <w:r w:rsidRPr="007D4C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D7E" w:rsidRPr="007D4CC9" w:rsidRDefault="007D4CC9">
    <w:pPr>
      <w:pStyle w:val="Sidfot"/>
    </w:pPr>
    <w:r w:rsidRPr="007D4C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18767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D7E" w:rsidRDefault="00F10D7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0D7E" w:rsidRDefault="00F10D7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D7E" w:rsidRPr="007D4CC9" w:rsidRDefault="007D4CC9">
    <w:pPr>
      <w:pStyle w:val="Sidfot"/>
    </w:pPr>
    <w:r w:rsidRPr="007D4C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2467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D7E" w:rsidRDefault="00F10D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0D7E" w:rsidRDefault="00F10D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D7E" w:rsidRPr="007D4CC9" w:rsidRDefault="007D4CC9">
    <w:pPr>
      <w:pStyle w:val="Sidfot"/>
    </w:pPr>
    <w:r w:rsidRPr="007D4C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09281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D7E" w:rsidRDefault="00F10D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0D7E" w:rsidRDefault="00F10D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D7E" w:rsidRPr="007D4CC9" w:rsidRDefault="00F10D7E">
      <w:r w:rsidRPr="007D4CC9">
        <w:separator/>
      </w:r>
    </w:p>
  </w:footnote>
  <w:footnote w:type="continuationSeparator" w:id="0">
    <w:p w:rsidR="00F10D7E" w:rsidRPr="007D4CC9" w:rsidRDefault="00F10D7E">
      <w:r w:rsidRPr="007D4C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D7E" w:rsidRPr="007D4CC9" w:rsidRDefault="007D4CC9">
    <w:pPr>
      <w:pStyle w:val="Sidhuvud"/>
    </w:pPr>
    <w:r w:rsidRPr="007D4C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69916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D7E" w:rsidRDefault="00F10D7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0D7E" w:rsidRDefault="00F10D7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D7E" w:rsidRPr="007D4CC9" w:rsidRDefault="007D4CC9">
    <w:pPr>
      <w:pStyle w:val="Sidhuvud"/>
    </w:pPr>
    <w:r w:rsidRPr="007D4C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8652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D7E" w:rsidRDefault="00F10D7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0D7E" w:rsidRDefault="00F10D7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D7E" w:rsidRPr="007D4CC9" w:rsidRDefault="00F10D7E">
    <w:pPr>
      <w:pStyle w:val="FSHNormal"/>
      <w:tabs>
        <w:tab w:val="right" w:pos="5840"/>
      </w:tabs>
    </w:pPr>
    <w:r w:rsidRPr="007D4CC9">
      <w:br/>
    </w:r>
    <w:r w:rsidRPr="007D4CC9">
      <w:fldChar w:fldCharType="begin" w:fldLock="1"/>
    </w:r>
    <w:r w:rsidRPr="007D4CC9">
      <w:instrText xml:space="preserve"> DOCPROPERTY</w:instrText>
    </w:r>
    <w:r w:rsidRPr="007D4CC9">
      <w:rPr>
        <w:sz w:val="18"/>
      </w:rPr>
      <w:instrText xml:space="preserve"> "YearUser" *\charformat </w:instrText>
    </w:r>
    <w:r w:rsidRPr="007D4CC9">
      <w:fldChar w:fldCharType="separate"/>
    </w:r>
    <w:r w:rsidRPr="007D4CC9">
      <w:t>2007/08</w:t>
    </w:r>
    <w:r w:rsidRPr="007D4CC9">
      <w:fldChar w:fldCharType="end"/>
    </w:r>
    <w:r w:rsidRPr="007D4CC9">
      <w:t xml:space="preserve"> </w:t>
    </w:r>
    <w:r w:rsidRPr="007D4CC9">
      <w:tab/>
      <w:t xml:space="preserve">mnr: </w:t>
    </w:r>
    <w:r w:rsidRPr="007D4CC9">
      <w:fldChar w:fldCharType="begin" w:fldLock="1"/>
    </w:r>
    <w:r w:rsidRPr="007D4CC9">
      <w:instrText xml:space="preserve"> DOCPROPERTY</w:instrText>
    </w:r>
    <w:r w:rsidRPr="007D4CC9">
      <w:rPr>
        <w:sz w:val="18"/>
      </w:rPr>
      <w:instrText xml:space="preserve"> "Motionsnummer" *\charformat </w:instrText>
    </w:r>
    <w:r w:rsidRPr="007D4CC9">
      <w:fldChar w:fldCharType="separate"/>
    </w:r>
    <w:r w:rsidRPr="007D4CC9">
      <w:t>C296</w:t>
    </w:r>
    <w:r w:rsidRPr="007D4CC9">
      <w:fldChar w:fldCharType="end"/>
    </w:r>
    <w:r w:rsidRPr="007D4CC9">
      <w:br/>
    </w:r>
    <w:r w:rsidRPr="007D4CC9">
      <w:fldChar w:fldCharType="begin" w:fldLock="1"/>
    </w:r>
    <w:r w:rsidRPr="007D4CC9">
      <w:instrText xml:space="preserve"> DOCPROPERTY</w:instrText>
    </w:r>
    <w:r w:rsidRPr="007D4CC9">
      <w:rPr>
        <w:sz w:val="18"/>
      </w:rPr>
      <w:instrText xml:space="preserve"> "Samling" *\charformat </w:instrText>
    </w:r>
    <w:r w:rsidRPr="007D4CC9">
      <w:fldChar w:fldCharType="end"/>
    </w:r>
    <w:r w:rsidRPr="007D4CC9">
      <w:tab/>
      <w:t xml:space="preserve">pnr: </w:t>
    </w:r>
    <w:r w:rsidRPr="007D4CC9">
      <w:fldChar w:fldCharType="begin" w:fldLock="1"/>
    </w:r>
    <w:r w:rsidRPr="007D4CC9">
      <w:instrText xml:space="preserve"> DOCPROPERTY</w:instrText>
    </w:r>
    <w:r w:rsidRPr="007D4CC9">
      <w:rPr>
        <w:sz w:val="18"/>
      </w:rPr>
      <w:instrText xml:space="preserve"> "Partinummer" *\charformat </w:instrText>
    </w:r>
    <w:r w:rsidRPr="007D4CC9">
      <w:fldChar w:fldCharType="separate"/>
    </w:r>
    <w:r w:rsidRPr="007D4CC9">
      <w:t>fp1461</w:t>
    </w:r>
    <w:r w:rsidRPr="007D4CC9">
      <w:fldChar w:fldCharType="end"/>
    </w:r>
  </w:p>
  <w:p w:rsidR="00F10D7E" w:rsidRPr="007D4CC9" w:rsidRDefault="00F10D7E">
    <w:pPr>
      <w:pStyle w:val="FSHRub1"/>
    </w:pPr>
    <w:r w:rsidRPr="007D4CC9">
      <w:t>Motion till riksdagen</w:t>
    </w:r>
    <w:r w:rsidRPr="007D4CC9">
      <w:br/>
    </w:r>
    <w:r w:rsidRPr="007D4CC9">
      <w:fldChar w:fldCharType="begin" w:fldLock="1"/>
    </w:r>
    <w:r w:rsidRPr="007D4CC9">
      <w:instrText xml:space="preserve"> DOCPROPERTY "YearUser" *\charformat </w:instrText>
    </w:r>
    <w:r w:rsidRPr="007D4CC9">
      <w:fldChar w:fldCharType="separate"/>
    </w:r>
    <w:r w:rsidRPr="007D4CC9">
      <w:t>2007/08</w:t>
    </w:r>
    <w:r w:rsidRPr="007D4CC9">
      <w:fldChar w:fldCharType="end"/>
    </w:r>
    <w:r w:rsidRPr="007D4CC9">
      <w:t>:</w:t>
    </w:r>
    <w:r w:rsidRPr="007D4CC9">
      <w:fldChar w:fldCharType="begin" w:fldLock="1"/>
    </w:r>
    <w:r w:rsidRPr="007D4CC9">
      <w:instrText xml:space="preserve"> DOCPROPERTY "Motionsnummer" *\charformat </w:instrText>
    </w:r>
    <w:r w:rsidRPr="007D4CC9">
      <w:fldChar w:fldCharType="separate"/>
    </w:r>
    <w:r w:rsidRPr="007D4CC9">
      <w:t>C296</w:t>
    </w:r>
    <w:r w:rsidRPr="007D4CC9">
      <w:fldChar w:fldCharType="end"/>
    </w:r>
  </w:p>
  <w:p w:rsidR="00F10D7E" w:rsidRPr="007D4CC9" w:rsidRDefault="00F10D7E">
    <w:pPr>
      <w:pStyle w:val="FSHNormalS5"/>
    </w:pPr>
    <w:r w:rsidRPr="007D4CC9">
      <w:fldChar w:fldCharType="begin" w:fldLock="1"/>
    </w:r>
    <w:r w:rsidRPr="007D4CC9">
      <w:instrText xml:space="preserve"> DOCPROPERTY "MotionarText" *\charformat </w:instrText>
    </w:r>
    <w:r w:rsidRPr="007D4CC9">
      <w:fldChar w:fldCharType="separate"/>
    </w:r>
    <w:r w:rsidRPr="007D4CC9">
      <w:t>av Christer Winbäck (fp)</w:t>
    </w:r>
    <w:r w:rsidRPr="007D4CC9">
      <w:fldChar w:fldCharType="end"/>
    </w:r>
    <w:r w:rsidRPr="007D4CC9">
      <w:br/>
    </w:r>
    <w:r w:rsidRPr="007D4CC9">
      <w:fldChar w:fldCharType="begin" w:fldLock="1"/>
    </w:r>
    <w:r w:rsidRPr="007D4CC9">
      <w:instrText xml:space="preserve"> DOCPROPERTY "SvarFrasKort" *\charformat </w:instrText>
    </w:r>
    <w:r w:rsidRPr="007D4CC9">
      <w:fldChar w:fldCharType="end"/>
    </w:r>
  </w:p>
  <w:p w:rsidR="00F10D7E" w:rsidRPr="007D4CC9" w:rsidRDefault="00F10D7E">
    <w:pPr>
      <w:pStyle w:val="FSHTitel"/>
    </w:pPr>
    <w:r w:rsidRPr="007D4CC9">
      <w:fldChar w:fldCharType="begin" w:fldLock="1"/>
    </w:r>
    <w:r w:rsidRPr="007D4CC9">
      <w:instrText xml:space="preserve"> DOCPROPERTY</w:instrText>
    </w:r>
    <w:r w:rsidRPr="007D4CC9">
      <w:rPr>
        <w:sz w:val="18"/>
      </w:rPr>
      <w:instrText xml:space="preserve"> "RubrikSvar" *\charformat </w:instrText>
    </w:r>
    <w:r w:rsidRPr="007D4CC9">
      <w:fldChar w:fldCharType="separate"/>
    </w:r>
    <w:r w:rsidRPr="007D4CC9">
      <w:t>Nixregister och mobiltelefoner</w:t>
    </w:r>
    <w:r w:rsidRPr="007D4CC9">
      <w:fldChar w:fldCharType="end"/>
    </w:r>
  </w:p>
  <w:p w:rsidR="00F10D7E" w:rsidRPr="007D4CC9" w:rsidRDefault="00F10D7E">
    <w:pPr>
      <w:pStyle w:val="Normal00"/>
    </w:pPr>
  </w:p>
  <w:p w:rsidR="00F10D7E" w:rsidRPr="007D4CC9" w:rsidRDefault="00F10D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7073770">
    <w:abstractNumId w:val="8"/>
  </w:num>
  <w:num w:numId="2" w16cid:durableId="344094626">
    <w:abstractNumId w:val="9"/>
  </w:num>
  <w:num w:numId="3" w16cid:durableId="1297561766">
    <w:abstractNumId w:val="8"/>
  </w:num>
  <w:num w:numId="4" w16cid:durableId="91974949">
    <w:abstractNumId w:val="9"/>
  </w:num>
  <w:num w:numId="5" w16cid:durableId="1829441938">
    <w:abstractNumId w:val="13"/>
  </w:num>
  <w:num w:numId="6" w16cid:durableId="952589500">
    <w:abstractNumId w:val="10"/>
  </w:num>
  <w:num w:numId="7" w16cid:durableId="1803108493">
    <w:abstractNumId w:val="11"/>
  </w:num>
  <w:num w:numId="8" w16cid:durableId="656958986">
    <w:abstractNumId w:val="12"/>
  </w:num>
  <w:num w:numId="9" w16cid:durableId="1410347122">
    <w:abstractNumId w:val="8"/>
  </w:num>
  <w:num w:numId="10" w16cid:durableId="1332368598">
    <w:abstractNumId w:val="3"/>
  </w:num>
  <w:num w:numId="11" w16cid:durableId="1296717454">
    <w:abstractNumId w:val="2"/>
  </w:num>
  <w:num w:numId="12" w16cid:durableId="1039474843">
    <w:abstractNumId w:val="1"/>
  </w:num>
  <w:num w:numId="13" w16cid:durableId="209264863">
    <w:abstractNumId w:val="0"/>
  </w:num>
  <w:num w:numId="14" w16cid:durableId="828253823">
    <w:abstractNumId w:val="9"/>
  </w:num>
  <w:num w:numId="15" w16cid:durableId="568350380">
    <w:abstractNumId w:val="7"/>
  </w:num>
  <w:num w:numId="16" w16cid:durableId="1186410466">
    <w:abstractNumId w:val="6"/>
  </w:num>
  <w:num w:numId="17" w16cid:durableId="1011182186">
    <w:abstractNumId w:val="5"/>
  </w:num>
  <w:num w:numId="18" w16cid:durableId="996222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CFF07056-9456-496C-B49E-6961846FBDAC}"/>
  </w:docVars>
  <w:rsids>
    <w:rsidRoot w:val="00E16816"/>
    <w:rsid w:val="007D4CC9"/>
    <w:rsid w:val="00E16816"/>
    <w:rsid w:val="00F10D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1E924F-797C-45BF-B13F-BB2CF4F90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1042</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fp1461</vt:lpstr>
    </vt:vector>
  </TitlesOfParts>
  <Company>Riksdagen</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fp1461</dc:title>
  <dc:subject>fp1461</dc:subject>
  <dc:creator>Riksdagen</dc:creator>
  <cp:keywords>Riksdagen</cp:keywords>
  <dc:description>TKG-ktrl, MSMQ4mb, PersReg-Distribution mm</dc:description>
  <cp:lastModifiedBy>Lars Brink</cp:lastModifiedBy>
  <cp:revision>2</cp:revision>
  <cp:lastPrinted>2007-10-31T16:35:00Z</cp:lastPrinted>
  <dcterms:created xsi:type="dcterms:W3CDTF">2025-12-17T04:52:00Z</dcterms:created>
  <dcterms:modified xsi:type="dcterms:W3CDTF">2025-12-17T04:52:00Z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Nixregister och mobiltelefoner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Nixregister och mobiltelefoner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fp1461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20072008000001020112000014610069</vt:lpwstr>
  </property>
  <property fmtid="{D5CDD505-2E9C-101B-9397-08002B2CF9AE}" pid="47" name="datum">
    <vt:lpwstr>070928</vt:lpwstr>
  </property>
  <property fmtid="{D5CDD505-2E9C-101B-9397-08002B2CF9AE}" pid="48" name="avsändar-e-post">
    <vt:lpwstr>daniel.sjoberg@riksdagen.se</vt:lpwstr>
  </property>
  <property fmtid="{D5CDD505-2E9C-101B-9397-08002B2CF9AE}" pid="49" name="id">
    <vt:lpwstr>20072008000001020112000014610069</vt:lpwstr>
  </property>
  <property fmtid="{D5CDD505-2E9C-101B-9397-08002B2CF9AE}" pid="50" name="nummer">
    <vt:lpwstr>296</vt:lpwstr>
  </property>
  <property fmtid="{D5CDD505-2E9C-101B-9397-08002B2CF9AE}" pid="51" name="utskottsbeteckning">
    <vt:lpwstr>C</vt:lpwstr>
  </property>
  <property fmtid="{D5CDD505-2E9C-101B-9397-08002B2CF9AE}" pid="52" name="GlobalUID">
    <vt:lpwstr>{8C20EE37-A563-4F3D-9BB2-C02E9B794D65}</vt:lpwstr>
  </property>
  <property fmtid="{D5CDD505-2E9C-101B-9397-08002B2CF9AE}" pid="53" name="Överföringar">
    <vt:i4>0</vt:i4>
  </property>
  <property fmtid="{D5CDD505-2E9C-101B-9397-08002B2CF9AE}" pid="54" name="Checksum">
    <vt:lpwstr>*1009124405653*</vt:lpwstr>
  </property>
  <property fmtid="{D5CDD505-2E9C-101B-9397-08002B2CF9AE}" pid="55" name="skuggnummer">
    <vt:lpwstr>1106</vt:lpwstr>
  </property>
  <property fmtid="{D5CDD505-2E9C-101B-9397-08002B2CF9AE}" pid="56" name="urixVersion">
    <vt:lpwstr>3.2.0.8</vt:lpwstr>
  </property>
  <property fmtid="{D5CDD505-2E9C-101B-9397-08002B2CF9AE}" pid="57" name="urixOrigin">
    <vt:lpwstr>071031 17:35:57.866</vt:lpwstr>
  </property>
  <property fmtid="{D5CDD505-2E9C-101B-9397-08002B2CF9AE}" pid="58" name="urixGuid">
    <vt:lpwstr>{A861390D-66C8-4C68-97FE-EC4C2E2E436C}</vt:lpwstr>
  </property>
</Properties>
</file>