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639B4" w14:textId="1DB58527" w:rsidR="00C12C3F" w:rsidRDefault="00C12C3F" w:rsidP="00C12C3F">
      <w:pPr>
        <w:pStyle w:val="Rubrik"/>
      </w:pPr>
      <w:bookmarkStart w:id="0" w:name="Start"/>
      <w:bookmarkStart w:id="1" w:name="_GoBack"/>
      <w:bookmarkEnd w:id="0"/>
      <w:bookmarkEnd w:id="1"/>
      <w:r>
        <w:t>Svar på fråga 2016/17:</w:t>
      </w:r>
      <w:r w:rsidR="00422381">
        <w:t>7</w:t>
      </w:r>
      <w:r>
        <w:t xml:space="preserve">13 av </w:t>
      </w:r>
      <w:r w:rsidR="00422381">
        <w:t>Elisabeth Svantesson</w:t>
      </w:r>
      <w:r>
        <w:t xml:space="preserve"> (M) </w:t>
      </w:r>
      <w:r w:rsidR="00422381">
        <w:t>Problem med anlagda bränder i Örebro</w:t>
      </w:r>
    </w:p>
    <w:p w14:paraId="3ACBFD82" w14:textId="34D2B7A3" w:rsidR="00B96460" w:rsidRDefault="003C4CB4" w:rsidP="003C4CB4">
      <w:pPr>
        <w:pStyle w:val="Brdtext"/>
        <w:jc w:val="both"/>
      </w:pPr>
      <w:r>
        <w:t xml:space="preserve">Elisabeth Svantesson </w:t>
      </w:r>
      <w:r w:rsidR="005A444F">
        <w:t xml:space="preserve">har </w:t>
      </w:r>
      <w:r w:rsidR="00C12C3F">
        <w:t xml:space="preserve">frågat mig vilka åtgärder jag avser att vidta för </w:t>
      </w:r>
      <w:r w:rsidR="00567026">
        <w:t>ett tydligt</w:t>
      </w:r>
      <w:r w:rsidR="00422381">
        <w:t xml:space="preserve"> regelverk</w:t>
      </w:r>
      <w:r w:rsidR="00802BC9">
        <w:t xml:space="preserve"> </w:t>
      </w:r>
      <w:r w:rsidR="00422381">
        <w:t>med innebörd att väktare inom rimliga gränser ska kunna hjälpa polisen och bidra till att brott förebyggs och klaras upp.</w:t>
      </w:r>
      <w:r w:rsidR="00567026" w:rsidRPr="00567026">
        <w:t xml:space="preserve"> </w:t>
      </w:r>
      <w:r w:rsidR="00567026">
        <w:t>Frågan har ställts m</w:t>
      </w:r>
      <w:r w:rsidR="00567026" w:rsidRPr="00567026">
        <w:t>ot bakgrund av att Moderaterna i Örebro har föreslagit en ordning där väktare som anlitas av Örebro kommun ska kunna hjälpa polisen med anledning av problem med anlagda bränder</w:t>
      </w:r>
      <w:r w:rsidR="00567026">
        <w:t>.</w:t>
      </w:r>
    </w:p>
    <w:p w14:paraId="2247CE34" w14:textId="755B99D8" w:rsidR="00C9396A" w:rsidRDefault="00782E36" w:rsidP="00B96460">
      <w:pPr>
        <w:pStyle w:val="Brdtext"/>
        <w:jc w:val="both"/>
      </w:pPr>
      <w:r>
        <w:t xml:space="preserve">Att komma till rätta med brottsligheten i socialt utsatta områden är av högsta prioritet för regeringen. I sitt förebyggande arbete verkar </w:t>
      </w:r>
      <w:r w:rsidR="00262C81">
        <w:t>Polismyndigheten</w:t>
      </w:r>
      <w:r>
        <w:t xml:space="preserve"> för att flytta resurser till lokal nivå och särskilt till de utsatta områdena. Det är också viktigt att i det arbetet använda sig av andra aktörer i den utsträckning som är möjlig</w:t>
      </w:r>
      <w:r w:rsidR="00053965">
        <w:t xml:space="preserve"> och lämplig.</w:t>
      </w:r>
      <w:r>
        <w:t xml:space="preserve"> </w:t>
      </w:r>
      <w:r w:rsidR="00B96460">
        <w:t xml:space="preserve">Det är </w:t>
      </w:r>
      <w:r w:rsidR="00567026">
        <w:t xml:space="preserve">emellertid </w:t>
      </w:r>
      <w:r w:rsidR="00B96460">
        <w:t>polisen som har huvudansvaret för att upprätthålla den allmänna ordningen i samhället</w:t>
      </w:r>
      <w:r w:rsidR="00802BC9">
        <w:t xml:space="preserve"> och att bekämpa brott</w:t>
      </w:r>
      <w:r w:rsidR="00B96460">
        <w:t>.</w:t>
      </w:r>
    </w:p>
    <w:p w14:paraId="375737A6" w14:textId="0395A4E8" w:rsidR="00C9396A" w:rsidRDefault="00C9396A" w:rsidP="00C9396A">
      <w:pPr>
        <w:pStyle w:val="Brdtext"/>
        <w:jc w:val="both"/>
      </w:pPr>
      <w:r>
        <w:t>Yrkesmässig bevakning för annans räkning av bl.a. fastigheter, viss verk-samhet och offentlig tillställning bedrivs enligt lagen (1974:191) om be-vakningsföretag av auktoriserade bevakningsföretag. Personalen hos bevakningsföretagen (väktarna) har inte några särskilda befogenheter utan får bara ingripa på samma sätt som vem som helst i samhället.</w:t>
      </w:r>
    </w:p>
    <w:p w14:paraId="2E95978B" w14:textId="4978956C" w:rsidR="00B96460" w:rsidRDefault="00B96460" w:rsidP="00B96460">
      <w:pPr>
        <w:pStyle w:val="Brdtext"/>
        <w:jc w:val="both"/>
      </w:pPr>
      <w:r>
        <w:t>Enligt lagen (1980:578) om ordningsvakter får dock den som inte är anställd som poli</w:t>
      </w:r>
      <w:r w:rsidR="005852DA">
        <w:t xml:space="preserve">sman </w:t>
      </w:r>
      <w:proofErr w:type="gramStart"/>
      <w:r w:rsidR="005852DA">
        <w:t>förordnas</w:t>
      </w:r>
      <w:proofErr w:type="gramEnd"/>
      <w:r w:rsidR="005852DA">
        <w:t xml:space="preserve"> att som ordnings</w:t>
      </w:r>
      <w:r>
        <w:t xml:space="preserve">vakt medverka till att upprätthålla allmän ordning. En ordningsvakt har bl.a. befogenhet </w:t>
      </w:r>
      <w:r w:rsidR="00782E36">
        <w:t>att</w:t>
      </w:r>
      <w:r w:rsidR="005852DA">
        <w:t xml:space="preserve"> avvisa eller av</w:t>
      </w:r>
      <w:r>
        <w:t xml:space="preserve">lägsna personer som stör den allmänna ordningen. Ordningsvakter får </w:t>
      </w:r>
      <w:proofErr w:type="gramStart"/>
      <w:r>
        <w:t>förordnas</w:t>
      </w:r>
      <w:proofErr w:type="gramEnd"/>
      <w:r>
        <w:t xml:space="preserve"> att tjänstgöra vid bl.a. allmänna sammankomster, offentliga </w:t>
      </w:r>
      <w:r>
        <w:lastRenderedPageBreak/>
        <w:t xml:space="preserve">tillställningar och lokaler där alkoholservering är tillåten. </w:t>
      </w:r>
      <w:r w:rsidR="002D6BB7">
        <w:t>O</w:t>
      </w:r>
      <w:r>
        <w:t xml:space="preserve">rdningsvakter </w:t>
      </w:r>
      <w:r w:rsidR="002D6BB7">
        <w:t xml:space="preserve">får </w:t>
      </w:r>
      <w:r>
        <w:t xml:space="preserve">även </w:t>
      </w:r>
      <w:proofErr w:type="gramStart"/>
      <w:r>
        <w:t>förordnas</w:t>
      </w:r>
      <w:proofErr w:type="gramEnd"/>
      <w:r>
        <w:t xml:space="preserve"> i annat fall om det finns ett särskilt behov och det är av väsentlig b</w:t>
      </w:r>
      <w:r w:rsidR="005852DA">
        <w:t>etydelse från allmän synpunkt.</w:t>
      </w:r>
      <w:r w:rsidR="00CA0C6F" w:rsidRPr="00CA0C6F">
        <w:t xml:space="preserve"> </w:t>
      </w:r>
      <w:r w:rsidR="002D6BB7">
        <w:t>Det är Polismyndigheten</w:t>
      </w:r>
      <w:r w:rsidR="002D6BB7" w:rsidRPr="00CA0C6F">
        <w:t xml:space="preserve"> </w:t>
      </w:r>
      <w:r w:rsidR="00CA0C6F" w:rsidRPr="00CA0C6F">
        <w:t xml:space="preserve">som är ansvarig för att </w:t>
      </w:r>
      <w:proofErr w:type="gramStart"/>
      <w:r w:rsidR="00CA0C6F" w:rsidRPr="00CA0C6F">
        <w:t>förordna</w:t>
      </w:r>
      <w:proofErr w:type="gramEnd"/>
      <w:r w:rsidR="00CA0C6F" w:rsidRPr="00CA0C6F">
        <w:t xml:space="preserve"> ordningsvakter och därmed också för att bedöma behovet av ordningsvakter i särskilda fall. </w:t>
      </w:r>
      <w:r w:rsidR="005852DA">
        <w:t xml:space="preserve"> </w:t>
      </w:r>
    </w:p>
    <w:p w14:paraId="6DD702C2" w14:textId="78949B12" w:rsidR="005852DA" w:rsidRDefault="00BE0849" w:rsidP="00B96460">
      <w:pPr>
        <w:pStyle w:val="Brdtext"/>
        <w:jc w:val="both"/>
      </w:pPr>
      <w:r>
        <w:t xml:space="preserve">Det finns alltså utrymme redan enligt gällande lagstiftning att använda sig av ordningsvakter </w:t>
      </w:r>
      <w:r w:rsidR="00CA0C6F">
        <w:t xml:space="preserve">för </w:t>
      </w:r>
      <w:r w:rsidR="00F37D47">
        <w:t xml:space="preserve">vissa </w:t>
      </w:r>
      <w:r w:rsidR="00CA0C6F">
        <w:t>uppgifter som kräver polisiära befogenheter och väktare för exempelvis bevakning</w:t>
      </w:r>
      <w:r>
        <w:t>.</w:t>
      </w:r>
    </w:p>
    <w:p w14:paraId="1458CA3F" w14:textId="320924E8" w:rsidR="005852DA" w:rsidRDefault="00970244" w:rsidP="00B96460">
      <w:pPr>
        <w:pStyle w:val="Brdtext"/>
        <w:jc w:val="both"/>
      </w:pPr>
      <w:r w:rsidRPr="00970244">
        <w:t>Jag följer utvecklingen på området i syfte att uppmärksamma eventuella brister och behov av tydliggöranden i lagstiftningen som behöver åtgärdas.</w:t>
      </w:r>
    </w:p>
    <w:p w14:paraId="412C93C7" w14:textId="6E426124" w:rsidR="00C12C3F" w:rsidRDefault="00C12C3F" w:rsidP="00053965">
      <w:pPr>
        <w:pStyle w:val="Brdtext"/>
        <w:jc w:val="both"/>
      </w:pPr>
    </w:p>
    <w:p w14:paraId="662E1F1E" w14:textId="74B7C19C" w:rsidR="00C12C3F" w:rsidRPr="00072D77" w:rsidRDefault="00C12C3F" w:rsidP="00C12C3F">
      <w:pPr>
        <w:pStyle w:val="Brdtext"/>
      </w:pPr>
      <w:r>
        <w:t xml:space="preserve">Stockholm den </w:t>
      </w:r>
      <w:r w:rsidR="00970244">
        <w:t>1 februari</w:t>
      </w:r>
      <w:r w:rsidRPr="00072D77">
        <w:t xml:space="preserve"> 2017</w:t>
      </w:r>
    </w:p>
    <w:p w14:paraId="126CBC56" w14:textId="77777777" w:rsidR="00C12C3F" w:rsidRPr="00072D77" w:rsidRDefault="00C12C3F" w:rsidP="00C12C3F">
      <w:pPr>
        <w:pStyle w:val="Brdtext"/>
      </w:pPr>
    </w:p>
    <w:p w14:paraId="093C5CB8" w14:textId="0AD1A42B" w:rsidR="0003679E" w:rsidRPr="00222258" w:rsidRDefault="00C12C3F" w:rsidP="005C120D">
      <w:pPr>
        <w:pStyle w:val="Brdtext"/>
      </w:pPr>
      <w:r w:rsidRPr="00072D77">
        <w:t xml:space="preserve">Anders </w:t>
      </w:r>
      <w:proofErr w:type="spellStart"/>
      <w:r w:rsidRPr="00072D77">
        <w:t>Ygeman</w:t>
      </w:r>
      <w:proofErr w:type="spellEnd"/>
    </w:p>
    <w:sectPr w:rsidR="0003679E" w:rsidRPr="00222258" w:rsidSect="00A2368F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C2D54" w14:textId="77777777" w:rsidR="003708A2" w:rsidRDefault="003708A2" w:rsidP="00A87A54">
      <w:pPr>
        <w:spacing w:after="0" w:line="240" w:lineRule="auto"/>
      </w:pPr>
      <w:r>
        <w:separator/>
      </w:r>
    </w:p>
  </w:endnote>
  <w:endnote w:type="continuationSeparator" w:id="0">
    <w:p w14:paraId="43384C18" w14:textId="77777777" w:rsidR="003708A2" w:rsidRDefault="003708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41B6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41B6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B5522" w14:textId="77777777" w:rsidR="003708A2" w:rsidRDefault="003708A2" w:rsidP="00A87A54">
      <w:pPr>
        <w:spacing w:after="0" w:line="240" w:lineRule="auto"/>
      </w:pPr>
      <w:r>
        <w:separator/>
      </w:r>
    </w:p>
  </w:footnote>
  <w:footnote w:type="continuationSeparator" w:id="0">
    <w:p w14:paraId="251BF5D5" w14:textId="77777777" w:rsidR="003708A2" w:rsidRDefault="003708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p w14:paraId="10AACC3B" w14:textId="0AFE7739" w:rsidR="00A2368F" w:rsidRDefault="00422381" w:rsidP="00422381">
          <w:pPr>
            <w:pStyle w:val="Sidhuvud"/>
          </w:pPr>
          <w:r>
            <w:rPr>
              <w:sz w:val="20"/>
            </w:rPr>
            <w:t>Ju2017/00845/POL</w:t>
          </w: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77777777" w:rsidR="00A2368F" w:rsidRPr="00A2368F" w:rsidRDefault="00A2368F" w:rsidP="00340DE0">
          <w:pPr>
            <w:pStyle w:val="Sidhuvud"/>
          </w:pPr>
          <w:r w:rsidRPr="00A2368F">
            <w:t>Inrikesministern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p w14:paraId="2078AEBF" w14:textId="2E2AF132" w:rsidR="00A2368F" w:rsidRPr="00A2368F" w:rsidRDefault="00A2368F" w:rsidP="00A2368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F"/>
    <w:rsid w:val="00004D5C"/>
    <w:rsid w:val="00005F68"/>
    <w:rsid w:val="00012642"/>
    <w:rsid w:val="00012B00"/>
    <w:rsid w:val="00014EF6"/>
    <w:rsid w:val="00017197"/>
    <w:rsid w:val="0001725B"/>
    <w:rsid w:val="000203B0"/>
    <w:rsid w:val="00025992"/>
    <w:rsid w:val="00026711"/>
    <w:rsid w:val="0003679E"/>
    <w:rsid w:val="00041B6B"/>
    <w:rsid w:val="00041EDC"/>
    <w:rsid w:val="00053965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1413E"/>
    <w:rsid w:val="00121002"/>
    <w:rsid w:val="00130EC3"/>
    <w:rsid w:val="001428E2"/>
    <w:rsid w:val="001533C3"/>
    <w:rsid w:val="00170CE4"/>
    <w:rsid w:val="0017300E"/>
    <w:rsid w:val="00173126"/>
    <w:rsid w:val="001817ED"/>
    <w:rsid w:val="00192350"/>
    <w:rsid w:val="00192E34"/>
    <w:rsid w:val="0019785C"/>
    <w:rsid w:val="00197A8A"/>
    <w:rsid w:val="001A271F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4042D"/>
    <w:rsid w:val="00253784"/>
    <w:rsid w:val="00260D2D"/>
    <w:rsid w:val="00262C81"/>
    <w:rsid w:val="00271D00"/>
    <w:rsid w:val="00275872"/>
    <w:rsid w:val="00281106"/>
    <w:rsid w:val="00282D27"/>
    <w:rsid w:val="00292420"/>
    <w:rsid w:val="00296B7A"/>
    <w:rsid w:val="002A6820"/>
    <w:rsid w:val="002B1772"/>
    <w:rsid w:val="002C5B48"/>
    <w:rsid w:val="002D2647"/>
    <w:rsid w:val="002D4298"/>
    <w:rsid w:val="002D4829"/>
    <w:rsid w:val="002D6BB7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5756A"/>
    <w:rsid w:val="00365461"/>
    <w:rsid w:val="00370311"/>
    <w:rsid w:val="003708A2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4CB4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381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0C66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026"/>
    <w:rsid w:val="00567799"/>
    <w:rsid w:val="00571A0B"/>
    <w:rsid w:val="005747D0"/>
    <w:rsid w:val="00583266"/>
    <w:rsid w:val="005850D7"/>
    <w:rsid w:val="0058522F"/>
    <w:rsid w:val="005852DA"/>
    <w:rsid w:val="00596E2B"/>
    <w:rsid w:val="005970ED"/>
    <w:rsid w:val="005A1A24"/>
    <w:rsid w:val="005A2022"/>
    <w:rsid w:val="005A444F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83656"/>
    <w:rsid w:val="0069523C"/>
    <w:rsid w:val="006962CA"/>
    <w:rsid w:val="006A68C0"/>
    <w:rsid w:val="006A7B6D"/>
    <w:rsid w:val="006B4A30"/>
    <w:rsid w:val="006B7569"/>
    <w:rsid w:val="006C28EE"/>
    <w:rsid w:val="006D2998"/>
    <w:rsid w:val="006D3188"/>
    <w:rsid w:val="006E08FC"/>
    <w:rsid w:val="006F2588"/>
    <w:rsid w:val="006F35BD"/>
    <w:rsid w:val="006F593F"/>
    <w:rsid w:val="00710A6C"/>
    <w:rsid w:val="00710D98"/>
    <w:rsid w:val="00712266"/>
    <w:rsid w:val="00712593"/>
    <w:rsid w:val="00733783"/>
    <w:rsid w:val="00740D25"/>
    <w:rsid w:val="00743E09"/>
    <w:rsid w:val="00750C93"/>
    <w:rsid w:val="00754E24"/>
    <w:rsid w:val="00757B3B"/>
    <w:rsid w:val="00773075"/>
    <w:rsid w:val="00773D1B"/>
    <w:rsid w:val="00773F36"/>
    <w:rsid w:val="00776254"/>
    <w:rsid w:val="00776AD6"/>
    <w:rsid w:val="00777CFF"/>
    <w:rsid w:val="00782B3F"/>
    <w:rsid w:val="00782E36"/>
    <w:rsid w:val="00782E3C"/>
    <w:rsid w:val="0079641B"/>
    <w:rsid w:val="007A1856"/>
    <w:rsid w:val="007A1887"/>
    <w:rsid w:val="007A629C"/>
    <w:rsid w:val="007A6348"/>
    <w:rsid w:val="007C44FF"/>
    <w:rsid w:val="007C7BDB"/>
    <w:rsid w:val="007D6C2C"/>
    <w:rsid w:val="007D73AB"/>
    <w:rsid w:val="007E2712"/>
    <w:rsid w:val="007E4A9C"/>
    <w:rsid w:val="007E5516"/>
    <w:rsid w:val="007E597A"/>
    <w:rsid w:val="007E7EE2"/>
    <w:rsid w:val="007F06CA"/>
    <w:rsid w:val="007F731C"/>
    <w:rsid w:val="0080228F"/>
    <w:rsid w:val="00802BC9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16B42"/>
    <w:rsid w:val="00935814"/>
    <w:rsid w:val="0094502D"/>
    <w:rsid w:val="00947013"/>
    <w:rsid w:val="00970244"/>
    <w:rsid w:val="00976C90"/>
    <w:rsid w:val="00984EA2"/>
    <w:rsid w:val="00986CC3"/>
    <w:rsid w:val="0099068E"/>
    <w:rsid w:val="009920AA"/>
    <w:rsid w:val="00993A0C"/>
    <w:rsid w:val="009A4D0A"/>
    <w:rsid w:val="009C2459"/>
    <w:rsid w:val="009C255A"/>
    <w:rsid w:val="009C2B46"/>
    <w:rsid w:val="009C4448"/>
    <w:rsid w:val="009C610D"/>
    <w:rsid w:val="009C61E3"/>
    <w:rsid w:val="009D4E9F"/>
    <w:rsid w:val="009D5D40"/>
    <w:rsid w:val="009D6B1B"/>
    <w:rsid w:val="009E107B"/>
    <w:rsid w:val="009E18D6"/>
    <w:rsid w:val="009E6868"/>
    <w:rsid w:val="00A00D24"/>
    <w:rsid w:val="00A01F5C"/>
    <w:rsid w:val="00A2001B"/>
    <w:rsid w:val="00A2019A"/>
    <w:rsid w:val="00A2368F"/>
    <w:rsid w:val="00A3270B"/>
    <w:rsid w:val="00A36890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034E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96460"/>
    <w:rsid w:val="00BB5683"/>
    <w:rsid w:val="00BC17DF"/>
    <w:rsid w:val="00BD0826"/>
    <w:rsid w:val="00BD15AB"/>
    <w:rsid w:val="00BE0849"/>
    <w:rsid w:val="00BE3210"/>
    <w:rsid w:val="00BF4F06"/>
    <w:rsid w:val="00BF534E"/>
    <w:rsid w:val="00BF5717"/>
    <w:rsid w:val="00C12C3F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473AB"/>
    <w:rsid w:val="00C508BE"/>
    <w:rsid w:val="00C605C5"/>
    <w:rsid w:val="00C63EC4"/>
    <w:rsid w:val="00C9061B"/>
    <w:rsid w:val="00C9396A"/>
    <w:rsid w:val="00C93EBA"/>
    <w:rsid w:val="00CA0C6F"/>
    <w:rsid w:val="00CA7FF5"/>
    <w:rsid w:val="00CB07E5"/>
    <w:rsid w:val="00CB1E7C"/>
    <w:rsid w:val="00CB2EA1"/>
    <w:rsid w:val="00CB2F84"/>
    <w:rsid w:val="00CB43F1"/>
    <w:rsid w:val="00CB6A8A"/>
    <w:rsid w:val="00CB6EDE"/>
    <w:rsid w:val="00CB7AB7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1348"/>
    <w:rsid w:val="00DF5BFB"/>
    <w:rsid w:val="00E022DA"/>
    <w:rsid w:val="00E03BCB"/>
    <w:rsid w:val="00E124DC"/>
    <w:rsid w:val="00E3352F"/>
    <w:rsid w:val="00E406DF"/>
    <w:rsid w:val="00E469E4"/>
    <w:rsid w:val="00E475C3"/>
    <w:rsid w:val="00E509B0"/>
    <w:rsid w:val="00E54246"/>
    <w:rsid w:val="00E55D8E"/>
    <w:rsid w:val="00EA1688"/>
    <w:rsid w:val="00EA4C83"/>
    <w:rsid w:val="00EB647C"/>
    <w:rsid w:val="00EC1DA0"/>
    <w:rsid w:val="00EC329B"/>
    <w:rsid w:val="00EC53E1"/>
    <w:rsid w:val="00EC73EB"/>
    <w:rsid w:val="00ED592E"/>
    <w:rsid w:val="00ED6ABD"/>
    <w:rsid w:val="00ED72E1"/>
    <w:rsid w:val="00EE3C0F"/>
    <w:rsid w:val="00EE6810"/>
    <w:rsid w:val="00EF2A7F"/>
    <w:rsid w:val="00EF2DF7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37D47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40F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customStyle="1" w:styleId="RKnormalChar">
    <w:name w:val="RKnormal Char"/>
    <w:basedOn w:val="Standardstycketeckensnitt"/>
    <w:link w:val="RKnormal"/>
    <w:locked/>
    <w:rsid w:val="00C12C3F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02BC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customStyle="1" w:styleId="RKnormalChar">
    <w:name w:val="RKnormal Char"/>
    <w:basedOn w:val="Standardstycketeckensnitt"/>
    <w:link w:val="RKnormal"/>
    <w:locked/>
    <w:rsid w:val="00C12C3F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02BC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14:paraId="3667DEEB" w14:textId="77777777"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14:paraId="3667DEEC" w14:textId="77777777"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B"/>
    <w:rsid w:val="00323FAB"/>
    <w:rsid w:val="00BA5797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7DEE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3d37779b-7a07-40df-8b3a-d1c0379dfbb0</RD_Svarsid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Ju2017/00220/POL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>Ju2017/00328/POL</DocNumber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8843B-095E-4CDC-B6E1-54E2B5A96788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9DC079DE-B876-49CC-9A3A-C6EF3BB10E6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F9239A8-90DD-4FF4-B10B-83F2F9EA8AAD}"/>
</file>

<file path=customXml/itemProps4.xml><?xml version="1.0" encoding="utf-8"?>
<ds:datastoreItem xmlns:ds="http://schemas.openxmlformats.org/officeDocument/2006/customXml" ds:itemID="{408410A6-9235-4CB6-8A0D-F75FDA3BDCE7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c43a2d8f-bf28-4bd0-b6c4-0c6d6c609fb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43df85e-1a90-4f35-984f-b50671c40a74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9D9AEA0-93DE-41CC-AF0C-38D2E5B130F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7592160F-B793-4825-BA81-D87AFADC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383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Andersson</dc:creator>
  <cp:lastModifiedBy>Isabelle Andersson</cp:lastModifiedBy>
  <cp:revision>5</cp:revision>
  <cp:lastPrinted>2017-01-27T08:12:00Z</cp:lastPrinted>
  <dcterms:created xsi:type="dcterms:W3CDTF">2017-01-27T08:45:00Z</dcterms:created>
  <dcterms:modified xsi:type="dcterms:W3CDTF">2017-01-27T14:47:00Z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b851111c-9683-4488-9e5e-feebfaeec411</vt:lpwstr>
  </property>
</Properties>
</file>