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392CDDF9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C5448E" w:rsidRDefault="00D71CD7" w14:paraId="094C74B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CE561011DFC4E59A429FE137AADC93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7c365664-8aef-47ea-a83e-f1011cf8fe62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bygga ut högre utbildning och vuxnas kompetensutveckling i hela Västsverige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800021834454AAD813E52B313F6ACAA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4E80B7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2F479F" w:rsidP="002F479F" w:rsidRDefault="002F479F" w14:paraId="048B71F2" w14:textId="27C2A763">
      <w:pPr>
        <w:pStyle w:val="Normalutanindragellerluft"/>
      </w:pPr>
      <w:r>
        <w:t>Västsverige är ett av Sveriges starkaste tillväxtområden. Här finns ledande industrier inom fordon, energi, logistik och textil, liksom en växande vård- och tjänstesektor. Samtidigt står arbetsmarknaden inför stora förändringar. Elektrifieringen av fordonsindustrin i Trollhättan, Skövde och Göteborg, utvecklingen av textil- och återvinningsindustrin i Borås, samt vårdens kompetensförsörjning i hela Västra Götaland kräver nya utbildningsinsatser.</w:t>
      </w:r>
    </w:p>
    <w:p xmlns:w14="http://schemas.microsoft.com/office/word/2010/wordml" w:rsidR="002F479F" w:rsidP="002F479F" w:rsidRDefault="002F479F" w14:paraId="4E3FE12C" w14:textId="77777777">
      <w:pPr>
        <w:pStyle w:val="Normalutanindragellerluft"/>
      </w:pPr>
    </w:p>
    <w:p xmlns:w14="http://schemas.microsoft.com/office/word/2010/wordml" w:rsidR="002F479F" w:rsidP="00C5448E" w:rsidRDefault="002F479F" w14:paraId="749F0F40" w14:textId="35490B36">
      <w:r>
        <w:t>För att möta dessa behov räcker det inte med utbildning för unga. Vuxna i arbetslivet måste ges möjlighet att vidareutbilda sig och ställa om. Det kan handla om industriarbetare i Skaraborg som behöver kompetens inom automation, vårdpersonal i Fyrbodal som behöver ny medicinsk och digital kunskap, eller yrkesverksamma i Borås som vill ta del av textilforskningens nya utbildningar.</w:t>
      </w:r>
    </w:p>
    <w:p xmlns:w14="http://schemas.microsoft.com/office/word/2010/wordml" w:rsidR="002F479F" w:rsidP="002F479F" w:rsidRDefault="002F479F" w14:paraId="15190F40" w14:textId="77777777">
      <w:pPr>
        <w:pStyle w:val="Normalutanindragellerluft"/>
      </w:pPr>
      <w:r>
        <w:lastRenderedPageBreak/>
        <w:t>De västsvenska lärosätena är avgörande för detta:</w:t>
      </w:r>
    </w:p>
    <w:p xmlns:w14="http://schemas.microsoft.com/office/word/2010/wordml" w:rsidR="002F479F" w:rsidP="00C5448E" w:rsidRDefault="002F479F" w14:paraId="7D6ACD9B" w14:textId="77777777">
      <w:pPr>
        <w:pStyle w:val="ListaPunkt"/>
      </w:pPr>
      <w:r>
        <w:t>Göteborgs universitet och Chalmers är starka motorer inom forskning, innovation och utbildning.</w:t>
      </w:r>
    </w:p>
    <w:p xmlns:w14="http://schemas.microsoft.com/office/word/2010/wordml" w:rsidR="002F479F" w:rsidP="00C5448E" w:rsidRDefault="002F479F" w14:paraId="055EBED4" w14:textId="77777777">
      <w:pPr>
        <w:pStyle w:val="ListaPunkt"/>
      </w:pPr>
      <w:r>
        <w:t>Högskolan Väst i Trollhättan är ledande inom arbetsintegrerat lärande (AIL) och har en viktig roll i industrins omställning.</w:t>
      </w:r>
    </w:p>
    <w:p xmlns:w14="http://schemas.microsoft.com/office/word/2010/wordml" w:rsidR="002F479F" w:rsidP="00C5448E" w:rsidRDefault="002F479F" w14:paraId="1ECB86E3" w14:textId="77777777">
      <w:pPr>
        <w:pStyle w:val="ListaPunkt"/>
      </w:pPr>
      <w:r>
        <w:t>Högskolan i Borås är nationellt centrum för textil, hållbarhet och cirkulär ekonomi.</w:t>
      </w:r>
    </w:p>
    <w:p xmlns:w14="http://schemas.microsoft.com/office/word/2010/wordml" w:rsidR="002F479F" w:rsidP="00C5448E" w:rsidRDefault="002F479F" w14:paraId="01026AF7" w14:textId="77777777">
      <w:pPr>
        <w:pStyle w:val="ListaPunkt"/>
      </w:pPr>
      <w:r>
        <w:t>Högskolan i Skövde har spetskompetens inom automation, simulering och datorspel – nära kopplat till regionens industri.</w:t>
      </w:r>
    </w:p>
    <w:p xmlns:w14="http://schemas.microsoft.com/office/word/2010/wordml" w:rsidR="002F479F" w:rsidP="002F479F" w:rsidRDefault="002F479F" w14:paraId="176920E9" w14:textId="77777777">
      <w:pPr>
        <w:pStyle w:val="Normalutanindragellerluft"/>
      </w:pPr>
    </w:p>
    <w:p xmlns:w14="http://schemas.microsoft.com/office/word/2010/wordml" w:rsidR="002F479F" w:rsidP="00C5448E" w:rsidRDefault="002F479F" w14:paraId="54CE378F" w14:textId="4DECFB15">
      <w:r>
        <w:t>Trots detta är tillgången till högre utbildning ojämnt fördelad. För många i Fyrbodal, Skaraborg och Sjuhärad är avståndet till universitet och högskola fortfarande ett hinder. Fler utbildningsplatser behövs nära människor, och fler möjligheter till distans- och korta kurser måste utvecklas.</w:t>
      </w:r>
    </w:p>
    <w:p xmlns:w14="http://schemas.microsoft.com/office/word/2010/wordml" w:rsidR="002F479F" w:rsidP="002F479F" w:rsidRDefault="002F479F" w14:paraId="06363AC7" w14:textId="77777777">
      <w:pPr>
        <w:pStyle w:val="Normalutanindragellerluft"/>
      </w:pPr>
      <w:r>
        <w:t xml:space="preserve"> </w:t>
      </w:r>
    </w:p>
    <w:p xmlns:w14="http://schemas.microsoft.com/office/word/2010/wordml" w:rsidR="002F479F" w:rsidP="002F479F" w:rsidRDefault="002F479F" w14:paraId="76BDA962" w14:textId="46D1B338">
      <w:pPr>
        <w:pStyle w:val="Normalutanindragellerluft"/>
      </w:pPr>
      <w:r>
        <w:t>För att säkra Västsveriges framtid behövs:</w:t>
      </w:r>
    </w:p>
    <w:p xmlns:w14="http://schemas.microsoft.com/office/word/2010/wordml" w:rsidR="002F479F" w:rsidP="00C5448E" w:rsidRDefault="002F479F" w14:paraId="65181D1E" w14:textId="77777777">
      <w:pPr>
        <w:pStyle w:val="ListaPunkt"/>
      </w:pPr>
      <w:r>
        <w:t>Fler utbildningsplatser i hela Västsverige – särskilt vid Högskolan Väst, Högskolan i Skövde och Högskolan i Borås.</w:t>
      </w:r>
    </w:p>
    <w:p xmlns:w14="http://schemas.microsoft.com/office/word/2010/wordml" w:rsidR="002F479F" w:rsidP="00C5448E" w:rsidRDefault="002F479F" w14:paraId="6922064D" w14:textId="77777777">
      <w:pPr>
        <w:pStyle w:val="ListaPunkt"/>
      </w:pPr>
      <w:r>
        <w:t>Stärkta resurser för vuxnas lärande – satsningar på distansutbildningar, korta kurser och uppdragsutbildningar.</w:t>
      </w:r>
    </w:p>
    <w:p xmlns:w14="http://schemas.microsoft.com/office/word/2010/wordml" w:rsidR="002F479F" w:rsidP="00C5448E" w:rsidRDefault="002F479F" w14:paraId="5958A238" w14:textId="77777777">
      <w:pPr>
        <w:pStyle w:val="ListaPunkt"/>
      </w:pPr>
      <w:r>
        <w:t>Utvecklad samverkan mellan lärosäten och arbetsliv – särskilt inom fordonsindustrin, vården och textilsektorn.</w:t>
      </w:r>
    </w:p>
    <w:p xmlns:w14="http://schemas.microsoft.com/office/word/2010/wordml" w:rsidR="002F479F" w:rsidP="00C5448E" w:rsidRDefault="002F479F" w14:paraId="38542DEA" w14:textId="77777777">
      <w:pPr>
        <w:pStyle w:val="ListaPunkt"/>
      </w:pPr>
      <w:r>
        <w:t>Västsverige är en motor för Sveriges export, innovation och välfärd. För att regionen ska kunna fortsätta leda utvecklingen måste staten investera i utbildning och kompetensutveckling – så att både unga och vuxna får möjlighet att växa, och så att hela Västsverige får del av högre utbildning.</w:t>
      </w:r>
    </w:p>
    <w:p xmlns:w14="http://schemas.microsoft.com/office/word/2010/wordml" w:rsidRPr="00422B9E" w:rsidR="00422B9E" w:rsidP="008E0FE2" w:rsidRDefault="00422B9E" w14:paraId="150CCFF1" w14:textId="7A4AEF13">
      <w:pPr>
        <w:pStyle w:val="Normalutanindragellerluft"/>
      </w:pPr>
    </w:p>
    <w:p xmlns:w14="http://schemas.microsoft.com/office/word/2010/wordml" w:rsidR="00BB6339" w:rsidP="008E0FE2" w:rsidRDefault="00BB6339" w14:paraId="2791FFC2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CC1ACBF3DBE40C0B6B97CD46C2B3B58"/>
        </w:placeholder>
      </w:sdtPr>
      <w:sdtEndPr/>
      <w:sdtContent>
        <w:p xmlns:w14="http://schemas.microsoft.com/office/word/2010/wordml" w:rsidR="00C5448E" w:rsidP="00D71CD7" w:rsidRDefault="00C5448E" w14:paraId="7F217F44" w14:textId="77777777">
          <w:pPr/>
          <w:r/>
        </w:p>
        <w:p xmlns:w14="http://schemas.microsoft.com/office/word/2010/wordml" w:rsidR="00C5448E" w:rsidP="00D71CD7" w:rsidRDefault="00C5448E" w14:paraId="09D44032" w14:textId="3C484A65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Arber Gashi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Mikael Dahlqvist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Aylin Nouri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Johan Büser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Erik Ezelius (S)</w:t>
            </w:r>
          </w:p>
        </w:tc>
      </w:tr>
    </w:tbl>
    <w:p xmlns:w14="http://schemas.microsoft.com/office/word/2010/wordml" w:rsidRPr="008E0FE2" w:rsidR="004801AC" w:rsidP="00DF3554" w:rsidRDefault="004801AC" w14:paraId="4AFE4D9A" w14:textId="2EAF70F8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50A6D" w14:textId="77777777" w:rsidR="002F479F" w:rsidRDefault="002F479F" w:rsidP="000C1CAD">
      <w:pPr>
        <w:spacing w:line="240" w:lineRule="auto"/>
      </w:pPr>
      <w:r>
        <w:separator/>
      </w:r>
    </w:p>
  </w:endnote>
  <w:endnote w:type="continuationSeparator" w:id="0">
    <w:p w14:paraId="4A592F3F" w14:textId="77777777" w:rsidR="002F479F" w:rsidRDefault="002F479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80C4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E94B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0BCEA" w14:textId="4694518D" w:rsidR="00262EA3" w:rsidRPr="00D71CD7" w:rsidRDefault="00262EA3" w:rsidP="00D71CD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87561" w14:textId="77777777" w:rsidR="002F479F" w:rsidRDefault="002F479F" w:rsidP="000C1CAD">
      <w:pPr>
        <w:spacing w:line="240" w:lineRule="auto"/>
      </w:pPr>
      <w:r>
        <w:separator/>
      </w:r>
    </w:p>
  </w:footnote>
  <w:footnote w:type="continuationSeparator" w:id="0">
    <w:p w14:paraId="705F541F" w14:textId="77777777" w:rsidR="002F479F" w:rsidRDefault="002F479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D15964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83F9833" wp14:anchorId="20F3137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71CD7" w14:paraId="6F6D847B" w14:textId="10E894FB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D4C7C6CEE3F4D15BE2D73B8FDD7DAAD"/>
                              </w:placeholder>
                              <w:text/>
                            </w:sdtPr>
                            <w:sdtEndPr/>
                            <w:sdtContent>
                              <w:r w:rsidR="002F479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73403788CFC4CD48A7B4BEF03264DBE"/>
                              </w:placeholder>
                              <w:text/>
                            </w:sdtPr>
                            <w:sdtEndPr/>
                            <w:sdtContent>
                              <w:r w:rsidR="002F479F">
                                <w:t>562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0F3137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71CD7" w14:paraId="6F6D847B" w14:textId="10E894F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D4C7C6CEE3F4D15BE2D73B8FDD7DAAD"/>
                        </w:placeholder>
                        <w:text/>
                      </w:sdtPr>
                      <w:sdtEndPr/>
                      <w:sdtContent>
                        <w:r w:rsidR="002F479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73403788CFC4CD48A7B4BEF03264DBE"/>
                        </w:placeholder>
                        <w:text/>
                      </w:sdtPr>
                      <w:sdtEndPr/>
                      <w:sdtContent>
                        <w:r w:rsidR="002F479F">
                          <w:t>562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033738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1968A21" w14:textId="77777777">
    <w:pPr>
      <w:jc w:val="right"/>
    </w:pPr>
  </w:p>
  <w:p w:rsidR="00262EA3" w:rsidP="00776B74" w:rsidRDefault="00262EA3" w14:paraId="173DFA3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D71CD7" w14:paraId="03E5C55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EC0A457" wp14:anchorId="2ABEA4A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71CD7" w14:paraId="20CFE051" w14:textId="5E0D7378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F479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F479F">
          <w:t>562</w:t>
        </w:r>
      </w:sdtContent>
    </w:sdt>
  </w:p>
  <w:p w:rsidRPr="008227B3" w:rsidR="00262EA3" w:rsidP="008227B3" w:rsidRDefault="00D71CD7" w14:paraId="61DD392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71CD7" w14:paraId="7EE5BFBA" w14:textId="15ECD5AE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:2333</w:t>
        </w:r>
      </w:sdtContent>
    </w:sdt>
  </w:p>
  <w:p w:rsidRPr="002F479F" w:rsidR="00262EA3" w:rsidP="00E03A3D" w:rsidRDefault="00D71CD7" w14:paraId="4EF93A28" w14:textId="019956F0">
    <w:pPr>
      <w:pStyle w:val="Motionr"/>
      <w:rPr>
        <w:lang w:val="nb-NO"/>
      </w:rPr>
    </w:pPr>
    <w:sdt>
      <w:sdtPr>
        <w:alias w:val="CC_Noformat_Avtext"/>
        <w:tag w:val="CC_Noformat_Avtext"/>
        <w:id w:val="-2020768203"/>
        <w:lock w:val="sdtContentLocked"/>
        <w:placeholder>
          <w:docPart w:val="CD4C7C6CEE3F4D15BE2D73B8FDD7DAAD"/>
        </w:placeholder>
        <w15:appearance w15:val="hidden"/>
        <w:text/>
      </w:sdtPr>
      <w:sdtEndPr/>
      <w:sdtContent>
        <w:r>
          <w:t>av Arber Gashi m.fl. (S)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F73403788CFC4CD48A7B4BEF03264DBE"/>
      </w:placeholder>
      <w:text/>
    </w:sdtPr>
    <w:sdtEndPr/>
    <w:sdtContent>
      <w:p w:rsidR="00262EA3" w:rsidP="00283E0F" w:rsidRDefault="002F479F" w14:paraId="4A38E679" w14:textId="01C885F9">
        <w:pPr>
          <w:pStyle w:val="FSHRub2"/>
        </w:pPr>
        <w:r>
          <w:t>Högre utbildning och vuxnas kompetensutveckling i Västsverige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3EE96E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41402"/>
    <w:multiLevelType w:val="hybridMultilevel"/>
    <w:tmpl w:val="673609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C726D66"/>
    <w:multiLevelType w:val="hybridMultilevel"/>
    <w:tmpl w:val="4F5265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4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4"/>
  </w:num>
  <w:num w:numId="27">
    <w:abstractNumId w:val="24"/>
  </w:num>
  <w:num w:numId="28">
    <w:abstractNumId w:val="24"/>
  </w:num>
  <w:num w:numId="29">
    <w:abstractNumId w:val="24"/>
  </w:num>
  <w:num w:numId="30">
    <w:abstractNumId w:val="22"/>
  </w:num>
  <w:num w:numId="31">
    <w:abstractNumId w:val="22"/>
  </w:num>
  <w:num w:numId="32">
    <w:abstractNumId w:val="24"/>
  </w:num>
  <w:num w:numId="33">
    <w:abstractNumId w:val="22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23"/>
  </w:num>
  <w:num w:numId="4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F479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79F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48E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0D34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1CD7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E6CD10"/>
  <w15:chartTrackingRefBased/>
  <w15:docId w15:val="{7F1A7625-D9B5-42AB-9D41-40FEF0C51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E561011DFC4E59A429FE137AADC9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05231B-0AC1-444F-8C7E-C139656DDB51}"/>
      </w:docPartPr>
      <w:docPartBody>
        <w:p w:rsidR="00993990" w:rsidRDefault="00993990">
          <w:pPr>
            <w:pStyle w:val="5CE561011DFC4E59A429FE137AADC93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7967960163C46C1B3A7C0971F7691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9A1833-93DC-4E8D-A2AE-9CC8F34D21EA}"/>
      </w:docPartPr>
      <w:docPartBody>
        <w:p w:rsidR="00993990" w:rsidRDefault="00993990">
          <w:pPr>
            <w:pStyle w:val="17967960163C46C1B3A7C0971F76913D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1800021834454AAD813E52B313F6AC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0D9D06-CA11-4BB6-84E6-D61C656DBE96}"/>
      </w:docPartPr>
      <w:docPartBody>
        <w:p w:rsidR="00993990" w:rsidRDefault="00993990">
          <w:pPr>
            <w:pStyle w:val="1800021834454AAD813E52B313F6ACA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CC1ACBF3DBE40C0B6B97CD46C2B3B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C58F7A-AEF7-4BF1-9CA8-12AC6CBD96FB}"/>
      </w:docPartPr>
      <w:docPartBody>
        <w:p w:rsidR="00993990" w:rsidRDefault="00993990">
          <w:pPr>
            <w:pStyle w:val="6CC1ACBF3DBE40C0B6B97CD46C2B3B58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CD4C7C6CEE3F4D15BE2D73B8FDD7DA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397D31-5F40-44AA-A8A7-7B2537CA5B70}"/>
      </w:docPartPr>
      <w:docPartBody>
        <w:p w:rsidR="00993990" w:rsidRDefault="00993990">
          <w:pPr>
            <w:pStyle w:val="CD4C7C6CEE3F4D15BE2D73B8FDD7DA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3403788CFC4CD48A7B4BEF03264D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9BAA6F-03D0-4343-87EC-91E02B650693}"/>
      </w:docPartPr>
      <w:docPartBody>
        <w:p w:rsidR="00993990" w:rsidRDefault="00993990">
          <w:pPr>
            <w:pStyle w:val="F73403788CFC4CD48A7B4BEF03264DB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90"/>
    <w:rsid w:val="0099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CE561011DFC4E59A429FE137AADC936">
    <w:name w:val="5CE561011DFC4E59A429FE137AADC936"/>
  </w:style>
  <w:style w:type="paragraph" w:customStyle="1" w:styleId="17967960163C46C1B3A7C0971F76913D">
    <w:name w:val="17967960163C46C1B3A7C0971F76913D"/>
  </w:style>
  <w:style w:type="paragraph" w:customStyle="1" w:styleId="1800021834454AAD813E52B313F6ACAA">
    <w:name w:val="1800021834454AAD813E52B313F6ACAA"/>
  </w:style>
  <w:style w:type="paragraph" w:customStyle="1" w:styleId="6CC1ACBF3DBE40C0B6B97CD46C2B3B58">
    <w:name w:val="6CC1ACBF3DBE40C0B6B97CD46C2B3B58"/>
  </w:style>
  <w:style w:type="paragraph" w:customStyle="1" w:styleId="CD4C7C6CEE3F4D15BE2D73B8FDD7DAAD">
    <w:name w:val="CD4C7C6CEE3F4D15BE2D73B8FDD7DAAD"/>
  </w:style>
  <w:style w:type="paragraph" w:customStyle="1" w:styleId="F73403788CFC4CD48A7B4BEF03264DBE">
    <w:name w:val="F73403788CFC4CD48A7B4BEF03264D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D6CCD2-3F04-4367-9315-6A58FFC7408F}"/>
</file>

<file path=customXml/itemProps2.xml><?xml version="1.0" encoding="utf-8"?>
<ds:datastoreItem xmlns:ds="http://schemas.openxmlformats.org/officeDocument/2006/customXml" ds:itemID="{29FE140C-98B1-4316-ACEC-06438D2DD141}"/>
</file>

<file path=customXml/itemProps3.xml><?xml version="1.0" encoding="utf-8"?>
<ds:datastoreItem xmlns:ds="http://schemas.openxmlformats.org/officeDocument/2006/customXml" ds:itemID="{736C201A-7CB3-42A5-A386-0B21E1257959}"/>
</file>

<file path=customXml/itemProps4.xml><?xml version="1.0" encoding="utf-8"?>
<ds:datastoreItem xmlns:ds="http://schemas.openxmlformats.org/officeDocument/2006/customXml" ds:itemID="{8BAC9890-1341-4F03-9F9E-98BA5E7A7C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353</Words>
  <Characters>2232</Characters>
  <Application>Microsoft Office Word</Application>
  <DocSecurity>0</DocSecurity>
  <Lines>53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2577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