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B83" w:rsidRPr="00107E20" w:rsidRDefault="00A06B83" w:rsidP="004B6589">
      <w:pPr>
        <w:pStyle w:val="Hemstlrubrik"/>
      </w:pPr>
      <w:r w:rsidRPr="00107E20">
        <w:t>Förslag till riksdagsbeslut</w:t>
      </w:r>
    </w:p>
    <w:p w:rsidR="00A06B83" w:rsidRPr="00107E20" w:rsidRDefault="00A06B83" w:rsidP="00A06B83">
      <w:pPr>
        <w:pStyle w:val="Hemstlatt"/>
      </w:pPr>
      <w:r w:rsidRPr="00107E20">
        <w:t xml:space="preserve">Riksdagen tillkännager för regeringen som sin mening vad i motionen anförs om </w:t>
      </w:r>
      <w:r w:rsidR="00A60EED" w:rsidRPr="00107E20">
        <w:t>möjligheter till</w:t>
      </w:r>
      <w:r w:rsidRPr="00107E20">
        <w:t xml:space="preserve"> lagstiftning om förbud mot ensamarbete.</w:t>
      </w:r>
    </w:p>
    <w:p w:rsidR="00E84F25" w:rsidRPr="00107E20" w:rsidRDefault="007C6092" w:rsidP="00E22893">
      <w:pPr>
        <w:pStyle w:val="Rubrik1"/>
      </w:pPr>
      <w:r w:rsidRPr="00107E20">
        <w:t>Motivering</w:t>
      </w:r>
    </w:p>
    <w:p w:rsidR="00A06B83" w:rsidRPr="00107E20" w:rsidRDefault="00A06B83" w:rsidP="004A27EA">
      <w:r w:rsidRPr="00107E20">
        <w:t>Ensamarbete kan inverka på den anställdes hälsa på olika sätt.</w:t>
      </w:r>
      <w:r w:rsidR="001B3C1B" w:rsidRPr="00107E20">
        <w:t xml:space="preserve"> </w:t>
      </w:r>
      <w:r w:rsidRPr="00107E20">
        <w:t>För de som arbetar ensamma innebär arbetet en utarmning av den sociala kontakten. Det samspel som sker mellan anställd och kund är inte som en naturlig kommun</w:t>
      </w:r>
      <w:r w:rsidRPr="00107E20">
        <w:t>i</w:t>
      </w:r>
      <w:r w:rsidRPr="00107E20">
        <w:t>kation mellan kollegor.</w:t>
      </w:r>
    </w:p>
    <w:p w:rsidR="00A06B83" w:rsidRPr="00107E20" w:rsidRDefault="001B3C1B" w:rsidP="00A06B83">
      <w:pPr>
        <w:pStyle w:val="Normaltindrag"/>
      </w:pPr>
      <w:r w:rsidRPr="00107E20">
        <w:t xml:space="preserve">Det finns </w:t>
      </w:r>
      <w:r w:rsidR="001A0765" w:rsidRPr="00107E20">
        <w:t>arbetsplatser där akutteam åker ut om något händer och tydliga rutiner upprättas men g</w:t>
      </w:r>
      <w:r w:rsidR="00A06B83" w:rsidRPr="00107E20">
        <w:t xml:space="preserve">enom att man inte har någon </w:t>
      </w:r>
      <w:r w:rsidR="001A0765" w:rsidRPr="00107E20">
        <w:t xml:space="preserve">kollega </w:t>
      </w:r>
      <w:r w:rsidR="00A06B83" w:rsidRPr="00107E20">
        <w:t>att samtala med försvinner möjligheten till en omedelbar genomgång om man utsat</w:t>
      </w:r>
      <w:r w:rsidR="001A0765" w:rsidRPr="00107E20">
        <w:t xml:space="preserve">ts för något på sin arbetsplats. Jag känner att </w:t>
      </w:r>
      <w:r w:rsidR="00A06B83" w:rsidRPr="00107E20">
        <w:t>det är viktigt att denna möjlighet erbjuds.</w:t>
      </w:r>
    </w:p>
    <w:p w:rsidR="00A06B83" w:rsidRPr="00107E20" w:rsidRDefault="00A06B83" w:rsidP="00A06B83">
      <w:pPr>
        <w:pStyle w:val="Normaltindrag"/>
      </w:pPr>
      <w:r w:rsidRPr="00107E20">
        <w:t>Hot och våld är ett erkänt arbetsmiljöproblem både nati</w:t>
      </w:r>
      <w:r w:rsidR="001A0765" w:rsidRPr="00107E20">
        <w:t>onellt och även i</w:t>
      </w:r>
      <w:r w:rsidR="001A0765" w:rsidRPr="00107E20">
        <w:t>n</w:t>
      </w:r>
      <w:r w:rsidR="001A0765" w:rsidRPr="00107E20">
        <w:t>ternationellt och genom senare öppettider och andra förändringar har v</w:t>
      </w:r>
      <w:r w:rsidRPr="00107E20">
        <w:t>åld och hot blivit vanligare i arbetslivet</w:t>
      </w:r>
      <w:r w:rsidR="001A0765" w:rsidRPr="00107E20">
        <w:t>.</w:t>
      </w:r>
    </w:p>
    <w:p w:rsidR="001A0765" w:rsidRPr="00107E20" w:rsidRDefault="001A0765" w:rsidP="001A0765">
      <w:pPr>
        <w:pStyle w:val="Normaltindrag"/>
      </w:pPr>
      <w:r w:rsidRPr="00107E20">
        <w:t>Enligt svensk arbetslagstift</w:t>
      </w:r>
      <w:r w:rsidR="004B6589" w:rsidRPr="00107E20">
        <w:t>ning (arbetstidslag 1982:673,15–</w:t>
      </w:r>
      <w:r w:rsidRPr="00107E20">
        <w:t>17</w:t>
      </w:r>
      <w:r w:rsidR="004B6589" w:rsidRPr="00107E20">
        <w:t xml:space="preserve"> §§</w:t>
      </w:r>
      <w:r w:rsidRPr="00107E20">
        <w:t>) har a</w:t>
      </w:r>
      <w:r w:rsidRPr="00107E20">
        <w:t>r</w:t>
      </w:r>
      <w:r w:rsidRPr="00107E20">
        <w:t>betstagare rätt till raster så att de ej behöver utföra arb</w:t>
      </w:r>
      <w:r w:rsidR="004B6589" w:rsidRPr="00107E20">
        <w:t>ete längre än 5 timmar i sträck</w:t>
      </w:r>
      <w:r w:rsidRPr="00107E20">
        <w:t>,</w:t>
      </w:r>
      <w:r w:rsidR="00AD0DDD" w:rsidRPr="00107E20">
        <w:t xml:space="preserve"> </w:t>
      </w:r>
      <w:r w:rsidRPr="00107E20">
        <w:t>vil</w:t>
      </w:r>
      <w:r w:rsidR="004B6589" w:rsidRPr="00107E20">
        <w:t xml:space="preserve">ket i vissa fall i ensamarbete </w:t>
      </w:r>
      <w:r w:rsidRPr="00107E20">
        <w:t>blir svårt att efterfölja.</w:t>
      </w:r>
    </w:p>
    <w:p w:rsidR="00A06B83" w:rsidRPr="00107E20" w:rsidRDefault="00A06B83" w:rsidP="00A06B83">
      <w:pPr>
        <w:pStyle w:val="Normaltindrag"/>
      </w:pPr>
      <w:r w:rsidRPr="00107E20">
        <w:t>I arbetsmil</w:t>
      </w:r>
      <w:r w:rsidR="004B6589" w:rsidRPr="00107E20">
        <w:t>jöundersökningen 2001 uppgav 17,</w:t>
      </w:r>
      <w:r w:rsidRPr="00107E20">
        <w:t>3</w:t>
      </w:r>
      <w:r w:rsidR="004B6589" w:rsidRPr="00107E20">
        <w:t> </w:t>
      </w:r>
      <w:r w:rsidRPr="00107E20">
        <w:t>% av de sysselsatta kvi</w:t>
      </w:r>
      <w:r w:rsidRPr="00107E20">
        <w:t>n</w:t>
      </w:r>
      <w:r w:rsidRPr="00107E20">
        <w:t>norna och 9,5</w:t>
      </w:r>
      <w:r w:rsidR="004B6589" w:rsidRPr="00107E20">
        <w:t> </w:t>
      </w:r>
      <w:r w:rsidRPr="00107E20">
        <w:t>% av männen att de utsatts för våld eller hot någon gång under de senaste 12 månaderna.</w:t>
      </w:r>
    </w:p>
    <w:p w:rsidR="00A06B83" w:rsidRPr="00107E20" w:rsidRDefault="00A06B83" w:rsidP="00A06B83">
      <w:pPr>
        <w:pStyle w:val="Normaltindrag"/>
      </w:pPr>
      <w:r w:rsidRPr="00107E20">
        <w:t>De yrkeskategorier som var mest utsatta var skötare, vårdare, akutsjuksk</w:t>
      </w:r>
      <w:r w:rsidRPr="00107E20">
        <w:t>ö</w:t>
      </w:r>
      <w:r w:rsidRPr="00107E20">
        <w:t>terskor, socialsekreterare, kuratorer, behandlingsassistenter, undersköterskor</w:t>
      </w:r>
      <w:r w:rsidR="004B6589" w:rsidRPr="00107E20">
        <w:t xml:space="preserve"> och</w:t>
      </w:r>
      <w:r w:rsidRPr="00107E20">
        <w:t xml:space="preserve"> sjukvård</w:t>
      </w:r>
      <w:r w:rsidR="004B6589" w:rsidRPr="00107E20">
        <w:t>s</w:t>
      </w:r>
      <w:r w:rsidRPr="00107E20">
        <w:t>biträden bland kvinnor.</w:t>
      </w:r>
    </w:p>
    <w:p w:rsidR="00A06B83" w:rsidRPr="00107E20" w:rsidRDefault="00A06B83" w:rsidP="00A06B83">
      <w:pPr>
        <w:pStyle w:val="Normaltindrag"/>
      </w:pPr>
      <w:r w:rsidRPr="00107E20">
        <w:t>Bland män var det poliser, skötare, vårdare, väktare och ordningsvakter, behandlingsassistenter, fritidsledare, buss</w:t>
      </w:r>
      <w:r w:rsidR="004B6589" w:rsidRPr="00107E20">
        <w:t>-</w:t>
      </w:r>
      <w:r w:rsidRPr="00107E20">
        <w:t xml:space="preserve"> och spårvagnsförare.</w:t>
      </w:r>
    </w:p>
    <w:p w:rsidR="00A06B83" w:rsidRPr="00107E20" w:rsidRDefault="00A06B83" w:rsidP="00A06B83">
      <w:pPr>
        <w:pStyle w:val="Normaltindrag"/>
      </w:pPr>
      <w:r w:rsidRPr="00107E20">
        <w:t>De delar av detaljhandeln som har högst frekvens arbetsskador av våld och hot är också de som ofta ha</w:t>
      </w:r>
      <w:r w:rsidR="001A0765" w:rsidRPr="00107E20">
        <w:t>r öppet nätter och sena kvällar, som sagt.</w:t>
      </w:r>
    </w:p>
    <w:p w:rsidR="00A06B83" w:rsidRPr="00107E20" w:rsidRDefault="004B6589" w:rsidP="00A06B83">
      <w:pPr>
        <w:pStyle w:val="Normaltindrag"/>
      </w:pPr>
      <w:r w:rsidRPr="00107E20">
        <w:lastRenderedPageBreak/>
        <w:t>Under 1997–</w:t>
      </w:r>
      <w:r w:rsidR="00A06B83" w:rsidRPr="00107E20">
        <w:t>2000 dödades nio personer av våld som de utsattes för i arb</w:t>
      </w:r>
      <w:r w:rsidR="00A06B83" w:rsidRPr="00107E20">
        <w:t>e</w:t>
      </w:r>
      <w:r w:rsidR="00A06B83" w:rsidRPr="00107E20">
        <w:t>tet. Fyra av de omkomna var verksamma i detaljhandeln.</w:t>
      </w:r>
    </w:p>
    <w:p w:rsidR="00A06B83" w:rsidRPr="00107E20" w:rsidRDefault="00A06B83" w:rsidP="00A06B83">
      <w:pPr>
        <w:pStyle w:val="Normaltindrag"/>
      </w:pPr>
      <w:r w:rsidRPr="00107E20">
        <w:t>I undersökningen butiksrån 1999 (hedenmo 1999) konstaterades att två tredjedelar av rånen skedde vid ensamarbete. Butiksrånen skedde företräde</w:t>
      </w:r>
      <w:r w:rsidRPr="00107E20">
        <w:t>s</w:t>
      </w:r>
      <w:r w:rsidRPr="00107E20">
        <w:t xml:space="preserve">vis </w:t>
      </w:r>
      <w:r w:rsidR="004B6589" w:rsidRPr="00107E20">
        <w:t>under den senare delen av dygnet,</w:t>
      </w:r>
      <w:r w:rsidRPr="00107E20">
        <w:t xml:space="preserve"> två tredjedelar av butiksrånen begicks mellan 18.00 och 22.00</w:t>
      </w:r>
      <w:r w:rsidR="004B6589" w:rsidRPr="00107E20">
        <w:t>;</w:t>
      </w:r>
      <w:r w:rsidRPr="00107E20">
        <w:t xml:space="preserve"> 8</w:t>
      </w:r>
      <w:r w:rsidR="004B6589" w:rsidRPr="00107E20">
        <w:t> % skedde nattetid 24.00–</w:t>
      </w:r>
      <w:r w:rsidRPr="00107E20">
        <w:t>06</w:t>
      </w:r>
      <w:r w:rsidR="004B6589" w:rsidRPr="00107E20">
        <w:t>.</w:t>
      </w:r>
      <w:r w:rsidRPr="00107E20">
        <w:t>00.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B6589" w:rsidRPr="0010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6589" w:rsidRPr="00107E20" w:rsidRDefault="004B6589" w:rsidP="004B6589">
            <w:pPr>
              <w:pStyle w:val="UnderskriftDatum"/>
              <w:spacing w:before="240"/>
            </w:pPr>
            <w:r w:rsidRPr="00107E20">
              <w:t>Stockholm den 4 oktober 2005</w:t>
            </w:r>
          </w:p>
        </w:tc>
        <w:tc>
          <w:tcPr>
            <w:tcW w:w="3047" w:type="dxa"/>
          </w:tcPr>
          <w:p w:rsidR="004B6589" w:rsidRPr="00107E20" w:rsidRDefault="004B6589" w:rsidP="004B6589">
            <w:pPr>
              <w:pStyle w:val="Underskrifter"/>
              <w:spacing w:before="240"/>
            </w:pPr>
          </w:p>
        </w:tc>
      </w:tr>
      <w:tr w:rsidR="004B6589" w:rsidRPr="00107E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6589" w:rsidRPr="00107E20" w:rsidRDefault="004B6589" w:rsidP="004B6589">
            <w:pPr>
              <w:pStyle w:val="Underskrifter"/>
            </w:pPr>
            <w:r w:rsidRPr="00107E20">
              <w:t>Anneli Särnblad (s)</w:t>
            </w:r>
          </w:p>
        </w:tc>
        <w:tc>
          <w:tcPr>
            <w:tcW w:w="3047" w:type="dxa"/>
          </w:tcPr>
          <w:p w:rsidR="004B6589" w:rsidRPr="00107E20" w:rsidRDefault="004B6589" w:rsidP="004B6589">
            <w:pPr>
              <w:pStyle w:val="Underskrifter"/>
            </w:pPr>
            <w:r w:rsidRPr="00107E20">
              <w:t>Barbro Hietala Nordlund (s)</w:t>
            </w:r>
          </w:p>
        </w:tc>
      </w:tr>
    </w:tbl>
    <w:p w:rsidR="00A06B83" w:rsidRPr="00107E20" w:rsidRDefault="00A06B83" w:rsidP="004B6589">
      <w:pPr>
        <w:pStyle w:val="Normaltindrag"/>
      </w:pPr>
    </w:p>
    <w:sectPr w:rsidR="00A06B83" w:rsidRPr="00107E20" w:rsidSect="004B6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03C8" w:rsidRPr="00107E20" w:rsidRDefault="00EB03C8">
      <w:r w:rsidRPr="00107E20">
        <w:separator/>
      </w:r>
    </w:p>
  </w:endnote>
  <w:endnote w:type="continuationSeparator" w:id="0">
    <w:p w:rsidR="00EB03C8" w:rsidRPr="00107E20" w:rsidRDefault="00EB03C8">
      <w:r w:rsidRPr="00107E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196" w:rsidRPr="00107E20" w:rsidRDefault="00107E20" w:rsidP="004B6589">
    <w:pPr>
      <w:pStyle w:val="Sidfot"/>
    </w:pPr>
    <w:r w:rsidRPr="00107E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68745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589" w:rsidRDefault="004B65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336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6589" w:rsidRDefault="004B65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B336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B83" w:rsidRPr="00107E20" w:rsidRDefault="00107E20" w:rsidP="004B6589">
    <w:pPr>
      <w:pStyle w:val="Sidfot"/>
    </w:pPr>
    <w:r w:rsidRPr="00107E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09712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589" w:rsidRDefault="004B65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33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6589" w:rsidRDefault="004B65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B33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B83" w:rsidRPr="00107E20" w:rsidRDefault="00107E20" w:rsidP="004B6589">
    <w:pPr>
      <w:pStyle w:val="Sidfot"/>
    </w:pPr>
    <w:r w:rsidRPr="00107E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08114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589" w:rsidRDefault="004B65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33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6589" w:rsidRDefault="004B65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B33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03C8" w:rsidRPr="00107E20" w:rsidRDefault="00EB03C8">
      <w:r w:rsidRPr="00107E20">
        <w:separator/>
      </w:r>
    </w:p>
  </w:footnote>
  <w:footnote w:type="continuationSeparator" w:id="0">
    <w:p w:rsidR="00EB03C8" w:rsidRPr="00107E20" w:rsidRDefault="00EB03C8">
      <w:r w:rsidRPr="00107E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196" w:rsidRPr="00107E20" w:rsidRDefault="00107E20" w:rsidP="004B6589">
    <w:pPr>
      <w:pStyle w:val="Sidhuvud"/>
    </w:pPr>
    <w:r w:rsidRPr="00107E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72857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589" w:rsidRDefault="004B65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B336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B3369">
                            <w:t>A349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6589" w:rsidRDefault="004B65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B336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B3369">
                      <w:t>A349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B83" w:rsidRPr="00107E20" w:rsidRDefault="00107E20" w:rsidP="004B6589">
    <w:pPr>
      <w:pStyle w:val="Sidhuvud"/>
    </w:pPr>
    <w:r w:rsidRPr="00107E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87991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589" w:rsidRDefault="004B65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B336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B3369">
                            <w:t>A349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6589" w:rsidRDefault="004B65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B336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B3369">
                      <w:t>A349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589" w:rsidRPr="00107E20" w:rsidRDefault="004B6589">
    <w:pPr>
      <w:pStyle w:val="FSHNormal"/>
      <w:tabs>
        <w:tab w:val="right" w:pos="5840"/>
      </w:tabs>
    </w:pPr>
    <w:r w:rsidRPr="00107E20">
      <w:br/>
    </w:r>
    <w:r w:rsidRPr="00107E20">
      <w:fldChar w:fldCharType="begin" w:fldLock="1"/>
    </w:r>
    <w:r w:rsidRPr="00107E20">
      <w:instrText xml:space="preserve"> DOCPROPERTY</w:instrText>
    </w:r>
    <w:r w:rsidRPr="00107E20">
      <w:rPr>
        <w:sz w:val="18"/>
      </w:rPr>
      <w:instrText xml:space="preserve"> "YearUser" *\charformat </w:instrText>
    </w:r>
    <w:r w:rsidRPr="00107E20">
      <w:fldChar w:fldCharType="separate"/>
    </w:r>
    <w:r w:rsidR="00AB3369" w:rsidRPr="00107E20">
      <w:t>2005/06</w:t>
    </w:r>
    <w:r w:rsidRPr="00107E20">
      <w:fldChar w:fldCharType="end"/>
    </w:r>
    <w:r w:rsidRPr="00107E20">
      <w:t xml:space="preserve"> </w:t>
    </w:r>
    <w:r w:rsidRPr="00107E20">
      <w:tab/>
      <w:t xml:space="preserve">mnr: </w:t>
    </w:r>
    <w:r w:rsidRPr="00107E20">
      <w:fldChar w:fldCharType="begin" w:fldLock="1"/>
    </w:r>
    <w:r w:rsidRPr="00107E20">
      <w:instrText xml:space="preserve"> DOCPROPERTY</w:instrText>
    </w:r>
    <w:r w:rsidRPr="00107E20">
      <w:rPr>
        <w:sz w:val="18"/>
      </w:rPr>
      <w:instrText xml:space="preserve"> "Motionsnummer" *\charformat </w:instrText>
    </w:r>
    <w:r w:rsidRPr="00107E20">
      <w:fldChar w:fldCharType="separate"/>
    </w:r>
    <w:r w:rsidR="00AB3369" w:rsidRPr="00107E20">
      <w:t>A349</w:t>
    </w:r>
    <w:r w:rsidRPr="00107E20">
      <w:fldChar w:fldCharType="end"/>
    </w:r>
    <w:r w:rsidRPr="00107E20">
      <w:br/>
    </w:r>
    <w:r w:rsidRPr="00107E20">
      <w:fldChar w:fldCharType="begin" w:fldLock="1"/>
    </w:r>
    <w:r w:rsidRPr="00107E20">
      <w:instrText xml:space="preserve"> DOCPROPERTY</w:instrText>
    </w:r>
    <w:r w:rsidRPr="00107E20">
      <w:rPr>
        <w:sz w:val="18"/>
      </w:rPr>
      <w:instrText xml:space="preserve"> "Samling" *\charformat </w:instrText>
    </w:r>
    <w:r w:rsidRPr="00107E20">
      <w:fldChar w:fldCharType="end"/>
    </w:r>
    <w:r w:rsidRPr="00107E20">
      <w:tab/>
      <w:t xml:space="preserve">pnr: </w:t>
    </w:r>
    <w:r w:rsidRPr="00107E20">
      <w:fldChar w:fldCharType="begin" w:fldLock="1"/>
    </w:r>
    <w:r w:rsidRPr="00107E20">
      <w:instrText xml:space="preserve"> DOCPROPERTY</w:instrText>
    </w:r>
    <w:r w:rsidRPr="00107E20">
      <w:rPr>
        <w:sz w:val="18"/>
      </w:rPr>
      <w:instrText xml:space="preserve"> "Partinummer" *\charformat </w:instrText>
    </w:r>
    <w:r w:rsidRPr="00107E20">
      <w:fldChar w:fldCharType="separate"/>
    </w:r>
    <w:r w:rsidR="00AB3369" w:rsidRPr="00107E20">
      <w:t>s47202</w:t>
    </w:r>
    <w:r w:rsidRPr="00107E20">
      <w:fldChar w:fldCharType="end"/>
    </w:r>
  </w:p>
  <w:p w:rsidR="004B6589" w:rsidRPr="00107E20" w:rsidRDefault="004B6589">
    <w:pPr>
      <w:pStyle w:val="FSHRub1"/>
    </w:pPr>
    <w:r w:rsidRPr="00107E20">
      <w:t>Motion till riksdagen</w:t>
    </w:r>
    <w:r w:rsidRPr="00107E20">
      <w:br/>
    </w:r>
    <w:r w:rsidRPr="00107E20">
      <w:fldChar w:fldCharType="begin" w:fldLock="1"/>
    </w:r>
    <w:r w:rsidRPr="00107E20">
      <w:instrText xml:space="preserve"> DOCPROPERTY "YearUser" *\charformat </w:instrText>
    </w:r>
    <w:r w:rsidRPr="00107E20">
      <w:fldChar w:fldCharType="separate"/>
    </w:r>
    <w:r w:rsidR="00AB3369" w:rsidRPr="00107E20">
      <w:t>2005/06</w:t>
    </w:r>
    <w:r w:rsidRPr="00107E20">
      <w:fldChar w:fldCharType="end"/>
    </w:r>
    <w:r w:rsidRPr="00107E20">
      <w:t>:</w:t>
    </w:r>
    <w:r w:rsidRPr="00107E20">
      <w:fldChar w:fldCharType="begin" w:fldLock="1"/>
    </w:r>
    <w:r w:rsidRPr="00107E20">
      <w:instrText xml:space="preserve"> DOCPROPERTY "Motionsnummer" *\charformat </w:instrText>
    </w:r>
    <w:r w:rsidRPr="00107E20">
      <w:fldChar w:fldCharType="separate"/>
    </w:r>
    <w:r w:rsidR="00AB3369" w:rsidRPr="00107E20">
      <w:t>A349</w:t>
    </w:r>
    <w:r w:rsidRPr="00107E20">
      <w:fldChar w:fldCharType="end"/>
    </w:r>
  </w:p>
  <w:p w:rsidR="004B6589" w:rsidRPr="00107E20" w:rsidRDefault="004B6589">
    <w:pPr>
      <w:pStyle w:val="FSHNormalS5"/>
    </w:pPr>
    <w:r w:rsidRPr="00107E20">
      <w:fldChar w:fldCharType="begin" w:fldLock="1"/>
    </w:r>
    <w:r w:rsidRPr="00107E20">
      <w:instrText xml:space="preserve"> DOCPROPERTY "MotionarText" *\charformat </w:instrText>
    </w:r>
    <w:r w:rsidRPr="00107E20">
      <w:fldChar w:fldCharType="separate"/>
    </w:r>
    <w:r w:rsidR="00AB3369" w:rsidRPr="00107E20">
      <w:t>av Anneli Särnblad och Barbro Hietala Nordlund (s)</w:t>
    </w:r>
    <w:r w:rsidRPr="00107E20">
      <w:fldChar w:fldCharType="end"/>
    </w:r>
    <w:r w:rsidRPr="00107E20">
      <w:br/>
    </w:r>
    <w:r w:rsidRPr="00107E20">
      <w:fldChar w:fldCharType="begin" w:fldLock="1"/>
    </w:r>
    <w:r w:rsidRPr="00107E20">
      <w:instrText xml:space="preserve"> DOCPROPERTY "SvarFrasKort" *\charformat </w:instrText>
    </w:r>
    <w:r w:rsidRPr="00107E20">
      <w:fldChar w:fldCharType="end"/>
    </w:r>
  </w:p>
  <w:p w:rsidR="004B6589" w:rsidRPr="00107E20" w:rsidRDefault="004B6589">
    <w:pPr>
      <w:pStyle w:val="FSHTitel"/>
    </w:pPr>
    <w:r w:rsidRPr="00107E20">
      <w:fldChar w:fldCharType="begin" w:fldLock="1"/>
    </w:r>
    <w:r w:rsidRPr="00107E20">
      <w:instrText xml:space="preserve"> DOCPROPERTY</w:instrText>
    </w:r>
    <w:r w:rsidRPr="00107E20">
      <w:rPr>
        <w:sz w:val="18"/>
      </w:rPr>
      <w:instrText xml:space="preserve"> "RubrikSvar" *\charformat </w:instrText>
    </w:r>
    <w:r w:rsidRPr="00107E20">
      <w:fldChar w:fldCharType="separate"/>
    </w:r>
    <w:r w:rsidR="00AB3369" w:rsidRPr="00107E20">
      <w:t>Ensamarbete</w:t>
    </w:r>
    <w:r w:rsidRPr="00107E20">
      <w:fldChar w:fldCharType="end"/>
    </w:r>
  </w:p>
  <w:p w:rsidR="004B6589" w:rsidRPr="00107E20" w:rsidRDefault="004B6589" w:rsidP="004B658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2437722">
    <w:abstractNumId w:val="13"/>
  </w:num>
  <w:num w:numId="2" w16cid:durableId="1037658007">
    <w:abstractNumId w:val="10"/>
  </w:num>
  <w:num w:numId="3" w16cid:durableId="1313631800">
    <w:abstractNumId w:val="11"/>
  </w:num>
  <w:num w:numId="4" w16cid:durableId="804196060">
    <w:abstractNumId w:val="12"/>
  </w:num>
  <w:num w:numId="5" w16cid:durableId="1252474910">
    <w:abstractNumId w:val="8"/>
  </w:num>
  <w:num w:numId="6" w16cid:durableId="158884053">
    <w:abstractNumId w:val="3"/>
  </w:num>
  <w:num w:numId="7" w16cid:durableId="389160032">
    <w:abstractNumId w:val="2"/>
  </w:num>
  <w:num w:numId="8" w16cid:durableId="1253927358">
    <w:abstractNumId w:val="1"/>
  </w:num>
  <w:num w:numId="9" w16cid:durableId="1733582759">
    <w:abstractNumId w:val="0"/>
  </w:num>
  <w:num w:numId="10" w16cid:durableId="1233195088">
    <w:abstractNumId w:val="9"/>
  </w:num>
  <w:num w:numId="11" w16cid:durableId="1944417410">
    <w:abstractNumId w:val="7"/>
  </w:num>
  <w:num w:numId="12" w16cid:durableId="1910536688">
    <w:abstractNumId w:val="6"/>
  </w:num>
  <w:num w:numId="13" w16cid:durableId="1163476007">
    <w:abstractNumId w:val="5"/>
  </w:num>
  <w:num w:numId="14" w16cid:durableId="1503663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CA0D78"/>
    <w:rsid w:val="00062CB8"/>
    <w:rsid w:val="00064BC3"/>
    <w:rsid w:val="00066775"/>
    <w:rsid w:val="00072FB9"/>
    <w:rsid w:val="00100531"/>
    <w:rsid w:val="00107E20"/>
    <w:rsid w:val="00135784"/>
    <w:rsid w:val="001A0765"/>
    <w:rsid w:val="001B3C1B"/>
    <w:rsid w:val="001D1196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A27EA"/>
    <w:rsid w:val="004B6589"/>
    <w:rsid w:val="004E38D9"/>
    <w:rsid w:val="00740D6D"/>
    <w:rsid w:val="00794149"/>
    <w:rsid w:val="007B67A7"/>
    <w:rsid w:val="007C6092"/>
    <w:rsid w:val="00A053C6"/>
    <w:rsid w:val="00A06B83"/>
    <w:rsid w:val="00A60EED"/>
    <w:rsid w:val="00AB3369"/>
    <w:rsid w:val="00AD0DDD"/>
    <w:rsid w:val="00B13BF0"/>
    <w:rsid w:val="00B46CBC"/>
    <w:rsid w:val="00C1285C"/>
    <w:rsid w:val="00C27B7D"/>
    <w:rsid w:val="00CA0D78"/>
    <w:rsid w:val="00D00654"/>
    <w:rsid w:val="00D1174F"/>
    <w:rsid w:val="00D54BD5"/>
    <w:rsid w:val="00DC6C70"/>
    <w:rsid w:val="00E22893"/>
    <w:rsid w:val="00E360DE"/>
    <w:rsid w:val="00E75D28"/>
    <w:rsid w:val="00E84F25"/>
    <w:rsid w:val="00EB03C8"/>
    <w:rsid w:val="00F4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6C047A-9B12-4E85-8918-5DBB747B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B658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A27E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334</Words>
  <Characters>1929</Characters>
  <Application>Microsoft Office Word</Application>
  <DocSecurity>4</DocSecurity>
  <Lines>38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A349</vt:lpstr>
    </vt:vector>
  </TitlesOfParts>
  <Company>Riksdagen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A349</dc:title>
  <dc:subject>A349</dc:subject>
  <dc:creator>Riksdagen</dc:creator>
  <cp:keywords>Riksdagen</cp:keywords>
  <dc:description/>
  <cp:lastModifiedBy>Lars Brink</cp:lastModifiedBy>
  <cp:revision>2</cp:revision>
  <cp:lastPrinted>2006-01-20T07:31:00Z</cp:lastPrinted>
  <dcterms:created xsi:type="dcterms:W3CDTF">2025-12-16T18:54:00Z</dcterms:created>
  <dcterms:modified xsi:type="dcterms:W3CDTF">2025-12-16T18:54:00Z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Ensamarbete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Ensamarbete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s47202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Barbro Hietala Nordlund (s)</vt:lpwstr>
  </property>
  <property fmtid="{D5CDD505-2E9C-101B-9397-08002B2CF9AE}" pid="26" name="MotionarLista">
    <vt:lpwstr>Särnblad, Anneli (s)\Hietala Nordlund, Barbro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Barbro Hietala Nordlund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20052006000000000115000472020069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20052006000000000115000472020069</vt:lpwstr>
  </property>
  <property fmtid="{D5CDD505-2E9C-101B-9397-08002B2CF9AE}" pid="50" name="nummer">
    <vt:lpwstr>349</vt:lpwstr>
  </property>
  <property fmtid="{D5CDD505-2E9C-101B-9397-08002B2CF9AE}" pid="51" name="utskottsbeteckning">
    <vt:lpwstr>A</vt:lpwstr>
  </property>
</Properties>
</file>