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A022AC" w14:paraId="06BB7457" w14:textId="77777777" w:rsidTr="00A60932">
        <w:trPr>
          <w:cantSplit/>
          <w:trHeight w:val="742"/>
        </w:trPr>
        <w:tc>
          <w:tcPr>
            <w:tcW w:w="1985" w:type="dxa"/>
          </w:tcPr>
          <w:p w14:paraId="59CF3119" w14:textId="77777777" w:rsidR="00A022AC" w:rsidRDefault="00A022AC" w:rsidP="00A60932">
            <w:pPr>
              <w:rPr>
                <w:b/>
              </w:rPr>
            </w:pPr>
            <w:r w:rsidRPr="00A44FE3">
              <w:rPr>
                <w:b/>
              </w:rPr>
              <w:t>Protokoll</w:t>
            </w:r>
          </w:p>
        </w:tc>
        <w:tc>
          <w:tcPr>
            <w:tcW w:w="6237" w:type="dxa"/>
          </w:tcPr>
          <w:p w14:paraId="7C9B7B0C" w14:textId="7A7F6753" w:rsidR="00A022AC" w:rsidRDefault="00A022AC" w:rsidP="00A60932">
            <w:pPr>
              <w:ind w:right="-269"/>
              <w:rPr>
                <w:b/>
              </w:rPr>
            </w:pPr>
            <w:r>
              <w:rPr>
                <w:b/>
              </w:rPr>
              <w:t>Utskottssammanträde 2025/26:</w:t>
            </w:r>
            <w:r w:rsidR="00475339">
              <w:rPr>
                <w:b/>
              </w:rPr>
              <w:t>39</w:t>
            </w:r>
          </w:p>
          <w:p w14:paraId="73CC7BEF" w14:textId="77777777" w:rsidR="00A022AC" w:rsidRDefault="00A022AC" w:rsidP="00A60932">
            <w:pPr>
              <w:ind w:right="-269"/>
              <w:rPr>
                <w:b/>
              </w:rPr>
            </w:pPr>
          </w:p>
        </w:tc>
      </w:tr>
      <w:tr w:rsidR="00A022AC" w14:paraId="3966BDFF" w14:textId="77777777" w:rsidTr="00A60932">
        <w:tc>
          <w:tcPr>
            <w:tcW w:w="1985" w:type="dxa"/>
          </w:tcPr>
          <w:p w14:paraId="606AF277" w14:textId="77777777" w:rsidR="00A022AC" w:rsidRDefault="00A022AC" w:rsidP="00A60932">
            <w:r>
              <w:t>Datum</w:t>
            </w:r>
          </w:p>
        </w:tc>
        <w:tc>
          <w:tcPr>
            <w:tcW w:w="6237" w:type="dxa"/>
          </w:tcPr>
          <w:p w14:paraId="01E4964D" w14:textId="659279AC" w:rsidR="00A022AC" w:rsidRDefault="00A022AC" w:rsidP="00A60932">
            <w:pPr>
              <w:ind w:right="355"/>
            </w:pPr>
            <w:r w:rsidRPr="007B4A70">
              <w:t>2026-</w:t>
            </w:r>
            <w:r w:rsidR="00475339">
              <w:t>03-31</w:t>
            </w:r>
          </w:p>
        </w:tc>
      </w:tr>
      <w:tr w:rsidR="00A022AC" w14:paraId="0EFEDC0A" w14:textId="77777777" w:rsidTr="00A60932">
        <w:tc>
          <w:tcPr>
            <w:tcW w:w="1985" w:type="dxa"/>
          </w:tcPr>
          <w:p w14:paraId="3593B80E" w14:textId="77777777" w:rsidR="00A022AC" w:rsidRDefault="00A022AC" w:rsidP="00A60932">
            <w:r>
              <w:t>Tid</w:t>
            </w:r>
          </w:p>
        </w:tc>
        <w:tc>
          <w:tcPr>
            <w:tcW w:w="6237" w:type="dxa"/>
          </w:tcPr>
          <w:p w14:paraId="7F08C873" w14:textId="759B0976" w:rsidR="00A022AC" w:rsidRDefault="00A022AC" w:rsidP="00A60932">
            <w:pPr>
              <w:ind w:right="-269"/>
            </w:pPr>
            <w:r>
              <w:t xml:space="preserve">Kl. </w:t>
            </w:r>
            <w:r w:rsidR="00475339">
              <w:t>11.00-</w:t>
            </w:r>
            <w:r w:rsidR="009A5B68">
              <w:t>12.25</w:t>
            </w:r>
          </w:p>
        </w:tc>
      </w:tr>
      <w:tr w:rsidR="00A022AC" w14:paraId="35B98EB5" w14:textId="77777777" w:rsidTr="00A60932">
        <w:tc>
          <w:tcPr>
            <w:tcW w:w="1985" w:type="dxa"/>
          </w:tcPr>
          <w:p w14:paraId="624C33A3" w14:textId="77777777" w:rsidR="00A022AC" w:rsidRDefault="00A022AC" w:rsidP="00A60932">
            <w:r>
              <w:t>Närvarande</w:t>
            </w:r>
          </w:p>
        </w:tc>
        <w:tc>
          <w:tcPr>
            <w:tcW w:w="6237" w:type="dxa"/>
          </w:tcPr>
          <w:p w14:paraId="2065E369" w14:textId="77777777" w:rsidR="00A022AC" w:rsidRDefault="00A022AC" w:rsidP="00A60932">
            <w:pPr>
              <w:ind w:right="-269"/>
            </w:pPr>
            <w:r>
              <w:t>Se bilaga 1</w:t>
            </w:r>
          </w:p>
          <w:p w14:paraId="7FD1FBE5" w14:textId="77777777" w:rsidR="00A022AC" w:rsidRDefault="00A022AC" w:rsidP="00A60932">
            <w:pPr>
              <w:ind w:right="-269"/>
            </w:pPr>
          </w:p>
        </w:tc>
      </w:tr>
    </w:tbl>
    <w:p w14:paraId="2AA47BD0" w14:textId="77777777" w:rsidR="00A022AC" w:rsidRDefault="00A022AC" w:rsidP="00A022AC">
      <w:pPr>
        <w:tabs>
          <w:tab w:val="left" w:pos="1701"/>
        </w:tabs>
        <w:rPr>
          <w:snapToGrid w:val="0"/>
          <w:color w:val="000000"/>
        </w:rPr>
      </w:pPr>
    </w:p>
    <w:p w14:paraId="2926241B" w14:textId="77777777"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2A3730" w14:paraId="7C6E34BD" w14:textId="77777777" w:rsidTr="008035C8">
        <w:tc>
          <w:tcPr>
            <w:tcW w:w="567" w:type="dxa"/>
          </w:tcPr>
          <w:p w14:paraId="59DE8C7E" w14:textId="765E942F" w:rsidR="002A3730" w:rsidRPr="00C92C53" w:rsidRDefault="002A3730" w:rsidP="002A3730">
            <w:pPr>
              <w:pStyle w:val="Default"/>
              <w:rPr>
                <w:b/>
              </w:rPr>
            </w:pPr>
            <w:r>
              <w:rPr>
                <w:b/>
                <w:snapToGrid w:val="0"/>
              </w:rPr>
              <w:t xml:space="preserve">§ </w:t>
            </w:r>
            <w:r w:rsidR="006A74AC">
              <w:rPr>
                <w:b/>
                <w:snapToGrid w:val="0"/>
              </w:rPr>
              <w:t>1</w:t>
            </w:r>
          </w:p>
        </w:tc>
        <w:tc>
          <w:tcPr>
            <w:tcW w:w="7655" w:type="dxa"/>
          </w:tcPr>
          <w:p w14:paraId="44D4BD9E" w14:textId="140ED5DB" w:rsidR="002A3730" w:rsidRDefault="00E270FA" w:rsidP="002A3730">
            <w:pPr>
              <w:outlineLvl w:val="0"/>
              <w:rPr>
                <w:b/>
                <w:szCs w:val="24"/>
              </w:rPr>
            </w:pPr>
            <w:r>
              <w:rPr>
                <w:b/>
                <w:szCs w:val="24"/>
              </w:rPr>
              <w:t>Sammanträdestid</w:t>
            </w:r>
            <w:r w:rsidR="00935F1F">
              <w:rPr>
                <w:b/>
                <w:szCs w:val="24"/>
              </w:rPr>
              <w:br/>
            </w:r>
            <w:r w:rsidR="00935F1F">
              <w:rPr>
                <w:bCs/>
                <w:szCs w:val="24"/>
              </w:rPr>
              <w:t>Finansu</w:t>
            </w:r>
            <w:r w:rsidR="00935F1F" w:rsidRPr="00935F1F">
              <w:rPr>
                <w:bCs/>
                <w:szCs w:val="24"/>
              </w:rPr>
              <w:t>tskottet beslutade att dagens sammanträde får pågå efter kl. 12.00 när kammaren inleder arbetsplenum.</w:t>
            </w:r>
          </w:p>
          <w:p w14:paraId="49C09703" w14:textId="395156D2" w:rsidR="00E270FA" w:rsidRPr="002A3730" w:rsidRDefault="00E270FA" w:rsidP="002A3730">
            <w:pPr>
              <w:outlineLvl w:val="0"/>
              <w:rPr>
                <w:b/>
                <w:szCs w:val="24"/>
              </w:rPr>
            </w:pPr>
          </w:p>
        </w:tc>
      </w:tr>
      <w:tr w:rsidR="00181338" w14:paraId="2C8ABE0A" w14:textId="77777777" w:rsidTr="008035C8">
        <w:tc>
          <w:tcPr>
            <w:tcW w:w="567" w:type="dxa"/>
          </w:tcPr>
          <w:p w14:paraId="442699FD" w14:textId="1887FF90" w:rsidR="00181338" w:rsidRPr="00C92C53" w:rsidRDefault="00181338" w:rsidP="00181338">
            <w:pPr>
              <w:pStyle w:val="Default"/>
              <w:rPr>
                <w:b/>
              </w:rPr>
            </w:pPr>
            <w:r w:rsidRPr="00C92C53">
              <w:rPr>
                <w:b/>
              </w:rPr>
              <w:t xml:space="preserve">§ </w:t>
            </w:r>
            <w:r>
              <w:rPr>
                <w:b/>
              </w:rPr>
              <w:t>2</w:t>
            </w:r>
          </w:p>
        </w:tc>
        <w:tc>
          <w:tcPr>
            <w:tcW w:w="7655" w:type="dxa"/>
          </w:tcPr>
          <w:p w14:paraId="120DF901" w14:textId="77777777" w:rsidR="00181338" w:rsidRDefault="00181338" w:rsidP="00181338">
            <w:pPr>
              <w:outlineLvl w:val="0"/>
              <w:rPr>
                <w:b/>
                <w:szCs w:val="24"/>
              </w:rPr>
            </w:pPr>
            <w:r w:rsidRPr="00181338">
              <w:rPr>
                <w:b/>
                <w:szCs w:val="24"/>
              </w:rPr>
              <w:t>Inför IMF/Världsbankens vårmöten (gemensamt med utrikesutskottet)</w:t>
            </w:r>
          </w:p>
          <w:p w14:paraId="7EFA998D" w14:textId="73D9FF6F" w:rsidR="00935F1F" w:rsidRDefault="00935F1F" w:rsidP="00935F1F">
            <w:pPr>
              <w:outlineLvl w:val="0"/>
              <w:rPr>
                <w:bCs/>
                <w:szCs w:val="24"/>
              </w:rPr>
            </w:pPr>
            <w:r w:rsidRPr="00935F1F">
              <w:rPr>
                <w:szCs w:val="24"/>
              </w:rPr>
              <w:t xml:space="preserve">Finansminister Elisabeth Svantesson, riksbankschef Erik Thedéen och biståndsminister Benjamin </w:t>
            </w:r>
            <w:proofErr w:type="spellStart"/>
            <w:r w:rsidRPr="00935F1F">
              <w:rPr>
                <w:szCs w:val="24"/>
              </w:rPr>
              <w:t>Dousa</w:t>
            </w:r>
            <w:proofErr w:type="spellEnd"/>
            <w:r w:rsidRPr="00935F1F">
              <w:rPr>
                <w:szCs w:val="24"/>
              </w:rPr>
              <w:t xml:space="preserve"> lämnade information inför IMF/Världsbankens vårmöten</w:t>
            </w:r>
            <w:r>
              <w:rPr>
                <w:bCs/>
                <w:szCs w:val="24"/>
              </w:rPr>
              <w:t xml:space="preserve">. </w:t>
            </w:r>
          </w:p>
          <w:p w14:paraId="04151584" w14:textId="77777777" w:rsidR="00935F1F" w:rsidRDefault="00935F1F" w:rsidP="00935F1F">
            <w:pPr>
              <w:outlineLvl w:val="0"/>
              <w:rPr>
                <w:bCs/>
                <w:szCs w:val="24"/>
              </w:rPr>
            </w:pPr>
          </w:p>
          <w:p w14:paraId="39EC861B" w14:textId="5F5D91FC" w:rsidR="00935F1F" w:rsidRPr="00935F1F" w:rsidRDefault="00935F1F" w:rsidP="00935F1F">
            <w:pPr>
              <w:outlineLvl w:val="0"/>
              <w:rPr>
                <w:bCs/>
                <w:szCs w:val="24"/>
              </w:rPr>
            </w:pPr>
            <w:r>
              <w:rPr>
                <w:bCs/>
                <w:szCs w:val="24"/>
              </w:rPr>
              <w:t>Ledamöternas frågor besvarades.</w:t>
            </w:r>
          </w:p>
          <w:p w14:paraId="17EE5049" w14:textId="08E9E6A8" w:rsidR="00181338" w:rsidRPr="002A3730" w:rsidRDefault="00181338" w:rsidP="00181338">
            <w:pPr>
              <w:outlineLvl w:val="0"/>
              <w:rPr>
                <w:bCs/>
                <w:szCs w:val="24"/>
              </w:rPr>
            </w:pPr>
          </w:p>
        </w:tc>
      </w:tr>
      <w:tr w:rsidR="00181338" w14:paraId="328E8F0B" w14:textId="77777777" w:rsidTr="008035C8">
        <w:tc>
          <w:tcPr>
            <w:tcW w:w="567" w:type="dxa"/>
          </w:tcPr>
          <w:p w14:paraId="2AC86CBC" w14:textId="1D785BFD" w:rsidR="00181338" w:rsidRPr="00C92C53" w:rsidRDefault="00181338" w:rsidP="00181338">
            <w:pPr>
              <w:pStyle w:val="Default"/>
              <w:rPr>
                <w:b/>
              </w:rPr>
            </w:pPr>
            <w:r w:rsidRPr="00C92C53">
              <w:rPr>
                <w:b/>
              </w:rPr>
              <w:t>§</w:t>
            </w:r>
            <w:r>
              <w:rPr>
                <w:b/>
              </w:rPr>
              <w:t xml:space="preserve"> 3</w:t>
            </w:r>
          </w:p>
        </w:tc>
        <w:tc>
          <w:tcPr>
            <w:tcW w:w="7655" w:type="dxa"/>
          </w:tcPr>
          <w:p w14:paraId="1B62A536" w14:textId="5415A5BC" w:rsidR="00181338" w:rsidRDefault="00181338" w:rsidP="00181338">
            <w:pPr>
              <w:outlineLvl w:val="0"/>
              <w:rPr>
                <w:b/>
                <w:szCs w:val="24"/>
              </w:rPr>
            </w:pPr>
            <w:r>
              <w:rPr>
                <w:b/>
                <w:szCs w:val="24"/>
              </w:rPr>
              <w:t>Det ekonomiska läget</w:t>
            </w:r>
            <w:r w:rsidR="008C706E">
              <w:rPr>
                <w:b/>
                <w:szCs w:val="24"/>
              </w:rPr>
              <w:br/>
            </w:r>
            <w:r w:rsidR="008C706E" w:rsidRPr="00935F1F">
              <w:rPr>
                <w:szCs w:val="24"/>
              </w:rPr>
              <w:t>Finansminister Elisabeth Svantesson</w:t>
            </w:r>
            <w:r w:rsidR="00AE38CD">
              <w:rPr>
                <w:szCs w:val="24"/>
              </w:rPr>
              <w:t xml:space="preserve"> med medarbetare</w:t>
            </w:r>
            <w:r w:rsidR="008C706E">
              <w:rPr>
                <w:szCs w:val="24"/>
              </w:rPr>
              <w:t xml:space="preserve"> lämnade information </w:t>
            </w:r>
            <w:r w:rsidR="00AE38CD">
              <w:rPr>
                <w:szCs w:val="24"/>
              </w:rPr>
              <w:t xml:space="preserve">om det ekonomiska läget </w:t>
            </w:r>
            <w:r w:rsidR="008C706E">
              <w:rPr>
                <w:szCs w:val="24"/>
              </w:rPr>
              <w:t>och svarade på ledamöternas frågor.</w:t>
            </w:r>
          </w:p>
          <w:p w14:paraId="66003F70" w14:textId="77777777" w:rsidR="00181338" w:rsidRPr="002A3730" w:rsidRDefault="00181338" w:rsidP="00181338">
            <w:pPr>
              <w:outlineLvl w:val="0"/>
              <w:rPr>
                <w:bCs/>
                <w:szCs w:val="24"/>
              </w:rPr>
            </w:pPr>
          </w:p>
        </w:tc>
      </w:tr>
      <w:tr w:rsidR="00181338" w14:paraId="20B894FB" w14:textId="77777777" w:rsidTr="008035C8">
        <w:tc>
          <w:tcPr>
            <w:tcW w:w="567" w:type="dxa"/>
          </w:tcPr>
          <w:p w14:paraId="34A9F0DB" w14:textId="042CC3B5" w:rsidR="00181338" w:rsidRDefault="00181338" w:rsidP="00181338">
            <w:pPr>
              <w:tabs>
                <w:tab w:val="left" w:pos="1701"/>
              </w:tabs>
              <w:rPr>
                <w:b/>
                <w:snapToGrid w:val="0"/>
              </w:rPr>
            </w:pPr>
            <w:r w:rsidRPr="00C92C53">
              <w:rPr>
                <w:b/>
              </w:rPr>
              <w:t>§</w:t>
            </w:r>
            <w:r>
              <w:rPr>
                <w:b/>
              </w:rPr>
              <w:t xml:space="preserve"> </w:t>
            </w:r>
            <w:r w:rsidR="009A5B68">
              <w:rPr>
                <w:b/>
              </w:rPr>
              <w:t>4</w:t>
            </w:r>
          </w:p>
        </w:tc>
        <w:tc>
          <w:tcPr>
            <w:tcW w:w="7655" w:type="dxa"/>
          </w:tcPr>
          <w:p w14:paraId="7689D4E0" w14:textId="5C378F6F" w:rsidR="00181338" w:rsidRDefault="00181338" w:rsidP="00181338">
            <w:pPr>
              <w:outlineLvl w:val="0"/>
              <w:rPr>
                <w:b/>
                <w:bCs/>
              </w:rPr>
            </w:pPr>
            <w:r w:rsidRPr="002A3730">
              <w:rPr>
                <w:b/>
                <w:szCs w:val="24"/>
              </w:rPr>
              <w:t>Justering av protokoll</w:t>
            </w:r>
            <w:r w:rsidRPr="002A3730">
              <w:rPr>
                <w:b/>
                <w:szCs w:val="24"/>
              </w:rPr>
              <w:br/>
            </w:r>
            <w:r w:rsidR="00935F1F" w:rsidRPr="00935F1F">
              <w:rPr>
                <w:bCs/>
                <w:szCs w:val="24"/>
              </w:rPr>
              <w:t>Utskottet justerade protokoll 2025/26:38.</w:t>
            </w:r>
            <w:r w:rsidRPr="002A3730">
              <w:rPr>
                <w:b/>
                <w:szCs w:val="24"/>
              </w:rPr>
              <w:br/>
            </w:r>
          </w:p>
        </w:tc>
      </w:tr>
      <w:tr w:rsidR="00181338" w14:paraId="3BC19977" w14:textId="77777777" w:rsidTr="008035C8">
        <w:tc>
          <w:tcPr>
            <w:tcW w:w="567" w:type="dxa"/>
          </w:tcPr>
          <w:p w14:paraId="6B43BC28" w14:textId="31A80EDB" w:rsidR="00181338" w:rsidRDefault="00181338" w:rsidP="00181338">
            <w:pPr>
              <w:tabs>
                <w:tab w:val="left" w:pos="1701"/>
              </w:tabs>
              <w:rPr>
                <w:b/>
                <w:snapToGrid w:val="0"/>
              </w:rPr>
            </w:pPr>
            <w:r>
              <w:rPr>
                <w:b/>
                <w:snapToGrid w:val="0"/>
              </w:rPr>
              <w:t xml:space="preserve">§ </w:t>
            </w:r>
            <w:r w:rsidR="009A5B68">
              <w:rPr>
                <w:b/>
                <w:snapToGrid w:val="0"/>
              </w:rPr>
              <w:t>5</w:t>
            </w:r>
          </w:p>
        </w:tc>
        <w:tc>
          <w:tcPr>
            <w:tcW w:w="7655" w:type="dxa"/>
          </w:tcPr>
          <w:p w14:paraId="4DA76D98" w14:textId="77777777" w:rsidR="00181338" w:rsidRDefault="003C2165" w:rsidP="00181338">
            <w:pPr>
              <w:outlineLvl w:val="0"/>
              <w:rPr>
                <w:b/>
                <w:bCs/>
              </w:rPr>
            </w:pPr>
            <w:r>
              <w:rPr>
                <w:b/>
                <w:bCs/>
              </w:rPr>
              <w:t>Inkommen skrivelse</w:t>
            </w:r>
          </w:p>
          <w:p w14:paraId="27E84238" w14:textId="703756B4" w:rsidR="003C2165" w:rsidRPr="00935F1F" w:rsidRDefault="00935F1F" w:rsidP="00181338">
            <w:pPr>
              <w:outlineLvl w:val="0"/>
            </w:pPr>
            <w:r w:rsidRPr="00935F1F">
              <w:t xml:space="preserve">En inkommen skrivelse anmäldes (dnr </w:t>
            </w:r>
            <w:proofErr w:type="gramStart"/>
            <w:r w:rsidRPr="00935F1F">
              <w:t>1</w:t>
            </w:r>
            <w:r>
              <w:t>602-2025</w:t>
            </w:r>
            <w:proofErr w:type="gramEnd"/>
            <w:r>
              <w:t>/26</w:t>
            </w:r>
            <w:r w:rsidRPr="00935F1F">
              <w:t>).</w:t>
            </w:r>
          </w:p>
          <w:p w14:paraId="20962978" w14:textId="572C6FEE" w:rsidR="003C2165" w:rsidRDefault="003C2165" w:rsidP="00181338">
            <w:pPr>
              <w:outlineLvl w:val="0"/>
              <w:rPr>
                <w:b/>
                <w:bCs/>
              </w:rPr>
            </w:pPr>
          </w:p>
        </w:tc>
      </w:tr>
      <w:tr w:rsidR="003C2165" w14:paraId="53855BCA" w14:textId="77777777" w:rsidTr="008035C8">
        <w:tc>
          <w:tcPr>
            <w:tcW w:w="567" w:type="dxa"/>
          </w:tcPr>
          <w:p w14:paraId="7895AC57" w14:textId="43F690DF" w:rsidR="003C2165" w:rsidRDefault="003C2165" w:rsidP="00181338">
            <w:pPr>
              <w:tabs>
                <w:tab w:val="left" w:pos="1701"/>
              </w:tabs>
              <w:rPr>
                <w:b/>
                <w:snapToGrid w:val="0"/>
              </w:rPr>
            </w:pPr>
            <w:r>
              <w:rPr>
                <w:b/>
                <w:snapToGrid w:val="0"/>
              </w:rPr>
              <w:t xml:space="preserve">§ </w:t>
            </w:r>
            <w:r w:rsidR="009A5B68">
              <w:rPr>
                <w:b/>
                <w:snapToGrid w:val="0"/>
              </w:rPr>
              <w:t>6</w:t>
            </w:r>
          </w:p>
        </w:tc>
        <w:tc>
          <w:tcPr>
            <w:tcW w:w="7655" w:type="dxa"/>
          </w:tcPr>
          <w:p w14:paraId="0AC08161" w14:textId="77777777" w:rsidR="003C2165" w:rsidRDefault="003C2165" w:rsidP="00181338">
            <w:pPr>
              <w:outlineLvl w:val="0"/>
              <w:rPr>
                <w:b/>
              </w:rPr>
            </w:pPr>
            <w:r>
              <w:rPr>
                <w:b/>
              </w:rPr>
              <w:t>Riksrevisionens rapport om statens fastighetsförvaltning (FiU31)</w:t>
            </w:r>
          </w:p>
          <w:p w14:paraId="21018CDA" w14:textId="00CA6222" w:rsidR="003C2165" w:rsidRDefault="009A5B68" w:rsidP="009A5B68">
            <w:pPr>
              <w:widowControl/>
              <w:spacing w:after="200" w:line="280" w:lineRule="exact"/>
              <w:rPr>
                <w:b/>
              </w:rPr>
            </w:pPr>
            <w:r w:rsidRPr="009A5B68">
              <w:rPr>
                <w:bCs/>
              </w:rPr>
              <w:t>Utskottet beslutade</w:t>
            </w:r>
            <w:r>
              <w:rPr>
                <w:b/>
              </w:rPr>
              <w:t xml:space="preserve"> </w:t>
            </w:r>
            <w:r w:rsidRPr="00992893">
              <w:rPr>
                <w:bCs/>
              </w:rPr>
              <w:t xml:space="preserve">att ge </w:t>
            </w:r>
            <w:r>
              <w:rPr>
                <w:bCs/>
              </w:rPr>
              <w:t>kultur</w:t>
            </w:r>
            <w:r w:rsidRPr="00992893">
              <w:rPr>
                <w:bCs/>
              </w:rPr>
              <w:t>utskott</w:t>
            </w:r>
            <w:r>
              <w:rPr>
                <w:bCs/>
              </w:rPr>
              <w:t>et</w:t>
            </w:r>
            <w:r w:rsidRPr="00992893">
              <w:rPr>
                <w:bCs/>
              </w:rPr>
              <w:t xml:space="preserve"> tillfälle att </w:t>
            </w:r>
            <w:r>
              <w:rPr>
                <w:bCs/>
              </w:rPr>
              <w:t xml:space="preserve">senast den 21 april </w:t>
            </w:r>
            <w:r w:rsidRPr="00992893">
              <w:rPr>
                <w:bCs/>
              </w:rPr>
              <w:t xml:space="preserve">yttra sig </w:t>
            </w:r>
            <w:r>
              <w:rPr>
                <w:bCs/>
              </w:rPr>
              <w:t xml:space="preserve">över </w:t>
            </w:r>
            <w:r w:rsidRPr="00992893">
              <w:rPr>
                <w:bCs/>
              </w:rPr>
              <w:t xml:space="preserve">skrivelse </w:t>
            </w:r>
            <w:r>
              <w:rPr>
                <w:bCs/>
              </w:rPr>
              <w:t>2025/26:152</w:t>
            </w:r>
            <w:r w:rsidRPr="00992893">
              <w:rPr>
                <w:bCs/>
              </w:rPr>
              <w:t xml:space="preserve"> och </w:t>
            </w:r>
            <w:r>
              <w:rPr>
                <w:bCs/>
              </w:rPr>
              <w:t>en motion.</w:t>
            </w:r>
          </w:p>
        </w:tc>
      </w:tr>
      <w:tr w:rsidR="003C2165" w14:paraId="54C2A1F7" w14:textId="77777777" w:rsidTr="008035C8">
        <w:tc>
          <w:tcPr>
            <w:tcW w:w="567" w:type="dxa"/>
          </w:tcPr>
          <w:p w14:paraId="62C961D9" w14:textId="2FAD4D57" w:rsidR="003C2165" w:rsidRDefault="003C2165" w:rsidP="00181338">
            <w:pPr>
              <w:tabs>
                <w:tab w:val="left" w:pos="1701"/>
              </w:tabs>
              <w:rPr>
                <w:b/>
                <w:snapToGrid w:val="0"/>
              </w:rPr>
            </w:pPr>
            <w:r>
              <w:rPr>
                <w:b/>
                <w:snapToGrid w:val="0"/>
              </w:rPr>
              <w:t xml:space="preserve">§ </w:t>
            </w:r>
            <w:r w:rsidR="009A5B68">
              <w:rPr>
                <w:b/>
                <w:snapToGrid w:val="0"/>
              </w:rPr>
              <w:t>7</w:t>
            </w:r>
          </w:p>
        </w:tc>
        <w:tc>
          <w:tcPr>
            <w:tcW w:w="7655" w:type="dxa"/>
          </w:tcPr>
          <w:p w14:paraId="1BEC9D56" w14:textId="77777777" w:rsidR="003C2165" w:rsidRDefault="003C2165" w:rsidP="00181338">
            <w:pPr>
              <w:outlineLvl w:val="0"/>
              <w:rPr>
                <w:b/>
              </w:rPr>
            </w:pPr>
            <w:r>
              <w:rPr>
                <w:b/>
              </w:rPr>
              <w:t>Övriga frågor</w:t>
            </w:r>
          </w:p>
          <w:p w14:paraId="6B162E77" w14:textId="684F61D9" w:rsidR="003C2165" w:rsidRPr="003C2165" w:rsidRDefault="003C2165" w:rsidP="003C2165">
            <w:pPr>
              <w:outlineLvl w:val="0"/>
              <w:rPr>
                <w:bCs/>
              </w:rPr>
            </w:pPr>
            <w:r>
              <w:rPr>
                <w:bCs/>
              </w:rPr>
              <w:t>C</w:t>
            </w:r>
            <w:r w:rsidRPr="003C2165">
              <w:rPr>
                <w:bCs/>
              </w:rPr>
              <w:t>-ledam</w:t>
            </w:r>
            <w:r>
              <w:rPr>
                <w:bCs/>
              </w:rPr>
              <w:t>oten</w:t>
            </w:r>
            <w:r w:rsidRPr="003C2165">
              <w:rPr>
                <w:bCs/>
              </w:rPr>
              <w:t xml:space="preserve"> föreslog att utskottet skulle ta ett initiativ om </w:t>
            </w:r>
            <w:r>
              <w:rPr>
                <w:bCs/>
              </w:rPr>
              <w:t>att r</w:t>
            </w:r>
            <w:r w:rsidRPr="003C2165">
              <w:rPr>
                <w:bCs/>
              </w:rPr>
              <w:t>egeringens tillfälliga sänkning av arbetsgivaravgifterna behöver permanentas</w:t>
            </w:r>
            <w:r>
              <w:rPr>
                <w:bCs/>
              </w:rPr>
              <w:t xml:space="preserve">, </w:t>
            </w:r>
            <w:r w:rsidRPr="003C2165">
              <w:rPr>
                <w:bCs/>
              </w:rPr>
              <w:t xml:space="preserve">se bilaga 2. </w:t>
            </w:r>
          </w:p>
          <w:p w14:paraId="76E7E52C" w14:textId="77777777" w:rsidR="003C2165" w:rsidRDefault="003C2165" w:rsidP="003C2165">
            <w:pPr>
              <w:outlineLvl w:val="0"/>
              <w:rPr>
                <w:bCs/>
              </w:rPr>
            </w:pPr>
          </w:p>
          <w:p w14:paraId="00FD7549" w14:textId="74C2F96E" w:rsidR="003C2165" w:rsidRPr="003C2165" w:rsidRDefault="003C2165" w:rsidP="003C2165">
            <w:pPr>
              <w:outlineLvl w:val="0"/>
              <w:rPr>
                <w:bCs/>
              </w:rPr>
            </w:pPr>
            <w:r w:rsidRPr="003C2165">
              <w:rPr>
                <w:bCs/>
              </w:rPr>
              <w:t>Frågan bordlades.</w:t>
            </w:r>
          </w:p>
          <w:p w14:paraId="62BBAC02" w14:textId="22893403" w:rsidR="003C2165" w:rsidRDefault="003C2165" w:rsidP="00181338">
            <w:pPr>
              <w:outlineLvl w:val="0"/>
              <w:rPr>
                <w:b/>
              </w:rPr>
            </w:pPr>
          </w:p>
        </w:tc>
      </w:tr>
      <w:tr w:rsidR="00181338" w14:paraId="448AFCE1" w14:textId="77777777" w:rsidTr="008035C8">
        <w:tc>
          <w:tcPr>
            <w:tcW w:w="567" w:type="dxa"/>
          </w:tcPr>
          <w:p w14:paraId="265C4579" w14:textId="1DCBC27A" w:rsidR="00181338" w:rsidRDefault="00181338" w:rsidP="00181338">
            <w:pPr>
              <w:tabs>
                <w:tab w:val="left" w:pos="1701"/>
              </w:tabs>
              <w:rPr>
                <w:b/>
                <w:snapToGrid w:val="0"/>
              </w:rPr>
            </w:pPr>
            <w:r>
              <w:rPr>
                <w:b/>
                <w:snapToGrid w:val="0"/>
              </w:rPr>
              <w:t xml:space="preserve">§ </w:t>
            </w:r>
            <w:r w:rsidR="009A5B68">
              <w:rPr>
                <w:b/>
                <w:snapToGrid w:val="0"/>
              </w:rPr>
              <w:t>8</w:t>
            </w:r>
          </w:p>
        </w:tc>
        <w:tc>
          <w:tcPr>
            <w:tcW w:w="7655" w:type="dxa"/>
          </w:tcPr>
          <w:p w14:paraId="00914D18" w14:textId="77777777" w:rsidR="00181338" w:rsidRDefault="00181338" w:rsidP="00181338">
            <w:pPr>
              <w:outlineLvl w:val="0"/>
              <w:rPr>
                <w:b/>
              </w:rPr>
            </w:pPr>
            <w:r>
              <w:rPr>
                <w:b/>
              </w:rPr>
              <w:t>Nästa sammanträde</w:t>
            </w:r>
          </w:p>
          <w:p w14:paraId="3CE1FBF0" w14:textId="42DE1E9E" w:rsidR="00181338" w:rsidRPr="003C2165" w:rsidRDefault="003C2165" w:rsidP="00181338">
            <w:pPr>
              <w:outlineLvl w:val="0"/>
            </w:pPr>
            <w:r w:rsidRPr="003C2165">
              <w:t>Torsdag 16 april kl. 10.30.</w:t>
            </w:r>
          </w:p>
        </w:tc>
      </w:tr>
      <w:tr w:rsidR="00181338" w14:paraId="3025882C" w14:textId="77777777" w:rsidTr="008035C8">
        <w:tc>
          <w:tcPr>
            <w:tcW w:w="8222" w:type="dxa"/>
            <w:gridSpan w:val="2"/>
          </w:tcPr>
          <w:p w14:paraId="4E614365" w14:textId="77777777" w:rsidR="00181338" w:rsidRDefault="00181338" w:rsidP="00181338">
            <w:pPr>
              <w:outlineLvl w:val="0"/>
            </w:pPr>
          </w:p>
          <w:p w14:paraId="2F50798C" w14:textId="3D53B133" w:rsidR="00181338" w:rsidRDefault="00181338" w:rsidP="00181338">
            <w:pPr>
              <w:outlineLvl w:val="0"/>
            </w:pPr>
          </w:p>
          <w:p w14:paraId="16576EC6" w14:textId="33415794" w:rsidR="00181338" w:rsidRDefault="00181338" w:rsidP="00181338">
            <w:pPr>
              <w:outlineLvl w:val="0"/>
            </w:pPr>
          </w:p>
          <w:p w14:paraId="7B13580B" w14:textId="7A38EA8A" w:rsidR="00181338" w:rsidRPr="00BD39D1" w:rsidRDefault="00181338" w:rsidP="00181338">
            <w:pPr>
              <w:outlineLvl w:val="0"/>
            </w:pPr>
            <w:r>
              <w:t>Justera</w:t>
            </w:r>
            <w:r w:rsidR="0097725C">
              <w:t>t</w:t>
            </w:r>
            <w:r>
              <w:t xml:space="preserve"> den </w:t>
            </w:r>
            <w:r w:rsidR="003C2165">
              <w:t>16 april 2026</w:t>
            </w:r>
            <w:r>
              <w:t xml:space="preserve"> av</w:t>
            </w:r>
            <w:r w:rsidR="003C2165">
              <w:t xml:space="preserve"> </w:t>
            </w:r>
            <w:r w:rsidR="00490EF5">
              <w:br/>
            </w:r>
            <w:r w:rsidR="003C2165">
              <w:t>Edward Riedl</w:t>
            </w:r>
          </w:p>
        </w:tc>
      </w:tr>
    </w:tbl>
    <w:p w14:paraId="331980B9" w14:textId="2B7208DC" w:rsidR="009A5B68" w:rsidRDefault="009A5B68" w:rsidP="005A0175">
      <w:pPr>
        <w:pStyle w:val="Sidhuvud"/>
        <w:tabs>
          <w:tab w:val="clear" w:pos="4536"/>
          <w:tab w:val="left" w:pos="3402"/>
          <w:tab w:val="left" w:pos="6946"/>
        </w:tabs>
        <w:rPr>
          <w:sz w:val="20"/>
        </w:rPr>
      </w:pPr>
    </w:p>
    <w:p w14:paraId="50CAA8AD" w14:textId="77777777" w:rsidR="009A5B68" w:rsidRDefault="009A5B68">
      <w:pPr>
        <w:widowControl/>
        <w:rPr>
          <w:sz w:val="20"/>
        </w:rPr>
      </w:pPr>
      <w:r>
        <w:rPr>
          <w:sz w:val="20"/>
        </w:rPr>
        <w:br w:type="page"/>
      </w:r>
    </w:p>
    <w:p w14:paraId="245351B3" w14:textId="77777777" w:rsidR="005A0175" w:rsidRDefault="005A0175" w:rsidP="005A0175">
      <w:pPr>
        <w:pStyle w:val="Sidhuvud"/>
        <w:tabs>
          <w:tab w:val="clear" w:pos="4536"/>
          <w:tab w:val="left" w:pos="3402"/>
          <w:tab w:val="left" w:pos="6946"/>
        </w:tabs>
        <w:rPr>
          <w:sz w:val="20"/>
        </w:rPr>
      </w:pPr>
    </w:p>
    <w:p w14:paraId="7A7B2BBF" w14:textId="7403B94D" w:rsidR="00EF6F88" w:rsidRDefault="00EF6F88" w:rsidP="00EF6F88">
      <w:pPr>
        <w:pStyle w:val="Sidhuvud"/>
        <w:tabs>
          <w:tab w:val="clear" w:pos="4536"/>
          <w:tab w:val="left" w:pos="3402"/>
          <w:tab w:val="left" w:pos="5529"/>
        </w:tabs>
        <w:ind w:left="-851"/>
        <w:rPr>
          <w:sz w:val="22"/>
        </w:rPr>
      </w:pPr>
      <w:r>
        <w:rPr>
          <w:sz w:val="20"/>
        </w:rPr>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w:t>
      </w:r>
      <w:r w:rsidR="00FB48E6">
        <w:rPr>
          <w:sz w:val="22"/>
          <w:szCs w:val="22"/>
        </w:rPr>
        <w:t>5</w:t>
      </w:r>
      <w:r>
        <w:rPr>
          <w:sz w:val="22"/>
          <w:szCs w:val="22"/>
        </w:rPr>
        <w:t>/2</w:t>
      </w:r>
      <w:r w:rsidR="00FB48E6">
        <w:rPr>
          <w:sz w:val="22"/>
          <w:szCs w:val="22"/>
        </w:rPr>
        <w:t>6</w:t>
      </w:r>
      <w:r w:rsidRPr="00282678">
        <w:rPr>
          <w:sz w:val="22"/>
          <w:szCs w:val="22"/>
        </w:rPr>
        <w:t>:</w:t>
      </w:r>
      <w:r w:rsidR="00E270FA">
        <w:rPr>
          <w:sz w:val="22"/>
          <w:szCs w:val="22"/>
        </w:rPr>
        <w:t>39</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16960768" w:rsidR="00EF6F88" w:rsidRPr="000E151F" w:rsidRDefault="00E270FA" w:rsidP="002B2C82">
            <w:pPr>
              <w:spacing w:line="360" w:lineRule="auto"/>
              <w:rPr>
                <w:sz w:val="22"/>
                <w:szCs w:val="22"/>
              </w:rPr>
            </w:pPr>
            <w:r>
              <w:rPr>
                <w:sz w:val="22"/>
                <w:szCs w:val="22"/>
              </w:rPr>
              <w:t xml:space="preserve">§ </w:t>
            </w:r>
            <w:proofErr w:type="gramStart"/>
            <w:r>
              <w:rPr>
                <w:sz w:val="22"/>
                <w:szCs w:val="22"/>
              </w:rPr>
              <w:t>1-2</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14:paraId="10026EF8" w14:textId="3CDB55C7" w:rsidR="00EF6F88" w:rsidRPr="000E151F" w:rsidRDefault="00E270FA" w:rsidP="002B2C82">
            <w:pPr>
              <w:rPr>
                <w:sz w:val="22"/>
                <w:szCs w:val="22"/>
              </w:rPr>
            </w:pPr>
            <w:r>
              <w:rPr>
                <w:sz w:val="22"/>
                <w:szCs w:val="22"/>
              </w:rPr>
              <w:t>§ 3</w:t>
            </w:r>
          </w:p>
        </w:tc>
        <w:tc>
          <w:tcPr>
            <w:tcW w:w="791" w:type="dxa"/>
            <w:gridSpan w:val="2"/>
            <w:tcBorders>
              <w:top w:val="single" w:sz="6" w:space="0" w:color="auto"/>
              <w:left w:val="single" w:sz="6" w:space="0" w:color="auto"/>
              <w:bottom w:val="single" w:sz="6" w:space="0" w:color="auto"/>
              <w:right w:val="single" w:sz="6" w:space="0" w:color="auto"/>
            </w:tcBorders>
          </w:tcPr>
          <w:p w14:paraId="4867CB41" w14:textId="1CF51ED5" w:rsidR="00EF6F88" w:rsidRPr="000E151F" w:rsidRDefault="008C706E" w:rsidP="002B2C82">
            <w:pPr>
              <w:rPr>
                <w:sz w:val="22"/>
                <w:szCs w:val="22"/>
              </w:rPr>
            </w:pPr>
            <w:r>
              <w:rPr>
                <w:sz w:val="22"/>
                <w:szCs w:val="22"/>
              </w:rPr>
              <w:t xml:space="preserve">§ </w:t>
            </w:r>
            <w:proofErr w:type="gramStart"/>
            <w:r>
              <w:rPr>
                <w:sz w:val="22"/>
                <w:szCs w:val="22"/>
              </w:rPr>
              <w:t>4-9</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8C706E"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10879084" w:rsidR="008C706E" w:rsidRPr="000E151F" w:rsidRDefault="008C706E" w:rsidP="008C706E">
            <w:pPr>
              <w:rPr>
                <w:b/>
                <w:i/>
                <w:sz w:val="22"/>
                <w:szCs w:val="22"/>
              </w:rPr>
            </w:pPr>
            <w:r w:rsidRPr="00A946FF">
              <w:rPr>
                <w:snapToGrid w:val="0"/>
                <w:sz w:val="22"/>
                <w:szCs w:val="22"/>
              </w:rPr>
              <w:t xml:space="preserve">Edward Riedl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72D614A3" w14:textId="644BA8D2" w:rsidR="008C706E" w:rsidRPr="000E151F" w:rsidRDefault="008C706E" w:rsidP="008C706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298CADBC"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016D5DB8"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8C706E" w:rsidRPr="000E151F" w:rsidRDefault="008C706E" w:rsidP="008C706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8C706E" w:rsidRPr="000E151F" w:rsidRDefault="008C706E" w:rsidP="008C706E">
            <w:pPr>
              <w:rPr>
                <w:sz w:val="22"/>
                <w:szCs w:val="22"/>
              </w:rPr>
            </w:pPr>
          </w:p>
        </w:tc>
      </w:tr>
      <w:tr w:rsidR="008C706E"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8C706E" w:rsidRPr="00A946FF" w:rsidRDefault="008C706E" w:rsidP="008C706E">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4598794C" w:rsidR="008C706E" w:rsidRPr="000E151F" w:rsidRDefault="008C706E" w:rsidP="008C706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14F1C045"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5BB0FAB6"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8C706E" w:rsidRPr="000E151F" w:rsidRDefault="008C706E" w:rsidP="008C706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8C706E" w:rsidRPr="000E151F" w:rsidRDefault="008C706E" w:rsidP="008C706E">
            <w:pPr>
              <w:rPr>
                <w:sz w:val="22"/>
                <w:szCs w:val="22"/>
              </w:rPr>
            </w:pPr>
          </w:p>
        </w:tc>
      </w:tr>
      <w:tr w:rsidR="008C706E" w:rsidRPr="000E151F" w14:paraId="68C69F38" w14:textId="77777777" w:rsidTr="002B2C82">
        <w:tc>
          <w:tcPr>
            <w:tcW w:w="4395" w:type="dxa"/>
            <w:tcBorders>
              <w:top w:val="single" w:sz="6" w:space="0" w:color="auto"/>
              <w:left w:val="single" w:sz="6" w:space="0" w:color="auto"/>
              <w:bottom w:val="single" w:sz="6" w:space="0" w:color="auto"/>
              <w:right w:val="single" w:sz="6" w:space="0" w:color="auto"/>
            </w:tcBorders>
          </w:tcPr>
          <w:p w14:paraId="35CF53ED" w14:textId="58AF5FAF" w:rsidR="008C706E" w:rsidRPr="00A946FF" w:rsidRDefault="008C706E" w:rsidP="008C706E">
            <w:pPr>
              <w:tabs>
                <w:tab w:val="left" w:pos="-70"/>
              </w:tabs>
              <w:rPr>
                <w:snapToGrid w:val="0"/>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6DD37C78" w14:textId="05723FDD" w:rsidR="008C706E" w:rsidRPr="000E151F" w:rsidRDefault="008C706E" w:rsidP="008C706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55AEB79"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85FBD" w14:textId="1969C8AC"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84DCD40"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C7BFD3" w14:textId="2F8F1207"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9170EF8"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A609C0"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D0D36F"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C0424"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47C979"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08EC1F" w14:textId="77777777" w:rsidR="008C706E" w:rsidRPr="000E151F" w:rsidRDefault="008C706E" w:rsidP="008C706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57077A" w14:textId="77777777" w:rsidR="008C706E" w:rsidRPr="000E151F" w:rsidRDefault="008C706E" w:rsidP="008C706E">
            <w:pPr>
              <w:rPr>
                <w:sz w:val="22"/>
                <w:szCs w:val="22"/>
              </w:rPr>
            </w:pPr>
          </w:p>
        </w:tc>
      </w:tr>
      <w:tr w:rsidR="008C706E"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8C706E" w:rsidRPr="000E151F" w:rsidRDefault="008C706E" w:rsidP="008C706E">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0B08C04E" w:rsidR="008C706E" w:rsidRPr="000E151F" w:rsidRDefault="008C706E" w:rsidP="008C706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0A442B68"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1EB369CA"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8C706E" w:rsidRPr="000E151F" w:rsidRDefault="008C706E" w:rsidP="008C706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8C706E" w:rsidRPr="000E151F" w:rsidRDefault="008C706E" w:rsidP="008C706E">
            <w:pPr>
              <w:rPr>
                <w:sz w:val="22"/>
                <w:szCs w:val="22"/>
              </w:rPr>
            </w:pPr>
          </w:p>
        </w:tc>
      </w:tr>
      <w:tr w:rsidR="008C706E"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8C706E" w:rsidRDefault="008C706E" w:rsidP="008C706E">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44B3E068" w:rsidR="008C706E" w:rsidRPr="000E151F" w:rsidRDefault="008C706E" w:rsidP="008C706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17283F4B"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63EE3CA7"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8C706E" w:rsidRPr="000E151F" w:rsidRDefault="008C706E" w:rsidP="008C706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8C706E" w:rsidRPr="000E151F" w:rsidRDefault="008C706E" w:rsidP="008C706E">
            <w:pPr>
              <w:rPr>
                <w:sz w:val="22"/>
                <w:szCs w:val="22"/>
              </w:rPr>
            </w:pPr>
          </w:p>
        </w:tc>
      </w:tr>
      <w:tr w:rsidR="008C706E"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27EF7548" w:rsidR="008C706E" w:rsidRDefault="008C706E" w:rsidP="008C706E">
            <w:pPr>
              <w:tabs>
                <w:tab w:val="left" w:pos="-70"/>
              </w:tabs>
              <w:rPr>
                <w:snapToGrid w:val="0"/>
                <w:sz w:val="22"/>
                <w:szCs w:val="22"/>
              </w:rPr>
            </w:pPr>
            <w:r>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56B6B2A4" w14:textId="43B4D17E" w:rsidR="008C706E" w:rsidRPr="000E151F" w:rsidRDefault="008C706E" w:rsidP="008C706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7E10E52D"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4599BD71"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8C706E" w:rsidRPr="000E151F" w:rsidRDefault="008C706E" w:rsidP="008C706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8C706E" w:rsidRPr="000E151F" w:rsidRDefault="008C706E" w:rsidP="008C706E">
            <w:pPr>
              <w:rPr>
                <w:sz w:val="22"/>
                <w:szCs w:val="22"/>
              </w:rPr>
            </w:pPr>
          </w:p>
        </w:tc>
      </w:tr>
      <w:tr w:rsidR="008C706E"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8C706E" w:rsidRDefault="008C706E" w:rsidP="008C706E">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69C61A98" w:rsidR="008C706E" w:rsidRPr="000E151F" w:rsidRDefault="008C706E" w:rsidP="008C706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7441DBBE"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36056BAC"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8C706E" w:rsidRPr="000E151F" w:rsidRDefault="008C706E" w:rsidP="008C706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8C706E" w:rsidRPr="000E151F" w:rsidRDefault="008C706E" w:rsidP="008C706E">
            <w:pPr>
              <w:rPr>
                <w:sz w:val="22"/>
                <w:szCs w:val="22"/>
              </w:rPr>
            </w:pPr>
          </w:p>
        </w:tc>
      </w:tr>
      <w:tr w:rsidR="008C706E"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8C706E" w:rsidRDefault="008C706E" w:rsidP="008C706E">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6FF72424" w:rsidR="008C706E" w:rsidRPr="000E151F" w:rsidRDefault="008C706E" w:rsidP="008C706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1D97F340"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0900743D"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8C706E" w:rsidRPr="000E151F" w:rsidRDefault="008C706E" w:rsidP="008C706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8C706E" w:rsidRPr="000E151F" w:rsidRDefault="008C706E" w:rsidP="008C706E">
            <w:pPr>
              <w:rPr>
                <w:sz w:val="22"/>
                <w:szCs w:val="22"/>
              </w:rPr>
            </w:pPr>
          </w:p>
        </w:tc>
      </w:tr>
      <w:tr w:rsidR="008C706E"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8C706E" w:rsidRDefault="008C706E" w:rsidP="008C706E">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77325AA2" w:rsidR="008C706E" w:rsidRPr="000E151F" w:rsidRDefault="008C706E" w:rsidP="008C706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695B8F07"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177F7F6"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8C706E" w:rsidRPr="000E151F" w:rsidRDefault="008C706E" w:rsidP="008C706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8C706E" w:rsidRPr="000E151F" w:rsidRDefault="008C706E" w:rsidP="008C706E">
            <w:pPr>
              <w:rPr>
                <w:sz w:val="22"/>
                <w:szCs w:val="22"/>
              </w:rPr>
            </w:pPr>
          </w:p>
        </w:tc>
      </w:tr>
      <w:tr w:rsidR="008C706E"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177541DA" w:rsidR="008C706E" w:rsidRDefault="008C706E" w:rsidP="008C706E">
            <w:pPr>
              <w:tabs>
                <w:tab w:val="left" w:pos="-70"/>
              </w:tabs>
              <w:rPr>
                <w:snapToGrid w:val="0"/>
                <w:sz w:val="22"/>
                <w:szCs w:val="22"/>
              </w:rPr>
            </w:pPr>
            <w:r>
              <w:rPr>
                <w:snapToGrid w:val="0"/>
                <w:sz w:val="22"/>
                <w:szCs w:val="22"/>
                <w:lang w:val="en-US"/>
              </w:rPr>
              <w:t>Eva Lindh</w:t>
            </w:r>
            <w:r w:rsidRPr="00A946FF">
              <w:rPr>
                <w:snapToGrid w:val="0"/>
                <w:sz w:val="22"/>
                <w:szCs w:val="22"/>
                <w:lang w:val="en-US"/>
              </w:rPr>
              <w:t xml:space="preserve">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61CBE5DF" w:rsidR="008C706E" w:rsidRPr="000E151F" w:rsidRDefault="008C706E" w:rsidP="008C706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788AE2E5"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2270943A"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8C706E" w:rsidRPr="000E151F" w:rsidRDefault="008C706E" w:rsidP="008C706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8C706E" w:rsidRPr="000E151F" w:rsidRDefault="008C706E" w:rsidP="008C706E">
            <w:pPr>
              <w:rPr>
                <w:sz w:val="22"/>
                <w:szCs w:val="22"/>
              </w:rPr>
            </w:pPr>
          </w:p>
        </w:tc>
      </w:tr>
      <w:tr w:rsidR="008C706E"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8C706E" w:rsidRPr="000E151F" w:rsidRDefault="008C706E" w:rsidP="008C706E">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663E80F0" w:rsidR="008C706E" w:rsidRPr="000E151F" w:rsidRDefault="008C706E" w:rsidP="008C706E">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59E73D51"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53F33249"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8C706E" w:rsidRPr="000E151F" w:rsidRDefault="008C706E" w:rsidP="008C706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8C706E" w:rsidRPr="000E151F" w:rsidRDefault="008C706E" w:rsidP="008C706E">
            <w:pPr>
              <w:rPr>
                <w:sz w:val="22"/>
                <w:szCs w:val="22"/>
              </w:rPr>
            </w:pPr>
          </w:p>
        </w:tc>
      </w:tr>
      <w:tr w:rsidR="008C706E"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692E092D" w:rsidR="008C706E" w:rsidRPr="000E151F" w:rsidRDefault="008C706E" w:rsidP="008C706E">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778FD0BA" w:rsidR="008C706E" w:rsidRPr="000E151F" w:rsidRDefault="008C706E" w:rsidP="008C706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43EFD3F4"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8C706E" w:rsidRPr="000E151F" w:rsidRDefault="008C706E" w:rsidP="008C706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8C706E" w:rsidRPr="000E151F" w:rsidRDefault="008C706E" w:rsidP="008C706E">
            <w:pPr>
              <w:rPr>
                <w:sz w:val="22"/>
                <w:szCs w:val="22"/>
              </w:rPr>
            </w:pPr>
          </w:p>
        </w:tc>
      </w:tr>
      <w:tr w:rsidR="008C706E"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8C706E" w:rsidRPr="000E151F" w:rsidRDefault="008C706E" w:rsidP="008C706E">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06E56ABB" w:rsidR="008C706E" w:rsidRPr="000E151F" w:rsidRDefault="008C706E" w:rsidP="008C706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4C631D02"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33DD03B8"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8C706E" w:rsidRPr="000E151F" w:rsidRDefault="008C706E" w:rsidP="008C706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8C706E" w:rsidRPr="000E151F" w:rsidRDefault="008C706E" w:rsidP="008C706E">
            <w:pPr>
              <w:rPr>
                <w:sz w:val="22"/>
                <w:szCs w:val="22"/>
              </w:rPr>
            </w:pPr>
          </w:p>
        </w:tc>
      </w:tr>
      <w:tr w:rsidR="008C706E"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8C706E" w:rsidRPr="000E151F" w:rsidRDefault="008C706E" w:rsidP="008C706E">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2A3C3EDC" w:rsidR="008C706E" w:rsidRPr="000E151F" w:rsidRDefault="008C706E" w:rsidP="008C706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115CB424"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40E48495"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8C706E" w:rsidRPr="000E151F" w:rsidRDefault="008C706E" w:rsidP="008C706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8C706E" w:rsidRPr="000E151F" w:rsidRDefault="008C706E" w:rsidP="008C706E">
            <w:pPr>
              <w:rPr>
                <w:sz w:val="22"/>
                <w:szCs w:val="22"/>
              </w:rPr>
            </w:pPr>
          </w:p>
        </w:tc>
      </w:tr>
      <w:tr w:rsidR="008C706E"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8C706E" w:rsidRPr="000E151F" w:rsidRDefault="008C706E" w:rsidP="008C706E">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644436DE" w:rsidR="008C706E" w:rsidRPr="000E151F" w:rsidRDefault="008C706E" w:rsidP="008C706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2C778E77"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19BF20B2"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8C706E" w:rsidRPr="000E151F" w:rsidRDefault="008C706E" w:rsidP="008C706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8C706E" w:rsidRPr="000E151F" w:rsidRDefault="008C706E" w:rsidP="008C706E">
            <w:pPr>
              <w:rPr>
                <w:sz w:val="22"/>
                <w:szCs w:val="22"/>
              </w:rPr>
            </w:pPr>
          </w:p>
        </w:tc>
      </w:tr>
      <w:tr w:rsidR="008C706E"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8C706E" w:rsidRDefault="008C706E" w:rsidP="008C706E">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27F9BE4A" w:rsidR="008C706E" w:rsidRPr="000E151F" w:rsidRDefault="008C706E" w:rsidP="008C706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01A1265A"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54561AF7"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8C706E" w:rsidRPr="000E151F" w:rsidRDefault="008C706E" w:rsidP="008C706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8C706E" w:rsidRPr="000E151F" w:rsidRDefault="008C706E" w:rsidP="008C706E">
            <w:pPr>
              <w:rPr>
                <w:sz w:val="22"/>
                <w:szCs w:val="22"/>
              </w:rPr>
            </w:pPr>
          </w:p>
        </w:tc>
      </w:tr>
      <w:tr w:rsidR="008C706E"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8C706E" w:rsidRPr="000E151F" w:rsidRDefault="008C706E" w:rsidP="008C706E">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3305D5FB" w:rsidR="008C706E" w:rsidRPr="000E151F" w:rsidRDefault="008C706E" w:rsidP="008C706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1E490A3D"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06554875" w:rsidR="008C706E" w:rsidRPr="000E151F" w:rsidRDefault="008C706E" w:rsidP="008C706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8C706E" w:rsidRPr="000E151F" w:rsidRDefault="008C706E" w:rsidP="008C706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8C706E" w:rsidRPr="000E151F" w:rsidRDefault="008C706E" w:rsidP="008C706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8C706E" w:rsidRPr="000E151F" w:rsidRDefault="008C706E" w:rsidP="008C706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8C706E" w:rsidRPr="000E151F" w:rsidRDefault="008C706E" w:rsidP="008C706E">
            <w:pPr>
              <w:rPr>
                <w:sz w:val="22"/>
                <w:szCs w:val="22"/>
              </w:rPr>
            </w:pPr>
          </w:p>
        </w:tc>
      </w:tr>
      <w:tr w:rsidR="00EF6F88"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0E2953"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39F3E960" w:rsidR="000E2953" w:rsidRPr="000E151F" w:rsidRDefault="000E2953" w:rsidP="000E2953">
            <w:pPr>
              <w:tabs>
                <w:tab w:val="left" w:pos="0"/>
              </w:tabs>
              <w:rPr>
                <w:snapToGrid w:val="0"/>
                <w:sz w:val="22"/>
                <w:szCs w:val="22"/>
              </w:rPr>
            </w:pPr>
            <w:r>
              <w:rPr>
                <w:snapToGrid w:val="0"/>
                <w:sz w:val="22"/>
                <w:szCs w:val="22"/>
              </w:rPr>
              <w:t>Christian Lindefjärd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0E2953" w:rsidRPr="000E151F" w:rsidRDefault="000E2953" w:rsidP="000E2953">
            <w:pPr>
              <w:rPr>
                <w:sz w:val="22"/>
                <w:szCs w:val="22"/>
              </w:rPr>
            </w:pPr>
          </w:p>
        </w:tc>
      </w:tr>
      <w:tr w:rsidR="000E2953"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5D4CC949" w:rsidR="000E2953" w:rsidRPr="000E151F" w:rsidRDefault="000E2953" w:rsidP="000E2953">
            <w:pPr>
              <w:rPr>
                <w:snapToGrid w:val="0"/>
                <w:sz w:val="22"/>
                <w:szCs w:val="22"/>
              </w:rPr>
            </w:pPr>
            <w:r>
              <w:rPr>
                <w:snapToGrid w:val="0"/>
                <w:sz w:val="22"/>
                <w:szCs w:val="22"/>
              </w:rPr>
              <w:t>Peder Björk</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1D5EA17" w14:textId="01EEC166" w:rsidR="000E2953" w:rsidRPr="000E151F" w:rsidRDefault="00E270FA"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1FDCC555" w:rsidR="000E2953" w:rsidRPr="000E151F" w:rsidRDefault="008C706E" w:rsidP="000E295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457684D1" w:rsidR="000E2953" w:rsidRPr="000E151F" w:rsidRDefault="008C706E" w:rsidP="000E295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0E2953" w:rsidRPr="000E151F" w:rsidRDefault="000E2953" w:rsidP="000E2953">
            <w:pPr>
              <w:rPr>
                <w:sz w:val="22"/>
                <w:szCs w:val="22"/>
              </w:rPr>
            </w:pPr>
          </w:p>
        </w:tc>
      </w:tr>
      <w:tr w:rsidR="000E2953"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65D2E550" w:rsidR="000E2953" w:rsidRPr="000E151F" w:rsidRDefault="000E2953" w:rsidP="000E2953">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3F7E16E9" w:rsidR="000E2953" w:rsidRPr="000E151F" w:rsidRDefault="00E270FA"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38B0699" w:rsidR="000E2953" w:rsidRPr="000E151F" w:rsidRDefault="008C706E" w:rsidP="000E2953">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0E2953" w:rsidRPr="000E151F" w:rsidRDefault="000E2953" w:rsidP="000E2953">
            <w:pPr>
              <w:rPr>
                <w:sz w:val="22"/>
                <w:szCs w:val="22"/>
              </w:rPr>
            </w:pPr>
          </w:p>
        </w:tc>
      </w:tr>
      <w:tr w:rsidR="000E2953"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2137E83A" w:rsidR="000E2953" w:rsidRPr="000E151F" w:rsidRDefault="001327E6" w:rsidP="000E2953">
            <w:pPr>
              <w:tabs>
                <w:tab w:val="left" w:pos="1701"/>
              </w:tabs>
              <w:rPr>
                <w:snapToGrid w:val="0"/>
                <w:sz w:val="22"/>
                <w:szCs w:val="22"/>
                <w:lang w:val="en-US"/>
              </w:rPr>
            </w:pPr>
            <w:r>
              <w:rPr>
                <w:snapToGrid w:val="0"/>
                <w:sz w:val="22"/>
                <w:szCs w:val="22"/>
              </w:rPr>
              <w:t>Patrik Lundqvist</w:t>
            </w:r>
            <w:r w:rsidR="000E2953"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617D822B" w14:textId="508F5A42"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0E2953" w:rsidRPr="000E151F" w:rsidRDefault="000E2953" w:rsidP="000E2953">
            <w:pPr>
              <w:rPr>
                <w:sz w:val="22"/>
                <w:szCs w:val="22"/>
              </w:rPr>
            </w:pPr>
          </w:p>
        </w:tc>
      </w:tr>
      <w:tr w:rsidR="000E2953"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23AB7A13" w:rsidR="000E2953" w:rsidRDefault="000E2953" w:rsidP="000E2953">
            <w:pPr>
              <w:tabs>
                <w:tab w:val="left" w:pos="1701"/>
              </w:tabs>
              <w:rPr>
                <w:snapToGrid w:val="0"/>
                <w:sz w:val="22"/>
                <w:szCs w:val="22"/>
                <w:lang w:val="en-US"/>
              </w:rPr>
            </w:pPr>
            <w:r>
              <w:rPr>
                <w:snapToGrid w:val="0"/>
                <w:sz w:val="22"/>
                <w:szCs w:val="22"/>
                <w:lang w:val="en-US"/>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0E2953" w:rsidRPr="000E151F" w:rsidRDefault="000E2953" w:rsidP="000E2953">
            <w:pPr>
              <w:rPr>
                <w:sz w:val="22"/>
                <w:szCs w:val="22"/>
              </w:rPr>
            </w:pPr>
          </w:p>
        </w:tc>
      </w:tr>
      <w:tr w:rsidR="000E2953"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0476F3D0" w:rsidR="000E2953" w:rsidRPr="000E151F" w:rsidRDefault="000E2953" w:rsidP="000E2953">
            <w:pPr>
              <w:tabs>
                <w:tab w:val="left" w:pos="1701"/>
              </w:tabs>
              <w:rPr>
                <w:snapToGrid w:val="0"/>
                <w:sz w:val="22"/>
                <w:szCs w:val="22"/>
                <w:lang w:val="en-US"/>
              </w:rPr>
            </w:pPr>
            <w:r w:rsidRPr="00A946FF">
              <w:rPr>
                <w:snapToGrid w:val="0"/>
                <w:sz w:val="22"/>
                <w:szCs w:val="22"/>
                <w:lang w:val="en-US"/>
              </w:rPr>
              <w:t>Hanna Westerén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0E2953" w:rsidRPr="000E151F" w:rsidRDefault="000E2953" w:rsidP="000E2953">
            <w:pPr>
              <w:rPr>
                <w:sz w:val="22"/>
                <w:szCs w:val="22"/>
              </w:rPr>
            </w:pPr>
          </w:p>
        </w:tc>
      </w:tr>
      <w:tr w:rsidR="000E2953"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62741BEC" w:rsidR="000E2953" w:rsidRPr="000E151F" w:rsidRDefault="000E2953" w:rsidP="000E2953">
            <w:pPr>
              <w:tabs>
                <w:tab w:val="left" w:pos="1701"/>
              </w:tabs>
              <w:rPr>
                <w:snapToGrid w:val="0"/>
                <w:sz w:val="22"/>
                <w:szCs w:val="22"/>
                <w:lang w:val="en-US"/>
              </w:rPr>
            </w:pPr>
            <w:r>
              <w:rPr>
                <w:snapToGrid w:val="0"/>
                <w:sz w:val="22"/>
                <w:szCs w:val="22"/>
              </w:rPr>
              <w:t>Emma Ahlström Köster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0E2953" w:rsidRPr="000E151F" w:rsidRDefault="000E2953" w:rsidP="000E2953">
            <w:pPr>
              <w:rPr>
                <w:sz w:val="22"/>
                <w:szCs w:val="22"/>
              </w:rPr>
            </w:pPr>
          </w:p>
        </w:tc>
      </w:tr>
      <w:tr w:rsidR="000E2953"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1B6010C4" w:rsidR="000E2953" w:rsidRPr="000E151F" w:rsidRDefault="000E2953" w:rsidP="000E2953">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0E2953" w:rsidRPr="000E151F" w:rsidRDefault="000E2953" w:rsidP="000E2953">
            <w:pPr>
              <w:rPr>
                <w:sz w:val="22"/>
                <w:szCs w:val="22"/>
              </w:rPr>
            </w:pPr>
          </w:p>
        </w:tc>
      </w:tr>
      <w:tr w:rsidR="000E2953" w:rsidRPr="000E151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6FFFCACC" w:rsidR="000E2953" w:rsidRDefault="00A1088E" w:rsidP="000E2953">
            <w:pPr>
              <w:tabs>
                <w:tab w:val="left" w:pos="1701"/>
              </w:tabs>
              <w:rPr>
                <w:snapToGrid w:val="0"/>
                <w:sz w:val="22"/>
                <w:szCs w:val="22"/>
              </w:rPr>
            </w:pPr>
            <w:r>
              <w:rPr>
                <w:snapToGrid w:val="0"/>
                <w:sz w:val="22"/>
                <w:szCs w:val="22"/>
                <w:lang w:val="en-US"/>
              </w:rPr>
              <w:t>Pia Trollehjelm</w:t>
            </w:r>
            <w:r w:rsidR="000E2953"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0E2953" w:rsidRPr="000E151F" w:rsidRDefault="000E2953" w:rsidP="000E2953">
            <w:pPr>
              <w:rPr>
                <w:sz w:val="22"/>
                <w:szCs w:val="22"/>
              </w:rPr>
            </w:pPr>
          </w:p>
        </w:tc>
      </w:tr>
      <w:tr w:rsidR="001327E6" w:rsidRPr="000E151F" w14:paraId="7E8ECC06" w14:textId="77777777" w:rsidTr="002B2C82">
        <w:tc>
          <w:tcPr>
            <w:tcW w:w="4395" w:type="dxa"/>
            <w:tcBorders>
              <w:top w:val="single" w:sz="6" w:space="0" w:color="auto"/>
              <w:left w:val="single" w:sz="6" w:space="0" w:color="auto"/>
              <w:bottom w:val="single" w:sz="6" w:space="0" w:color="auto"/>
              <w:right w:val="single" w:sz="6" w:space="0" w:color="auto"/>
            </w:tcBorders>
          </w:tcPr>
          <w:p w14:paraId="5CD4292F" w14:textId="00C8F893" w:rsidR="001327E6" w:rsidRPr="00A946FF" w:rsidRDefault="001327E6" w:rsidP="000E2953">
            <w:pPr>
              <w:tabs>
                <w:tab w:val="left" w:pos="1701"/>
              </w:tabs>
              <w:rPr>
                <w:snapToGrid w:val="0"/>
                <w:sz w:val="22"/>
                <w:szCs w:val="22"/>
              </w:rPr>
            </w:pPr>
            <w:r>
              <w:rPr>
                <w:snapToGrid w:val="0"/>
                <w:sz w:val="22"/>
                <w:szCs w:val="22"/>
              </w:rPr>
              <w:t>Niklas Sigvardsson (S)</w:t>
            </w:r>
          </w:p>
        </w:tc>
        <w:tc>
          <w:tcPr>
            <w:tcW w:w="488" w:type="dxa"/>
            <w:tcBorders>
              <w:top w:val="single" w:sz="6" w:space="0" w:color="auto"/>
              <w:left w:val="single" w:sz="6" w:space="0" w:color="auto"/>
              <w:bottom w:val="single" w:sz="6" w:space="0" w:color="auto"/>
              <w:right w:val="single" w:sz="6" w:space="0" w:color="auto"/>
            </w:tcBorders>
          </w:tcPr>
          <w:p w14:paraId="523CD454" w14:textId="77777777" w:rsidR="001327E6" w:rsidRPr="000E151F" w:rsidRDefault="001327E6"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2AA75B5"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725667"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69895C"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C75407"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EF86EF"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183201"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43062A"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503CC5"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381E4B"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EF0B78" w14:textId="77777777" w:rsidR="001327E6" w:rsidRPr="000E151F" w:rsidRDefault="001327E6"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B97EDE9" w14:textId="77777777" w:rsidR="001327E6" w:rsidRPr="000E151F" w:rsidRDefault="001327E6" w:rsidP="000E2953">
            <w:pPr>
              <w:rPr>
                <w:sz w:val="22"/>
                <w:szCs w:val="22"/>
              </w:rPr>
            </w:pPr>
          </w:p>
        </w:tc>
      </w:tr>
      <w:tr w:rsidR="000E2953"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15297E6D" w:rsidR="000E2953" w:rsidRPr="000E151F" w:rsidRDefault="000E2953" w:rsidP="000E2953">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0E2953" w:rsidRPr="000E151F" w:rsidRDefault="000E2953" w:rsidP="000E2953">
            <w:pPr>
              <w:rPr>
                <w:sz w:val="22"/>
                <w:szCs w:val="22"/>
              </w:rPr>
            </w:pPr>
          </w:p>
        </w:tc>
      </w:tr>
      <w:tr w:rsidR="000E2953"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3E3D00B" w:rsidR="000E2953" w:rsidRDefault="000E2953" w:rsidP="000E2953">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6341AC9B" w:rsidR="000E2953" w:rsidRPr="000E151F" w:rsidRDefault="00E270FA"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6ED21160" w:rsidR="000E2953" w:rsidRPr="000E151F" w:rsidRDefault="008C706E" w:rsidP="000E295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0E2953" w:rsidRPr="000E151F" w:rsidRDefault="000E2953" w:rsidP="000E2953">
            <w:pPr>
              <w:rPr>
                <w:sz w:val="22"/>
                <w:szCs w:val="22"/>
              </w:rPr>
            </w:pPr>
          </w:p>
        </w:tc>
      </w:tr>
      <w:tr w:rsidR="000E2953"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27EBF25A" w:rsidR="000E2953" w:rsidRPr="000E151F" w:rsidRDefault="002938F2" w:rsidP="000E2953">
            <w:pPr>
              <w:tabs>
                <w:tab w:val="left" w:pos="1701"/>
              </w:tabs>
              <w:rPr>
                <w:snapToGrid w:val="0"/>
                <w:sz w:val="22"/>
                <w:szCs w:val="22"/>
              </w:rPr>
            </w:pPr>
            <w:r>
              <w:rPr>
                <w:snapToGrid w:val="0"/>
                <w:sz w:val="22"/>
                <w:szCs w:val="22"/>
              </w:rPr>
              <w:t>Camilla Rinaldo Miller</w:t>
            </w:r>
            <w:r w:rsidR="000E2953"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2686656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0E2953" w:rsidRPr="000E151F" w:rsidRDefault="000E2953" w:rsidP="000E2953">
            <w:pPr>
              <w:rPr>
                <w:sz w:val="22"/>
                <w:szCs w:val="22"/>
              </w:rPr>
            </w:pPr>
          </w:p>
        </w:tc>
      </w:tr>
      <w:tr w:rsidR="000E2953"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5AA20C2" w:rsidR="000E2953" w:rsidRPr="000E151F" w:rsidRDefault="007C2E54" w:rsidP="000E2953">
            <w:pPr>
              <w:tabs>
                <w:tab w:val="left" w:pos="1701"/>
              </w:tabs>
              <w:rPr>
                <w:snapToGrid w:val="0"/>
                <w:sz w:val="22"/>
                <w:szCs w:val="22"/>
              </w:rPr>
            </w:pPr>
            <w:r>
              <w:rPr>
                <w:snapToGrid w:val="0"/>
                <w:sz w:val="22"/>
                <w:szCs w:val="22"/>
              </w:rPr>
              <w:t>Vakant</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0E2953" w:rsidRPr="000E151F" w:rsidRDefault="000E2953" w:rsidP="000E2953">
            <w:pPr>
              <w:rPr>
                <w:sz w:val="22"/>
                <w:szCs w:val="22"/>
              </w:rPr>
            </w:pPr>
          </w:p>
        </w:tc>
      </w:tr>
      <w:tr w:rsidR="000E2953" w:rsidRPr="000E151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0CED5572" w:rsidR="000E2953" w:rsidRPr="00A946FF" w:rsidRDefault="007B4A70" w:rsidP="000E2953">
            <w:pPr>
              <w:tabs>
                <w:tab w:val="left" w:pos="1701"/>
              </w:tabs>
              <w:rPr>
                <w:snapToGrid w:val="0"/>
                <w:sz w:val="22"/>
                <w:szCs w:val="22"/>
              </w:rPr>
            </w:pPr>
            <w:r>
              <w:rPr>
                <w:snapToGrid w:val="0"/>
                <w:sz w:val="22"/>
                <w:szCs w:val="22"/>
              </w:rPr>
              <w:t xml:space="preserve">Martin Melin </w:t>
            </w:r>
            <w:r w:rsidR="000E2953" w:rsidRPr="00A946FF">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0E2953" w:rsidRPr="000E151F" w:rsidRDefault="000E2953" w:rsidP="000E2953">
            <w:pPr>
              <w:rPr>
                <w:sz w:val="22"/>
                <w:szCs w:val="22"/>
              </w:rPr>
            </w:pPr>
          </w:p>
        </w:tc>
      </w:tr>
      <w:tr w:rsidR="000E2953"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5DF25C0C" w:rsidR="000E2953" w:rsidRPr="000E151F" w:rsidRDefault="000E2953" w:rsidP="000E2953">
            <w:pPr>
              <w:tabs>
                <w:tab w:val="left" w:pos="1701"/>
              </w:tabs>
              <w:rPr>
                <w:snapToGrid w:val="0"/>
                <w:sz w:val="22"/>
                <w:szCs w:val="22"/>
              </w:rPr>
            </w:pPr>
            <w:r>
              <w:rPr>
                <w:snapToGrid w:val="0"/>
                <w:sz w:val="22"/>
                <w:szCs w:val="22"/>
              </w:rPr>
              <w:t>Annika Hirvonen</w:t>
            </w:r>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0E2953" w:rsidRPr="000E151F" w:rsidRDefault="000E2953" w:rsidP="000E2953">
            <w:pPr>
              <w:rPr>
                <w:sz w:val="22"/>
                <w:szCs w:val="22"/>
              </w:rPr>
            </w:pPr>
          </w:p>
        </w:tc>
      </w:tr>
      <w:tr w:rsidR="000E2953"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35C21353" w:rsidR="000E2953" w:rsidRPr="000E151F" w:rsidRDefault="000E2953" w:rsidP="000E2953">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0E2953" w:rsidRPr="000E151F" w:rsidRDefault="000E2953" w:rsidP="000E2953">
            <w:pPr>
              <w:rPr>
                <w:sz w:val="22"/>
                <w:szCs w:val="22"/>
              </w:rPr>
            </w:pPr>
          </w:p>
        </w:tc>
      </w:tr>
      <w:tr w:rsidR="000E2953"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716C1E42" w:rsidR="000E2953" w:rsidRPr="000E151F" w:rsidRDefault="000E2953" w:rsidP="000E2953">
            <w:pPr>
              <w:tabs>
                <w:tab w:val="left" w:pos="497"/>
              </w:tabs>
              <w:rPr>
                <w:snapToGrid w:val="0"/>
                <w:sz w:val="22"/>
                <w:szCs w:val="22"/>
              </w:rPr>
            </w:pPr>
            <w:r>
              <w:rPr>
                <w:snapToGrid w:val="0"/>
                <w:sz w:val="22"/>
                <w:szCs w:val="22"/>
              </w:rPr>
              <w:t xml:space="preserve">Andreas Lennkvist Manriquez </w:t>
            </w:r>
            <w:r w:rsidRPr="00D40317">
              <w:rPr>
                <w:snapToGrid w:val="0"/>
                <w:sz w:val="22"/>
                <w:szCs w:val="22"/>
              </w:rPr>
              <w:t>(V)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0E2953" w:rsidRPr="000E151F" w:rsidRDefault="000E2953" w:rsidP="000E2953">
            <w:pPr>
              <w:rPr>
                <w:sz w:val="22"/>
                <w:szCs w:val="22"/>
              </w:rPr>
            </w:pPr>
          </w:p>
        </w:tc>
      </w:tr>
      <w:tr w:rsidR="000E2953"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5BD1B246" w:rsidR="000E2953" w:rsidRPr="000E151F" w:rsidRDefault="000E2953" w:rsidP="000E2953">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0E2953" w:rsidRPr="000E151F" w:rsidRDefault="000E2953" w:rsidP="000E2953">
            <w:pPr>
              <w:rPr>
                <w:sz w:val="22"/>
                <w:szCs w:val="22"/>
              </w:rPr>
            </w:pPr>
          </w:p>
        </w:tc>
      </w:tr>
      <w:tr w:rsidR="000E2953"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16B121A4" w:rsidR="000E2953" w:rsidRPr="000E151F" w:rsidRDefault="000E2953" w:rsidP="000E2953">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0E2953" w:rsidRPr="000E151F" w:rsidRDefault="000E2953" w:rsidP="000E2953">
            <w:pPr>
              <w:rPr>
                <w:sz w:val="22"/>
                <w:szCs w:val="22"/>
              </w:rPr>
            </w:pPr>
          </w:p>
        </w:tc>
      </w:tr>
      <w:tr w:rsidR="000E2953"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24644DDF" w:rsidR="000E2953" w:rsidRPr="007E32F7" w:rsidRDefault="000E2953" w:rsidP="000E2953">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0E2953" w:rsidRPr="000E151F" w:rsidRDefault="000E2953" w:rsidP="000E2953">
            <w:pPr>
              <w:rPr>
                <w:sz w:val="22"/>
                <w:szCs w:val="22"/>
              </w:rPr>
            </w:pPr>
          </w:p>
        </w:tc>
      </w:tr>
      <w:tr w:rsidR="000E2953"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370C2DD1" w:rsidR="000E2953" w:rsidRPr="007E32F7" w:rsidRDefault="000E2953" w:rsidP="000E2953">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0E2953" w:rsidRPr="000E151F" w:rsidRDefault="000E2953" w:rsidP="000E2953">
            <w:pPr>
              <w:rPr>
                <w:sz w:val="22"/>
                <w:szCs w:val="22"/>
              </w:rPr>
            </w:pPr>
          </w:p>
        </w:tc>
      </w:tr>
      <w:tr w:rsidR="000E2953"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6946818A" w:rsidR="000E2953" w:rsidRPr="000E151F" w:rsidRDefault="000E2953" w:rsidP="000E2953">
            <w:pPr>
              <w:tabs>
                <w:tab w:val="left" w:pos="497"/>
              </w:tabs>
              <w:rPr>
                <w:snapToGrid w:val="0"/>
                <w:sz w:val="22"/>
                <w:szCs w:val="22"/>
              </w:rPr>
            </w:pPr>
            <w:r>
              <w:rPr>
                <w:snapToGrid w:val="0"/>
                <w:sz w:val="22"/>
                <w:szCs w:val="22"/>
              </w:rPr>
              <w:t xml:space="preserve">Linus Lakso </w:t>
            </w:r>
            <w:r w:rsidRPr="007E32F7">
              <w:rPr>
                <w:snapToGrid w:val="0"/>
                <w:sz w:val="22"/>
                <w:szCs w:val="22"/>
              </w:rPr>
              <w:t>(MP)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0E2953" w:rsidRPr="000E151F" w:rsidRDefault="000E2953" w:rsidP="000E2953">
            <w:pPr>
              <w:rPr>
                <w:sz w:val="22"/>
                <w:szCs w:val="22"/>
              </w:rPr>
            </w:pPr>
          </w:p>
        </w:tc>
      </w:tr>
      <w:tr w:rsidR="000E2953" w:rsidRPr="000E151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4D158581" w:rsidR="000E2953" w:rsidRPr="007E32F7" w:rsidRDefault="00CA5D30" w:rsidP="000E2953">
            <w:pPr>
              <w:tabs>
                <w:tab w:val="left" w:pos="497"/>
              </w:tabs>
              <w:rPr>
                <w:snapToGrid w:val="0"/>
                <w:sz w:val="22"/>
                <w:szCs w:val="22"/>
              </w:rPr>
            </w:pPr>
            <w:r>
              <w:rPr>
                <w:snapToGrid w:val="0"/>
                <w:sz w:val="22"/>
                <w:szCs w:val="22"/>
              </w:rPr>
              <w:t>Mauricio Rojas</w:t>
            </w:r>
            <w:r w:rsidR="000E2953">
              <w:rPr>
                <w:snapToGrid w:val="0"/>
                <w:sz w:val="22"/>
                <w:szCs w:val="22"/>
              </w:rPr>
              <w:t xml:space="preserve"> (L) </w:t>
            </w:r>
          </w:p>
        </w:tc>
        <w:tc>
          <w:tcPr>
            <w:tcW w:w="488" w:type="dxa"/>
            <w:tcBorders>
              <w:top w:val="single" w:sz="6" w:space="0" w:color="auto"/>
              <w:left w:val="single" w:sz="6" w:space="0" w:color="auto"/>
              <w:bottom w:val="single" w:sz="6" w:space="0" w:color="auto"/>
              <w:right w:val="single" w:sz="6" w:space="0" w:color="auto"/>
            </w:tcBorders>
          </w:tcPr>
          <w:p w14:paraId="3C4FF83B" w14:textId="0CECE894"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0E2953" w:rsidRPr="000E151F" w:rsidRDefault="000E2953" w:rsidP="000E2953">
            <w:pPr>
              <w:rPr>
                <w:sz w:val="22"/>
                <w:szCs w:val="22"/>
              </w:rPr>
            </w:pPr>
          </w:p>
        </w:tc>
      </w:tr>
      <w:tr w:rsidR="000E2953"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5F038D4F" w:rsidR="000E2953" w:rsidRPr="000E151F" w:rsidRDefault="000E2953" w:rsidP="000E2953">
            <w:pPr>
              <w:tabs>
                <w:tab w:val="left" w:pos="497"/>
              </w:tabs>
              <w:rPr>
                <w:snapToGrid w:val="0"/>
                <w:sz w:val="22"/>
                <w:szCs w:val="22"/>
              </w:rPr>
            </w:pPr>
            <w:r w:rsidRPr="00A946FF">
              <w:rPr>
                <w:snapToGrid w:val="0"/>
                <w:sz w:val="22"/>
                <w:szCs w:val="22"/>
              </w:rPr>
              <w:t>An</w:t>
            </w:r>
            <w:r w:rsidR="00725B05">
              <w:rPr>
                <w:snapToGrid w:val="0"/>
                <w:sz w:val="22"/>
                <w:szCs w:val="22"/>
              </w:rPr>
              <w:t>ders Ekegren</w:t>
            </w:r>
            <w:r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0E2953" w:rsidRPr="000E151F" w:rsidRDefault="000E2953" w:rsidP="000E2953">
            <w:pPr>
              <w:rPr>
                <w:sz w:val="22"/>
                <w:szCs w:val="22"/>
              </w:rPr>
            </w:pPr>
          </w:p>
        </w:tc>
      </w:tr>
      <w:tr w:rsidR="000E2953"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0C017AB6" w:rsidR="000E2953" w:rsidRPr="000E151F" w:rsidRDefault="000E2953" w:rsidP="000E2953">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0E2953" w:rsidRPr="000E151F" w:rsidRDefault="000E2953" w:rsidP="000E2953">
            <w:pPr>
              <w:rPr>
                <w:sz w:val="22"/>
                <w:szCs w:val="22"/>
              </w:rPr>
            </w:pPr>
          </w:p>
        </w:tc>
      </w:tr>
      <w:tr w:rsidR="000E2953"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2FCD61D9" w:rsidR="000E2953" w:rsidRPr="000E151F" w:rsidRDefault="000E2953" w:rsidP="000E2953">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0E2953" w:rsidRPr="000E151F" w:rsidRDefault="000E2953" w:rsidP="000E2953">
            <w:pPr>
              <w:rPr>
                <w:sz w:val="22"/>
                <w:szCs w:val="22"/>
              </w:rPr>
            </w:pPr>
          </w:p>
        </w:tc>
      </w:tr>
      <w:tr w:rsidR="00C33C35" w:rsidRPr="000E151F" w14:paraId="52027D3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0746BEC9" w14:textId="681F265C" w:rsidR="00C33C35" w:rsidRDefault="00C33C35" w:rsidP="000E2953">
            <w:pPr>
              <w:tabs>
                <w:tab w:val="left" w:pos="497"/>
              </w:tabs>
              <w:rPr>
                <w:snapToGrid w:val="0"/>
                <w:sz w:val="22"/>
                <w:szCs w:val="22"/>
              </w:rPr>
            </w:pPr>
            <w:r>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011E456" w14:textId="77777777" w:rsidR="00C33C35" w:rsidRPr="000E151F" w:rsidRDefault="00C33C35"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717D61"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E3A650"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702E1D"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A613AE"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DF1DF"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44D500"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AC246F"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FEA272"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ACD73"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988D0A" w14:textId="77777777" w:rsidR="00C33C35" w:rsidRPr="000E151F" w:rsidRDefault="00C33C35"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C67B7CA" w14:textId="77777777" w:rsidR="00C33C35" w:rsidRPr="000E151F" w:rsidRDefault="00C33C35" w:rsidP="000E2953">
            <w:pPr>
              <w:rPr>
                <w:sz w:val="22"/>
                <w:szCs w:val="22"/>
              </w:rPr>
            </w:pPr>
          </w:p>
        </w:tc>
      </w:tr>
      <w:tr w:rsidR="000E2953" w:rsidRPr="000E151F" w14:paraId="0E58104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C59D991" w14:textId="56A263B8" w:rsidR="000E2953" w:rsidRDefault="000E2953" w:rsidP="000E2953">
            <w:pPr>
              <w:tabs>
                <w:tab w:val="left" w:pos="497"/>
              </w:tabs>
              <w:rPr>
                <w:snapToGrid w:val="0"/>
                <w:sz w:val="22"/>
                <w:szCs w:val="22"/>
              </w:rPr>
            </w:pPr>
          </w:p>
        </w:tc>
        <w:tc>
          <w:tcPr>
            <w:tcW w:w="488" w:type="dxa"/>
            <w:tcBorders>
              <w:top w:val="single" w:sz="6" w:space="0" w:color="auto"/>
              <w:left w:val="single" w:sz="6" w:space="0" w:color="auto"/>
              <w:bottom w:val="single" w:sz="6" w:space="0" w:color="auto"/>
              <w:right w:val="single" w:sz="6" w:space="0" w:color="auto"/>
            </w:tcBorders>
          </w:tcPr>
          <w:p w14:paraId="3DFC637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7FE91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1E58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310A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766A9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E368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37C9A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3EDA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4FCAD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82487C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9743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6C7883" w14:textId="77777777" w:rsidR="000E2953" w:rsidRPr="000E151F" w:rsidRDefault="000E2953" w:rsidP="000E2953">
            <w:pPr>
              <w:rPr>
                <w:sz w:val="22"/>
                <w:szCs w:val="22"/>
              </w:rPr>
            </w:pPr>
          </w:p>
        </w:tc>
      </w:tr>
      <w:tr w:rsidR="003A581E" w:rsidRPr="000E151F" w14:paraId="282BDE1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222BD3" w14:textId="72D2C780" w:rsidR="003A581E" w:rsidRDefault="003A581E" w:rsidP="000E2953">
            <w:pPr>
              <w:tabs>
                <w:tab w:val="left" w:pos="497"/>
              </w:tabs>
              <w:rPr>
                <w:snapToGrid w:val="0"/>
                <w:sz w:val="22"/>
                <w:szCs w:val="22"/>
              </w:rPr>
            </w:pPr>
            <w:r>
              <w:rPr>
                <w:snapToGrid w:val="0"/>
                <w:sz w:val="22"/>
                <w:szCs w:val="22"/>
              </w:rPr>
              <w:t>Anders Karlsson (C)</w:t>
            </w:r>
          </w:p>
        </w:tc>
        <w:tc>
          <w:tcPr>
            <w:tcW w:w="488" w:type="dxa"/>
            <w:tcBorders>
              <w:top w:val="single" w:sz="6" w:space="0" w:color="auto"/>
              <w:left w:val="single" w:sz="6" w:space="0" w:color="auto"/>
              <w:bottom w:val="single" w:sz="6" w:space="0" w:color="auto"/>
              <w:right w:val="single" w:sz="6" w:space="0" w:color="auto"/>
            </w:tcBorders>
          </w:tcPr>
          <w:p w14:paraId="0FF8237C" w14:textId="77777777" w:rsidR="003A581E" w:rsidRPr="000E151F" w:rsidRDefault="003A581E"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D760538"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B2FF85" w14:textId="6DD5944E" w:rsidR="003A581E" w:rsidRPr="000E151F" w:rsidRDefault="002232CE" w:rsidP="000E295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5018AC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5B8B5" w14:textId="35A76B2C" w:rsidR="003A581E" w:rsidRPr="000E151F" w:rsidRDefault="002232CE" w:rsidP="000E295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2FBA504"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F632D8"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9384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0C1EA"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C1F90"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B3A88A" w14:textId="77777777" w:rsidR="003A581E" w:rsidRPr="000E151F" w:rsidRDefault="003A581E"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55565B7" w14:textId="77777777" w:rsidR="003A581E" w:rsidRPr="000E151F" w:rsidRDefault="003A581E" w:rsidP="000E2953">
            <w:pPr>
              <w:rPr>
                <w:sz w:val="22"/>
                <w:szCs w:val="22"/>
              </w:rPr>
            </w:pPr>
          </w:p>
        </w:tc>
      </w:tr>
      <w:tr w:rsidR="00A67BD4" w:rsidRPr="000E151F" w14:paraId="0AE5255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F03750" w14:textId="17724BBB" w:rsidR="00A67BD4" w:rsidRDefault="00A67BD4" w:rsidP="000E2953">
            <w:pPr>
              <w:tabs>
                <w:tab w:val="left" w:pos="497"/>
              </w:tabs>
              <w:rPr>
                <w:snapToGrid w:val="0"/>
                <w:sz w:val="22"/>
                <w:szCs w:val="22"/>
              </w:rPr>
            </w:pPr>
            <w:r>
              <w:rPr>
                <w:snapToGrid w:val="0"/>
                <w:sz w:val="22"/>
                <w:szCs w:val="22"/>
              </w:rPr>
              <w:t>Merit Frost Lindberg (M)</w:t>
            </w:r>
          </w:p>
        </w:tc>
        <w:tc>
          <w:tcPr>
            <w:tcW w:w="488" w:type="dxa"/>
            <w:tcBorders>
              <w:top w:val="single" w:sz="6" w:space="0" w:color="auto"/>
              <w:left w:val="single" w:sz="6" w:space="0" w:color="auto"/>
              <w:bottom w:val="single" w:sz="6" w:space="0" w:color="auto"/>
              <w:right w:val="single" w:sz="6" w:space="0" w:color="auto"/>
            </w:tcBorders>
          </w:tcPr>
          <w:p w14:paraId="7086CAB5" w14:textId="77777777" w:rsidR="00A67BD4" w:rsidRPr="000E151F" w:rsidRDefault="00A67BD4"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E1B6900"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9830E3"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98797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788D97"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DCBF1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9B71C1"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567CCE3"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2BD6C9"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EDBD14E"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F999F1" w14:textId="77777777" w:rsidR="00A67BD4" w:rsidRPr="000E151F" w:rsidRDefault="00A67BD4"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F938F16" w14:textId="77777777" w:rsidR="00A67BD4" w:rsidRPr="000E151F" w:rsidRDefault="00A67BD4" w:rsidP="000E2953">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6C2ADBE2" w14:textId="4C6FAA06" w:rsidR="004C6601" w:rsidRDefault="009A5B68" w:rsidP="00EF6F88">
      <w:pPr>
        <w:pStyle w:val="Sidhuvud"/>
        <w:tabs>
          <w:tab w:val="clear" w:pos="4536"/>
          <w:tab w:val="left" w:pos="3402"/>
          <w:tab w:val="left" w:pos="5529"/>
        </w:tabs>
        <w:ind w:left="-851"/>
        <w:rPr>
          <w:sz w:val="22"/>
          <w:szCs w:val="22"/>
        </w:rPr>
      </w:pPr>
      <w:r>
        <w:rPr>
          <w:sz w:val="22"/>
        </w:rPr>
        <w:lastRenderedPageBreak/>
        <w:t>Bilaga 2</w:t>
      </w:r>
      <w:r w:rsidRPr="00282678">
        <w:rPr>
          <w:sz w:val="22"/>
        </w:rPr>
        <w:t xml:space="preserve"> </w:t>
      </w:r>
      <w:r>
        <w:rPr>
          <w:sz w:val="22"/>
        </w:rPr>
        <w:t xml:space="preserve">till protokoll </w:t>
      </w:r>
      <w:r>
        <w:rPr>
          <w:sz w:val="22"/>
          <w:szCs w:val="22"/>
        </w:rPr>
        <w:t>2025/26</w:t>
      </w:r>
      <w:r w:rsidRPr="00282678">
        <w:rPr>
          <w:sz w:val="22"/>
          <w:szCs w:val="22"/>
        </w:rPr>
        <w:t>:</w:t>
      </w:r>
      <w:r>
        <w:rPr>
          <w:sz w:val="22"/>
          <w:szCs w:val="22"/>
        </w:rPr>
        <w:t>39</w:t>
      </w:r>
    </w:p>
    <w:p w14:paraId="17096EAC" w14:textId="77777777" w:rsidR="009A5B68" w:rsidRDefault="009A5B68" w:rsidP="00EF6F88">
      <w:pPr>
        <w:pStyle w:val="Sidhuvud"/>
        <w:tabs>
          <w:tab w:val="clear" w:pos="4536"/>
          <w:tab w:val="left" w:pos="3402"/>
          <w:tab w:val="left" w:pos="5529"/>
        </w:tabs>
        <w:ind w:left="-851"/>
        <w:rPr>
          <w:sz w:val="22"/>
          <w:szCs w:val="22"/>
        </w:rPr>
      </w:pPr>
    </w:p>
    <w:p w14:paraId="002425A7" w14:textId="77777777" w:rsidR="009A5B68" w:rsidRDefault="009A5B68" w:rsidP="009A5B68">
      <w:r>
        <w:t>Utskottsinitiativ Finansutskottet</w:t>
      </w:r>
    </w:p>
    <w:p w14:paraId="05C5168B" w14:textId="77777777" w:rsidR="009A5B68" w:rsidRPr="00367007" w:rsidRDefault="009A5B68" w:rsidP="009A5B68">
      <w:pPr>
        <w:rPr>
          <w:b/>
          <w:bCs/>
          <w:sz w:val="28"/>
          <w:szCs w:val="28"/>
        </w:rPr>
      </w:pPr>
      <w:r w:rsidRPr="00367007">
        <w:rPr>
          <w:b/>
          <w:bCs/>
          <w:sz w:val="28"/>
          <w:szCs w:val="28"/>
        </w:rPr>
        <w:t>Regeringens tillfälliga sänkning av arbetsgivaravgifterna behöver permanentas</w:t>
      </w:r>
    </w:p>
    <w:p w14:paraId="1451E84F" w14:textId="3C3F9FA6" w:rsidR="009A5B68" w:rsidRDefault="009A5B68" w:rsidP="009A5B68">
      <w:r w:rsidRPr="001E6C90">
        <w:t>Regeringen har i proposition 2025/26:66 föreslagit en tillfällig nedsättning av arbetsgivaravgifterna för personer som vid årets ingång har fyllt 18 men inte 23 år. Nedsättningen innebär att arbetsgivaravgiften sänks från 31,42 procent till 20,81 procent på ersättning upp till 25 000 kronor per månad. Åtgärden föreslås träda i kraft den 1 april 2026 och upphöra den 30 september 2027.</w:t>
      </w:r>
      <w:r>
        <w:t xml:space="preserve"> </w:t>
      </w:r>
    </w:p>
    <w:p w14:paraId="62750C5D" w14:textId="4DF392C2" w:rsidR="009A5B68" w:rsidRDefault="009A5B68" w:rsidP="009A5B68">
      <w:r w:rsidRPr="001E6C90">
        <w:t xml:space="preserve">Centerpartiet välkomnar intentionen att sänka kostnaderna för att anställa unga. Sverige har idag en av EU:s högsta ungdomsarbetslöshetssiffror, vilket är ett djupt problem som kräver kraftfulla och långsiktiga reformer. Regeringens förslag är dock </w:t>
      </w:r>
      <w:r>
        <w:t xml:space="preserve">alldeles för </w:t>
      </w:r>
      <w:r w:rsidRPr="001E6C90">
        <w:t>otillräckligt och kortsiktigt. För att på allvar möta den jobbkris Sverige befinner sig i, och för att ge företag de förutsättningar de behöver för att våga anställa och växa, krävs en permanent sänkning av arbetsgivaravgifterna.</w:t>
      </w:r>
    </w:p>
    <w:p w14:paraId="1B0865EC" w14:textId="77777777" w:rsidR="009A5B68" w:rsidRDefault="009A5B68" w:rsidP="009A5B68"/>
    <w:p w14:paraId="3F6830DD" w14:textId="2549CB49" w:rsidR="009A5B68" w:rsidRDefault="009A5B68" w:rsidP="009A5B68">
      <w:r w:rsidRPr="001E6C90">
        <w:t xml:space="preserve">Företag, i synnerhet små och medelstora företag som står för merparten av </w:t>
      </w:r>
      <w:proofErr w:type="spellStart"/>
      <w:r w:rsidRPr="001E6C90">
        <w:t>jobbskapandet</w:t>
      </w:r>
      <w:proofErr w:type="spellEnd"/>
      <w:r w:rsidRPr="001E6C90">
        <w:t>, planerar sin verksamhet på lång sikt. En temporär sänkning av arbetsgivaravgifterna</w:t>
      </w:r>
      <w:r>
        <w:t xml:space="preserve"> </w:t>
      </w:r>
      <w:r w:rsidRPr="001E6C90">
        <w:t>riskerar att främst fungera som en kortsiktig subvention för befintliga anställningar, snarare än ett kraftfullt incitament för nyanställningar och långsiktig expansion.</w:t>
      </w:r>
    </w:p>
    <w:p w14:paraId="647BABD3" w14:textId="77777777" w:rsidR="009A5B68" w:rsidRDefault="009A5B68" w:rsidP="009A5B68"/>
    <w:p w14:paraId="1B276967" w14:textId="2C3ABD44" w:rsidR="009A5B68" w:rsidRDefault="009A5B68" w:rsidP="009A5B68">
      <w:r w:rsidRPr="001E6C90">
        <w:t xml:space="preserve">För att ett företag ska våga ta steget att anställa, särskilt unga personer som ofta saknar tidigare arbetslivserfarenhet, krävs förutsägbarhet kring kostnaderna. Centerpartiet har </w:t>
      </w:r>
      <w:r>
        <w:t>tidigare fått igenom</w:t>
      </w:r>
      <w:r w:rsidRPr="001E6C90">
        <w:t xml:space="preserve"> sänk</w:t>
      </w:r>
      <w:r>
        <w:t>ta</w:t>
      </w:r>
      <w:r w:rsidRPr="001E6C90">
        <w:t xml:space="preserve"> arbetsgivaravgiften för unga, men </w:t>
      </w:r>
      <w:r>
        <w:t>som</w:t>
      </w:r>
      <w:r w:rsidRPr="001E6C90">
        <w:t xml:space="preserve"> Tidöregeringen omgående höjt, vilket skapat just den typ av osäkerhet som hämmar </w:t>
      </w:r>
      <w:proofErr w:type="spellStart"/>
      <w:r w:rsidRPr="001E6C90">
        <w:t>jobbskapandet</w:t>
      </w:r>
      <w:proofErr w:type="spellEnd"/>
      <w:r w:rsidRPr="001E6C90">
        <w:t>.</w:t>
      </w:r>
    </w:p>
    <w:p w14:paraId="5BE28945" w14:textId="77777777" w:rsidR="009A5B68" w:rsidRDefault="009A5B68" w:rsidP="009A5B68"/>
    <w:p w14:paraId="52034319" w14:textId="777B9A7C" w:rsidR="009A5B68" w:rsidRDefault="009A5B68" w:rsidP="009A5B68">
      <w:r w:rsidRPr="001E6C90">
        <w:t>Flera remissinstanser, däribland Företagarna och Näringslivets Skattedelegation (NSD), har också invänt mot att förslaget är tillfälligt och menar att en permanent nedsättning skulle ge större effekt både på kort och lång sikt. En politik som ändras fram och tillbaka underminerar företagens förtroende och deras vilja att investera i personal.</w:t>
      </w:r>
    </w:p>
    <w:p w14:paraId="02BDE8EB" w14:textId="77777777" w:rsidR="009A5B68" w:rsidRDefault="009A5B68" w:rsidP="009A5B68"/>
    <w:p w14:paraId="6231F623" w14:textId="1CB91095" w:rsidR="009A5B68" w:rsidRDefault="009A5B68" w:rsidP="009A5B68">
      <w:r w:rsidRPr="00367007">
        <w:t>Sverige har bland världens högsta skatter på att anställa, vilket skapar höga trösklar in på arbetsmarknaden, särskilt för unga och personer med ingångslöner. En sänkning av arbetsgivaravgiften bör därför inte ses som en tillfällig konjunkturåtgärd, utan som en permanent strukturreform för att göra det billigare och enklare att anställa.</w:t>
      </w:r>
    </w:p>
    <w:p w14:paraId="0A3ED152" w14:textId="77777777" w:rsidR="009A5B68" w:rsidRDefault="009A5B68" w:rsidP="009A5B68"/>
    <w:p w14:paraId="31BC97AC" w14:textId="4A9D291B" w:rsidR="009A5B68" w:rsidRDefault="009A5B68" w:rsidP="009A5B68">
      <w:r w:rsidRPr="00367007">
        <w:t xml:space="preserve">Regeringens förslag är för snävt avgränsat. Centerpartiet har i sina budgetmotioner presenterat en sammanhållen jobbplan med bredare och mer kraftfulla sänkningar av arbetsgivaravgifterna. Vi föreslår att regeringens tillfälliga förslag ersätts med en permanent sänkning som dessutom är mer omfattande och riktad mot ingångslöner upp till 30 000 kronor. Detta skulle mer effektivt </w:t>
      </w:r>
      <w:proofErr w:type="gramStart"/>
      <w:r w:rsidRPr="00367007">
        <w:t>sänka trösklarna</w:t>
      </w:r>
      <w:proofErr w:type="gramEnd"/>
      <w:r w:rsidRPr="00367007">
        <w:t xml:space="preserve"> för jobb utan höga kvalifikationskrav.</w:t>
      </w:r>
    </w:p>
    <w:p w14:paraId="06857FC8" w14:textId="77777777" w:rsidR="009A5B68" w:rsidRDefault="009A5B68" w:rsidP="009A5B68"/>
    <w:p w14:paraId="2B137E19" w14:textId="26F0FF79" w:rsidR="009A5B68" w:rsidRDefault="009A5B68" w:rsidP="009A5B68">
      <w:r w:rsidRPr="00367007">
        <w:t>En permanent sänkning av arbetsgivaravgiften för unga är en central del i en större strategi för att bryta utanförskapet, där vi även föreslår slopade avgifter för anställning av långtidsarbetslösa och ett generöst tillväxtavdrag för de tio första anställda i småföretag.</w:t>
      </w:r>
    </w:p>
    <w:p w14:paraId="66E6B877" w14:textId="77777777" w:rsidR="003823EF" w:rsidRDefault="003823EF" w:rsidP="009A5B68"/>
    <w:p w14:paraId="25D94C0B" w14:textId="3DEA7712" w:rsidR="009A5B68" w:rsidRDefault="009A5B68" w:rsidP="009A5B68">
      <w:r w:rsidRPr="00367007">
        <w:t xml:space="preserve">Mot bakgrund av ovanstående föreslår </w:t>
      </w:r>
      <w:r>
        <w:t xml:space="preserve">Centerpartiet </w:t>
      </w:r>
      <w:r w:rsidRPr="00367007">
        <w:t xml:space="preserve">att </w:t>
      </w:r>
      <w:r>
        <w:t>finan</w:t>
      </w:r>
      <w:r w:rsidRPr="00367007">
        <w:t>sutskottet tar initiativ till ett tillkännagivande till regeringen om att den tillfälliga nedsättningen av arbetsgivaravgifter för unga bör göras permanent, som en del av en långsiktig strategi för att sänka trösklarna till arbetsmarknaden och stärka företagens förutsättningar att skapa jobb i hela landet.</w:t>
      </w:r>
    </w:p>
    <w:p w14:paraId="1C46F600" w14:textId="77777777" w:rsidR="009A5B68" w:rsidRDefault="009A5B68" w:rsidP="009A5B68">
      <w:r>
        <w:t>Martin Ådahl (C)</w:t>
      </w:r>
    </w:p>
    <w:p w14:paraId="4C7A0524" w14:textId="77777777" w:rsidR="009A5B68" w:rsidRDefault="009A5B68" w:rsidP="00EF6F88">
      <w:pPr>
        <w:pStyle w:val="Sidhuvud"/>
        <w:tabs>
          <w:tab w:val="clear" w:pos="4536"/>
          <w:tab w:val="left" w:pos="3402"/>
          <w:tab w:val="left" w:pos="5529"/>
        </w:tabs>
        <w:ind w:left="-851"/>
        <w:rPr>
          <w:spacing w:val="2"/>
          <w:sz w:val="18"/>
        </w:rPr>
      </w:pPr>
    </w:p>
    <w:sectPr w:rsidR="009A5B68" w:rsidSect="00DC5A2B">
      <w:headerReference w:type="even" r:id="rId8"/>
      <w:headerReference w:type="default" r:id="rId9"/>
      <w:headerReference w:type="first" r:id="rId10"/>
      <w:pgSz w:w="11906" w:h="16838" w:code="9"/>
      <w:pgMar w:top="425" w:right="1134" w:bottom="284"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4286" w14:textId="0BFA2B2C" w:rsidR="00F7736E" w:rsidRDefault="00F7736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DDF6" w14:textId="5063492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1"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766C" w14:textId="341979D2" w:rsidR="00F7736E" w:rsidRDefault="00F773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DDA6507"/>
    <w:multiLevelType w:val="hybridMultilevel"/>
    <w:tmpl w:val="FA2E7B4C"/>
    <w:lvl w:ilvl="0" w:tplc="FFFFFFFF">
      <w:start w:val="1"/>
      <w:numFmt w:val="decimal"/>
      <w:lvlText w:val="%1."/>
      <w:lvlJc w:val="left"/>
      <w:pPr>
        <w:ind w:left="1746" w:hanging="360"/>
      </w:pPr>
    </w:lvl>
    <w:lvl w:ilvl="1" w:tplc="FFFFFFFF" w:tentative="1">
      <w:start w:val="1"/>
      <w:numFmt w:val="lowerLetter"/>
      <w:lvlText w:val="%2."/>
      <w:lvlJc w:val="left"/>
      <w:pPr>
        <w:ind w:left="2466" w:hanging="360"/>
      </w:pPr>
    </w:lvl>
    <w:lvl w:ilvl="2" w:tplc="FFFFFFFF" w:tentative="1">
      <w:start w:val="1"/>
      <w:numFmt w:val="lowerRoman"/>
      <w:lvlText w:val="%3."/>
      <w:lvlJc w:val="right"/>
      <w:pPr>
        <w:ind w:left="3186" w:hanging="180"/>
      </w:pPr>
    </w:lvl>
    <w:lvl w:ilvl="3" w:tplc="FFFFFFFF" w:tentative="1">
      <w:start w:val="1"/>
      <w:numFmt w:val="decimal"/>
      <w:lvlText w:val="%4."/>
      <w:lvlJc w:val="left"/>
      <w:pPr>
        <w:ind w:left="3906" w:hanging="360"/>
      </w:pPr>
    </w:lvl>
    <w:lvl w:ilvl="4" w:tplc="FFFFFFFF" w:tentative="1">
      <w:start w:val="1"/>
      <w:numFmt w:val="lowerLetter"/>
      <w:lvlText w:val="%5."/>
      <w:lvlJc w:val="left"/>
      <w:pPr>
        <w:ind w:left="4626" w:hanging="360"/>
      </w:pPr>
    </w:lvl>
    <w:lvl w:ilvl="5" w:tplc="FFFFFFFF" w:tentative="1">
      <w:start w:val="1"/>
      <w:numFmt w:val="lowerRoman"/>
      <w:lvlText w:val="%6."/>
      <w:lvlJc w:val="right"/>
      <w:pPr>
        <w:ind w:left="5346" w:hanging="180"/>
      </w:pPr>
    </w:lvl>
    <w:lvl w:ilvl="6" w:tplc="FFFFFFFF" w:tentative="1">
      <w:start w:val="1"/>
      <w:numFmt w:val="decimal"/>
      <w:lvlText w:val="%7."/>
      <w:lvlJc w:val="left"/>
      <w:pPr>
        <w:ind w:left="6066" w:hanging="360"/>
      </w:pPr>
    </w:lvl>
    <w:lvl w:ilvl="7" w:tplc="FFFFFFFF" w:tentative="1">
      <w:start w:val="1"/>
      <w:numFmt w:val="lowerLetter"/>
      <w:lvlText w:val="%8."/>
      <w:lvlJc w:val="left"/>
      <w:pPr>
        <w:ind w:left="6786" w:hanging="360"/>
      </w:pPr>
    </w:lvl>
    <w:lvl w:ilvl="8" w:tplc="FFFFFFFF" w:tentative="1">
      <w:start w:val="1"/>
      <w:numFmt w:val="lowerRoman"/>
      <w:lvlText w:val="%9."/>
      <w:lvlJc w:val="right"/>
      <w:pPr>
        <w:ind w:left="7506" w:hanging="180"/>
      </w:pPr>
    </w:lvl>
  </w:abstractNum>
  <w:abstractNum w:abstractNumId="7"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8"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1" w15:restartNumberingAfterBreak="0">
    <w:nsid w:val="6D1163D1"/>
    <w:multiLevelType w:val="hybridMultilevel"/>
    <w:tmpl w:val="E4DE99D8"/>
    <w:lvl w:ilvl="0" w:tplc="9DF2D402">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2872142">
    <w:abstractNumId w:val="0"/>
  </w:num>
  <w:num w:numId="2" w16cid:durableId="1952205725">
    <w:abstractNumId w:val="1"/>
  </w:num>
  <w:num w:numId="3" w16cid:durableId="817693903">
    <w:abstractNumId w:val="7"/>
  </w:num>
  <w:num w:numId="4" w16cid:durableId="2103718446">
    <w:abstractNumId w:val="3"/>
  </w:num>
  <w:num w:numId="5" w16cid:durableId="943465901">
    <w:abstractNumId w:val="13"/>
  </w:num>
  <w:num w:numId="6" w16cid:durableId="459543267">
    <w:abstractNumId w:val="2"/>
  </w:num>
  <w:num w:numId="7" w16cid:durableId="684019701">
    <w:abstractNumId w:val="9"/>
  </w:num>
  <w:num w:numId="8" w16cid:durableId="552228547">
    <w:abstractNumId w:val="4"/>
  </w:num>
  <w:num w:numId="9" w16cid:durableId="1724913107">
    <w:abstractNumId w:val="5"/>
  </w:num>
  <w:num w:numId="10" w16cid:durableId="612440660">
    <w:abstractNumId w:val="14"/>
  </w:num>
  <w:num w:numId="11" w16cid:durableId="503206529">
    <w:abstractNumId w:val="10"/>
  </w:num>
  <w:num w:numId="12" w16cid:durableId="655576142">
    <w:abstractNumId w:val="8"/>
  </w:num>
  <w:num w:numId="13" w16cid:durableId="524640260">
    <w:abstractNumId w:val="12"/>
  </w:num>
  <w:num w:numId="14" w16cid:durableId="55402483">
    <w:abstractNumId w:val="11"/>
  </w:num>
  <w:num w:numId="15" w16cid:durableId="4680181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78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736F6"/>
    <w:rsid w:val="00080CF7"/>
    <w:rsid w:val="00084E75"/>
    <w:rsid w:val="000853D9"/>
    <w:rsid w:val="00087F8C"/>
    <w:rsid w:val="000902C1"/>
    <w:rsid w:val="000A3563"/>
    <w:rsid w:val="000B29E8"/>
    <w:rsid w:val="000B4B42"/>
    <w:rsid w:val="000C726F"/>
    <w:rsid w:val="000D3F26"/>
    <w:rsid w:val="000E010A"/>
    <w:rsid w:val="000E151F"/>
    <w:rsid w:val="000E2953"/>
    <w:rsid w:val="000E58AB"/>
    <w:rsid w:val="000E6D32"/>
    <w:rsid w:val="0010300B"/>
    <w:rsid w:val="00103F5F"/>
    <w:rsid w:val="00104A51"/>
    <w:rsid w:val="00111135"/>
    <w:rsid w:val="00112605"/>
    <w:rsid w:val="00114574"/>
    <w:rsid w:val="00116AAA"/>
    <w:rsid w:val="00126BB8"/>
    <w:rsid w:val="0013018A"/>
    <w:rsid w:val="001327E6"/>
    <w:rsid w:val="001418E1"/>
    <w:rsid w:val="00141BE2"/>
    <w:rsid w:val="001436E6"/>
    <w:rsid w:val="00146CDA"/>
    <w:rsid w:val="00161AA6"/>
    <w:rsid w:val="001655F6"/>
    <w:rsid w:val="001756F2"/>
    <w:rsid w:val="001765D3"/>
    <w:rsid w:val="00181338"/>
    <w:rsid w:val="00183CBA"/>
    <w:rsid w:val="001852E2"/>
    <w:rsid w:val="00192BEE"/>
    <w:rsid w:val="0019466E"/>
    <w:rsid w:val="00194EBF"/>
    <w:rsid w:val="001A116D"/>
    <w:rsid w:val="001B0A1C"/>
    <w:rsid w:val="001B0DA9"/>
    <w:rsid w:val="001B212B"/>
    <w:rsid w:val="001B4CE1"/>
    <w:rsid w:val="001D09A0"/>
    <w:rsid w:val="001D4484"/>
    <w:rsid w:val="001D7293"/>
    <w:rsid w:val="001E237A"/>
    <w:rsid w:val="001E403E"/>
    <w:rsid w:val="001E7E3D"/>
    <w:rsid w:val="001F54B4"/>
    <w:rsid w:val="001F64CD"/>
    <w:rsid w:val="001F7917"/>
    <w:rsid w:val="00200515"/>
    <w:rsid w:val="00200FDD"/>
    <w:rsid w:val="002035E8"/>
    <w:rsid w:val="0020579F"/>
    <w:rsid w:val="002119A8"/>
    <w:rsid w:val="002174A8"/>
    <w:rsid w:val="002206E4"/>
    <w:rsid w:val="002232CE"/>
    <w:rsid w:val="00223A90"/>
    <w:rsid w:val="00225E80"/>
    <w:rsid w:val="002349AE"/>
    <w:rsid w:val="00236DB7"/>
    <w:rsid w:val="00237DF5"/>
    <w:rsid w:val="00240A97"/>
    <w:rsid w:val="00242439"/>
    <w:rsid w:val="002464D6"/>
    <w:rsid w:val="00252DC2"/>
    <w:rsid w:val="002544E0"/>
    <w:rsid w:val="00254784"/>
    <w:rsid w:val="00256366"/>
    <w:rsid w:val="002624FF"/>
    <w:rsid w:val="002662AD"/>
    <w:rsid w:val="00281FD0"/>
    <w:rsid w:val="00282678"/>
    <w:rsid w:val="002854B7"/>
    <w:rsid w:val="002938F2"/>
    <w:rsid w:val="00293DD6"/>
    <w:rsid w:val="00294515"/>
    <w:rsid w:val="00296D10"/>
    <w:rsid w:val="002A3730"/>
    <w:rsid w:val="002A5D58"/>
    <w:rsid w:val="002B1A3B"/>
    <w:rsid w:val="002B480E"/>
    <w:rsid w:val="002B5D70"/>
    <w:rsid w:val="002C0221"/>
    <w:rsid w:val="002C1771"/>
    <w:rsid w:val="002C5212"/>
    <w:rsid w:val="002C538C"/>
    <w:rsid w:val="002D2AB5"/>
    <w:rsid w:val="002D7BA8"/>
    <w:rsid w:val="002E57A3"/>
    <w:rsid w:val="002F284C"/>
    <w:rsid w:val="002F654D"/>
    <w:rsid w:val="00305C38"/>
    <w:rsid w:val="0030711A"/>
    <w:rsid w:val="0032581E"/>
    <w:rsid w:val="00333452"/>
    <w:rsid w:val="00342BB1"/>
    <w:rsid w:val="003441D7"/>
    <w:rsid w:val="003478B2"/>
    <w:rsid w:val="003527B4"/>
    <w:rsid w:val="003529BA"/>
    <w:rsid w:val="00357121"/>
    <w:rsid w:val="00357FF4"/>
    <w:rsid w:val="00360479"/>
    <w:rsid w:val="00360664"/>
    <w:rsid w:val="00362F6A"/>
    <w:rsid w:val="003823EF"/>
    <w:rsid w:val="0039212D"/>
    <w:rsid w:val="003952A4"/>
    <w:rsid w:val="0039591D"/>
    <w:rsid w:val="003964BC"/>
    <w:rsid w:val="00396EF2"/>
    <w:rsid w:val="003A48EB"/>
    <w:rsid w:val="003A581E"/>
    <w:rsid w:val="003A69D1"/>
    <w:rsid w:val="003A6F3C"/>
    <w:rsid w:val="003A7E7F"/>
    <w:rsid w:val="003C0E60"/>
    <w:rsid w:val="003C1D28"/>
    <w:rsid w:val="003C2165"/>
    <w:rsid w:val="003C3701"/>
    <w:rsid w:val="003D2821"/>
    <w:rsid w:val="003E5155"/>
    <w:rsid w:val="003F39D9"/>
    <w:rsid w:val="003F7DF6"/>
    <w:rsid w:val="00410507"/>
    <w:rsid w:val="00410AFE"/>
    <w:rsid w:val="00413964"/>
    <w:rsid w:val="0041580F"/>
    <w:rsid w:val="0042098E"/>
    <w:rsid w:val="00430C08"/>
    <w:rsid w:val="004407CE"/>
    <w:rsid w:val="00440F4D"/>
    <w:rsid w:val="00444CAA"/>
    <w:rsid w:val="00450BFD"/>
    <w:rsid w:val="00454D13"/>
    <w:rsid w:val="00454E86"/>
    <w:rsid w:val="00461C67"/>
    <w:rsid w:val="00462AC9"/>
    <w:rsid w:val="00470350"/>
    <w:rsid w:val="0047175B"/>
    <w:rsid w:val="0047277D"/>
    <w:rsid w:val="00474848"/>
    <w:rsid w:val="00475339"/>
    <w:rsid w:val="00490EF5"/>
    <w:rsid w:val="0049357F"/>
    <w:rsid w:val="004A0267"/>
    <w:rsid w:val="004A0CDF"/>
    <w:rsid w:val="004A36BA"/>
    <w:rsid w:val="004A4171"/>
    <w:rsid w:val="004A41BC"/>
    <w:rsid w:val="004B1312"/>
    <w:rsid w:val="004B3D6E"/>
    <w:rsid w:val="004C6601"/>
    <w:rsid w:val="004C6A09"/>
    <w:rsid w:val="004D4929"/>
    <w:rsid w:val="004E2BD4"/>
    <w:rsid w:val="004F1B55"/>
    <w:rsid w:val="004F2904"/>
    <w:rsid w:val="004F32F1"/>
    <w:rsid w:val="004F680C"/>
    <w:rsid w:val="005017B0"/>
    <w:rsid w:val="0050317D"/>
    <w:rsid w:val="00504616"/>
    <w:rsid w:val="00520187"/>
    <w:rsid w:val="005228C9"/>
    <w:rsid w:val="005345E8"/>
    <w:rsid w:val="005355B6"/>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D1588"/>
    <w:rsid w:val="005E28B9"/>
    <w:rsid w:val="005E2FA7"/>
    <w:rsid w:val="005E439C"/>
    <w:rsid w:val="005E70F9"/>
    <w:rsid w:val="00617AB2"/>
    <w:rsid w:val="00627839"/>
    <w:rsid w:val="00636EF1"/>
    <w:rsid w:val="006375F0"/>
    <w:rsid w:val="00643E28"/>
    <w:rsid w:val="006457B3"/>
    <w:rsid w:val="006572A3"/>
    <w:rsid w:val="00667E9B"/>
    <w:rsid w:val="00673FD6"/>
    <w:rsid w:val="00674AF0"/>
    <w:rsid w:val="00685BB7"/>
    <w:rsid w:val="006921D0"/>
    <w:rsid w:val="00692522"/>
    <w:rsid w:val="006A0738"/>
    <w:rsid w:val="006A1A13"/>
    <w:rsid w:val="006A74AC"/>
    <w:rsid w:val="006B1192"/>
    <w:rsid w:val="006B7B0C"/>
    <w:rsid w:val="006C1499"/>
    <w:rsid w:val="006C21FA"/>
    <w:rsid w:val="006D0D77"/>
    <w:rsid w:val="006D3126"/>
    <w:rsid w:val="006D3360"/>
    <w:rsid w:val="006D5482"/>
    <w:rsid w:val="006E04F7"/>
    <w:rsid w:val="00701F1D"/>
    <w:rsid w:val="007055E3"/>
    <w:rsid w:val="00723D66"/>
    <w:rsid w:val="007243F5"/>
    <w:rsid w:val="00725B05"/>
    <w:rsid w:val="0073741E"/>
    <w:rsid w:val="00743A44"/>
    <w:rsid w:val="00750FF0"/>
    <w:rsid w:val="00751AFD"/>
    <w:rsid w:val="00755F03"/>
    <w:rsid w:val="00761D68"/>
    <w:rsid w:val="00767BDA"/>
    <w:rsid w:val="00774482"/>
    <w:rsid w:val="007773C2"/>
    <w:rsid w:val="007826B0"/>
    <w:rsid w:val="007826C0"/>
    <w:rsid w:val="00784960"/>
    <w:rsid w:val="00792356"/>
    <w:rsid w:val="00795259"/>
    <w:rsid w:val="007A59C4"/>
    <w:rsid w:val="007B11CA"/>
    <w:rsid w:val="007B1842"/>
    <w:rsid w:val="007B4A70"/>
    <w:rsid w:val="007B7C03"/>
    <w:rsid w:val="007C2E54"/>
    <w:rsid w:val="007C3B46"/>
    <w:rsid w:val="007E0AB4"/>
    <w:rsid w:val="007F080A"/>
    <w:rsid w:val="008035C8"/>
    <w:rsid w:val="00804511"/>
    <w:rsid w:val="00805D17"/>
    <w:rsid w:val="00813862"/>
    <w:rsid w:val="00822922"/>
    <w:rsid w:val="008231F4"/>
    <w:rsid w:val="00825025"/>
    <w:rsid w:val="00830BA7"/>
    <w:rsid w:val="008313DA"/>
    <w:rsid w:val="00834B38"/>
    <w:rsid w:val="0083629F"/>
    <w:rsid w:val="00837D29"/>
    <w:rsid w:val="0084550B"/>
    <w:rsid w:val="008557FA"/>
    <w:rsid w:val="008649E8"/>
    <w:rsid w:val="00870671"/>
    <w:rsid w:val="0087266F"/>
    <w:rsid w:val="00873755"/>
    <w:rsid w:val="0089258A"/>
    <w:rsid w:val="00893998"/>
    <w:rsid w:val="0089581D"/>
    <w:rsid w:val="008A1F6A"/>
    <w:rsid w:val="008A458A"/>
    <w:rsid w:val="008B3639"/>
    <w:rsid w:val="008B71CE"/>
    <w:rsid w:val="008C0FEC"/>
    <w:rsid w:val="008C1DA0"/>
    <w:rsid w:val="008C706E"/>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22B8B"/>
    <w:rsid w:val="00931DC7"/>
    <w:rsid w:val="009327CF"/>
    <w:rsid w:val="00932FD6"/>
    <w:rsid w:val="009354FE"/>
    <w:rsid w:val="00935F1F"/>
    <w:rsid w:val="009433B3"/>
    <w:rsid w:val="009460B9"/>
    <w:rsid w:val="00946978"/>
    <w:rsid w:val="009476AF"/>
    <w:rsid w:val="0095206A"/>
    <w:rsid w:val="0096348C"/>
    <w:rsid w:val="00964ACB"/>
    <w:rsid w:val="0096754F"/>
    <w:rsid w:val="00973D8B"/>
    <w:rsid w:val="0097434A"/>
    <w:rsid w:val="0097719E"/>
    <w:rsid w:val="0097725C"/>
    <w:rsid w:val="00983F2C"/>
    <w:rsid w:val="00991390"/>
    <w:rsid w:val="00991F8E"/>
    <w:rsid w:val="00996528"/>
    <w:rsid w:val="009A5B68"/>
    <w:rsid w:val="009A68FE"/>
    <w:rsid w:val="009A772E"/>
    <w:rsid w:val="009B0A01"/>
    <w:rsid w:val="009B18B5"/>
    <w:rsid w:val="009B5F52"/>
    <w:rsid w:val="009C27A1"/>
    <w:rsid w:val="009D20DC"/>
    <w:rsid w:val="009E4BC1"/>
    <w:rsid w:val="009F15A5"/>
    <w:rsid w:val="009F5E2E"/>
    <w:rsid w:val="009F69BC"/>
    <w:rsid w:val="00A016D3"/>
    <w:rsid w:val="00A022AC"/>
    <w:rsid w:val="00A0379C"/>
    <w:rsid w:val="00A1088E"/>
    <w:rsid w:val="00A25498"/>
    <w:rsid w:val="00A257B8"/>
    <w:rsid w:val="00A401A5"/>
    <w:rsid w:val="00A40A44"/>
    <w:rsid w:val="00A44FE3"/>
    <w:rsid w:val="00A46556"/>
    <w:rsid w:val="00A56380"/>
    <w:rsid w:val="00A63190"/>
    <w:rsid w:val="00A640B1"/>
    <w:rsid w:val="00A67BD4"/>
    <w:rsid w:val="00A67C77"/>
    <w:rsid w:val="00A744C3"/>
    <w:rsid w:val="00A75B9F"/>
    <w:rsid w:val="00AA0DFB"/>
    <w:rsid w:val="00AA2873"/>
    <w:rsid w:val="00AB4139"/>
    <w:rsid w:val="00AC283D"/>
    <w:rsid w:val="00AD0133"/>
    <w:rsid w:val="00AD47F5"/>
    <w:rsid w:val="00AE38CD"/>
    <w:rsid w:val="00AE5BBD"/>
    <w:rsid w:val="00AE7247"/>
    <w:rsid w:val="00AF3CA6"/>
    <w:rsid w:val="00B054F1"/>
    <w:rsid w:val="00B33983"/>
    <w:rsid w:val="00B36495"/>
    <w:rsid w:val="00B44E5B"/>
    <w:rsid w:val="00B523F7"/>
    <w:rsid w:val="00B54410"/>
    <w:rsid w:val="00B547D0"/>
    <w:rsid w:val="00B55F04"/>
    <w:rsid w:val="00B86CB0"/>
    <w:rsid w:val="00B9203B"/>
    <w:rsid w:val="00BB6541"/>
    <w:rsid w:val="00BB6AE7"/>
    <w:rsid w:val="00BC2283"/>
    <w:rsid w:val="00BC2DCD"/>
    <w:rsid w:val="00BD39D1"/>
    <w:rsid w:val="00BE5A5B"/>
    <w:rsid w:val="00BF0A00"/>
    <w:rsid w:val="00BF0B99"/>
    <w:rsid w:val="00C06043"/>
    <w:rsid w:val="00C07F65"/>
    <w:rsid w:val="00C12324"/>
    <w:rsid w:val="00C14ECD"/>
    <w:rsid w:val="00C15B79"/>
    <w:rsid w:val="00C2539D"/>
    <w:rsid w:val="00C33C35"/>
    <w:rsid w:val="00C3449C"/>
    <w:rsid w:val="00C35200"/>
    <w:rsid w:val="00C3579D"/>
    <w:rsid w:val="00C447CF"/>
    <w:rsid w:val="00C45FAF"/>
    <w:rsid w:val="00C540B9"/>
    <w:rsid w:val="00C574FE"/>
    <w:rsid w:val="00C63961"/>
    <w:rsid w:val="00C64E6C"/>
    <w:rsid w:val="00C664B6"/>
    <w:rsid w:val="00C66E21"/>
    <w:rsid w:val="00C74946"/>
    <w:rsid w:val="00C81586"/>
    <w:rsid w:val="00C82D0B"/>
    <w:rsid w:val="00C8766C"/>
    <w:rsid w:val="00C92C53"/>
    <w:rsid w:val="00C93236"/>
    <w:rsid w:val="00CA3B1E"/>
    <w:rsid w:val="00CA58BF"/>
    <w:rsid w:val="00CA5D30"/>
    <w:rsid w:val="00CB01C5"/>
    <w:rsid w:val="00CB3B88"/>
    <w:rsid w:val="00CB50C7"/>
    <w:rsid w:val="00CC0949"/>
    <w:rsid w:val="00CC1AE1"/>
    <w:rsid w:val="00CC4B83"/>
    <w:rsid w:val="00CC60EB"/>
    <w:rsid w:val="00CD1527"/>
    <w:rsid w:val="00CD47D4"/>
    <w:rsid w:val="00CD7E8B"/>
    <w:rsid w:val="00CE09AE"/>
    <w:rsid w:val="00CF36BC"/>
    <w:rsid w:val="00CF44E3"/>
    <w:rsid w:val="00D021DB"/>
    <w:rsid w:val="00D037BA"/>
    <w:rsid w:val="00D04453"/>
    <w:rsid w:val="00D12ED4"/>
    <w:rsid w:val="00D20E5C"/>
    <w:rsid w:val="00D21638"/>
    <w:rsid w:val="00D31100"/>
    <w:rsid w:val="00D32E1A"/>
    <w:rsid w:val="00D34D00"/>
    <w:rsid w:val="00D37D24"/>
    <w:rsid w:val="00D4656A"/>
    <w:rsid w:val="00D46648"/>
    <w:rsid w:val="00D470BA"/>
    <w:rsid w:val="00D47EFF"/>
    <w:rsid w:val="00D518B5"/>
    <w:rsid w:val="00D67459"/>
    <w:rsid w:val="00D74308"/>
    <w:rsid w:val="00D84F88"/>
    <w:rsid w:val="00D86209"/>
    <w:rsid w:val="00DA1CE8"/>
    <w:rsid w:val="00DA30F0"/>
    <w:rsid w:val="00DB1740"/>
    <w:rsid w:val="00DB1AB2"/>
    <w:rsid w:val="00DC5A2B"/>
    <w:rsid w:val="00DD11DB"/>
    <w:rsid w:val="00DD5EDF"/>
    <w:rsid w:val="00DE3126"/>
    <w:rsid w:val="00DE54FF"/>
    <w:rsid w:val="00DF06AE"/>
    <w:rsid w:val="00DF3665"/>
    <w:rsid w:val="00E0219D"/>
    <w:rsid w:val="00E15BE8"/>
    <w:rsid w:val="00E16DC2"/>
    <w:rsid w:val="00E2015B"/>
    <w:rsid w:val="00E264E7"/>
    <w:rsid w:val="00E270FA"/>
    <w:rsid w:val="00E27E50"/>
    <w:rsid w:val="00E43F8A"/>
    <w:rsid w:val="00E443F3"/>
    <w:rsid w:val="00E4502B"/>
    <w:rsid w:val="00E5492F"/>
    <w:rsid w:val="00E653E8"/>
    <w:rsid w:val="00E67EBA"/>
    <w:rsid w:val="00E833F2"/>
    <w:rsid w:val="00E872C8"/>
    <w:rsid w:val="00E916EA"/>
    <w:rsid w:val="00E950E4"/>
    <w:rsid w:val="00E97AED"/>
    <w:rsid w:val="00EA10A5"/>
    <w:rsid w:val="00EA4AA0"/>
    <w:rsid w:val="00EB33F5"/>
    <w:rsid w:val="00EB3944"/>
    <w:rsid w:val="00EB6C36"/>
    <w:rsid w:val="00EC107D"/>
    <w:rsid w:val="00EC1224"/>
    <w:rsid w:val="00EC14B0"/>
    <w:rsid w:val="00EC2621"/>
    <w:rsid w:val="00EC4415"/>
    <w:rsid w:val="00ED357E"/>
    <w:rsid w:val="00EE57B7"/>
    <w:rsid w:val="00EF16D4"/>
    <w:rsid w:val="00EF57E7"/>
    <w:rsid w:val="00EF6F88"/>
    <w:rsid w:val="00EF721A"/>
    <w:rsid w:val="00EF793A"/>
    <w:rsid w:val="00F013FB"/>
    <w:rsid w:val="00F055E5"/>
    <w:rsid w:val="00F06D7D"/>
    <w:rsid w:val="00F14A8D"/>
    <w:rsid w:val="00F215FF"/>
    <w:rsid w:val="00F22D91"/>
    <w:rsid w:val="00F37B10"/>
    <w:rsid w:val="00F37DC2"/>
    <w:rsid w:val="00F5222B"/>
    <w:rsid w:val="00F53772"/>
    <w:rsid w:val="00F5670E"/>
    <w:rsid w:val="00F71C16"/>
    <w:rsid w:val="00F7736E"/>
    <w:rsid w:val="00F774B5"/>
    <w:rsid w:val="00F82339"/>
    <w:rsid w:val="00F82F2C"/>
    <w:rsid w:val="00F85D75"/>
    <w:rsid w:val="00F948C4"/>
    <w:rsid w:val="00F94CF3"/>
    <w:rsid w:val="00FA740A"/>
    <w:rsid w:val="00FB48E6"/>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81"/>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730"/>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paragraph" w:styleId="Oformateradtext">
    <w:name w:val="Plain Text"/>
    <w:basedOn w:val="Normal"/>
    <w:link w:val="OformateradtextChar"/>
    <w:rsid w:val="002A3730"/>
    <w:pPr>
      <w:widowControl/>
    </w:pPr>
    <w:rPr>
      <w:rFonts w:ascii="Courier New" w:hAnsi="Courier New" w:cs="Courier New"/>
      <w:sz w:val="20"/>
      <w:lang w:eastAsia="en-US"/>
    </w:rPr>
  </w:style>
  <w:style w:type="character" w:customStyle="1" w:styleId="OformateradtextChar">
    <w:name w:val="Oformaterad text Char"/>
    <w:basedOn w:val="Standardstycketeckensnitt"/>
    <w:link w:val="Oformateradtext"/>
    <w:rsid w:val="002A3730"/>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69</TotalTime>
  <Pages>3</Pages>
  <Words>903</Words>
  <Characters>5967</Characters>
  <Application>Microsoft Office Word</Application>
  <DocSecurity>0</DocSecurity>
  <Lines>994</Lines>
  <Paragraphs>214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Annelie Broomé</cp:lastModifiedBy>
  <cp:revision>11</cp:revision>
  <cp:lastPrinted>2018-10-02T11:13:00Z</cp:lastPrinted>
  <dcterms:created xsi:type="dcterms:W3CDTF">2026-03-31T09:16:00Z</dcterms:created>
  <dcterms:modified xsi:type="dcterms:W3CDTF">2026-04-16T10:48:00Z</dcterms:modified>
</cp:coreProperties>
</file>