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093" w:rsidRPr="00531093" w:rsidRDefault="00531093">
      <w:pPr>
        <w:pStyle w:val="Frslagsrubrik"/>
      </w:pPr>
      <w:r w:rsidRPr="00531093">
        <w:t>Förslag till riksdagsbeslut</w:t>
      </w:r>
    </w:p>
    <w:p w:rsidR="00531093" w:rsidRPr="00531093" w:rsidRDefault="00531093">
      <w:pPr>
        <w:pStyle w:val="Hemstlatt"/>
        <w:numPr>
          <w:ilvl w:val="0"/>
          <w:numId w:val="1"/>
        </w:numPr>
      </w:pPr>
      <w:r w:rsidRPr="00531093">
        <w:t>Riksdagen tillkännager för regeringen som sin mening vad som anförs i motionen om att se över möjligheterna till a</w:t>
      </w:r>
      <w:r w:rsidRPr="00531093">
        <w:t>v</w:t>
      </w:r>
      <w:r w:rsidRPr="00531093">
        <w:t>dragsrätt för arbetslöshetsförsäkringen.</w:t>
      </w:r>
    </w:p>
    <w:p w:rsidR="00531093" w:rsidRPr="00531093" w:rsidRDefault="00531093">
      <w:pPr>
        <w:pStyle w:val="Hemstlatt"/>
        <w:numPr>
          <w:ilvl w:val="0"/>
          <w:numId w:val="1"/>
        </w:numPr>
      </w:pPr>
      <w:r w:rsidRPr="00531093">
        <w:t>Riksdagen tillkännager för regeringen som sin mening vad som anförs i motionen om ersättningsnivåerna i arbetslöshetsförsäkrin</w:t>
      </w:r>
      <w:r w:rsidRPr="00531093">
        <w:t>g</w:t>
      </w:r>
      <w:r w:rsidRPr="00531093">
        <w:t>en.</w:t>
      </w:r>
    </w:p>
    <w:p w:rsidR="00531093" w:rsidRPr="00531093" w:rsidRDefault="00531093">
      <w:pPr>
        <w:pStyle w:val="Rubrik1"/>
      </w:pPr>
      <w:r w:rsidRPr="00531093">
        <w:t>Motivering</w:t>
      </w:r>
    </w:p>
    <w:p w:rsidR="00531093" w:rsidRPr="00531093" w:rsidRDefault="00531093">
      <w:r w:rsidRPr="00531093">
        <w:t>Regeringen har på flera olika sätt försämrat trygghetsförsäkringen vid arbet</w:t>
      </w:r>
      <w:r w:rsidRPr="00531093">
        <w:t>s</w:t>
      </w:r>
      <w:r w:rsidRPr="00531093">
        <w:t>löshet, a-kassan. Man har försvårat inträdet i försäkringen, ersättningen har sänkts och avgiften höjts. Dessutom har man föreslagit att avgiften ska bas</w:t>
      </w:r>
      <w:r w:rsidRPr="00531093">
        <w:t>e</w:t>
      </w:r>
      <w:r w:rsidRPr="00531093">
        <w:t>ras på hur stor risk gruppen har att bli arbetslös. Detta är ett hot mot utvec</w:t>
      </w:r>
      <w:r w:rsidRPr="00531093">
        <w:t>k</w:t>
      </w:r>
      <w:r w:rsidRPr="00531093">
        <w:t>lingen i Sverige.</w:t>
      </w:r>
    </w:p>
    <w:p w:rsidR="00531093" w:rsidRPr="00531093" w:rsidRDefault="00531093">
      <w:pPr>
        <w:pStyle w:val="Normaltindrag"/>
      </w:pPr>
      <w:r w:rsidRPr="00531093">
        <w:t>Sverige ska ligga i topp när det gäller kunskap, kompetens och produktiv</w:t>
      </w:r>
      <w:r w:rsidRPr="00531093">
        <w:t>i</w:t>
      </w:r>
      <w:r w:rsidRPr="00531093">
        <w:t>tet för att klara en väl utbyggd välfärd och goda löner i den öppna globalis</w:t>
      </w:r>
      <w:r w:rsidRPr="00531093">
        <w:t>e</w:t>
      </w:r>
      <w:r w:rsidRPr="00531093">
        <w:t>rade ekonomin. Då behövs det en omställningsförsäkring för att trygga ek</w:t>
      </w:r>
      <w:r w:rsidRPr="00531093">
        <w:t>o</w:t>
      </w:r>
      <w:r w:rsidRPr="00531093">
        <w:t>nomin åt enskilda människor. Under olika perioder har arbetslöshetsförsä</w:t>
      </w:r>
      <w:r w:rsidRPr="00531093">
        <w:t>k</w:t>
      </w:r>
      <w:r w:rsidRPr="00531093">
        <w:t>ringen hjälpt till att möjliggöra omstruktureringen i Sverige.</w:t>
      </w:r>
    </w:p>
    <w:p w:rsidR="00531093" w:rsidRPr="00531093" w:rsidRDefault="00531093">
      <w:pPr>
        <w:pStyle w:val="Normaltindrag"/>
      </w:pPr>
      <w:r w:rsidRPr="00531093">
        <w:t>Gjorda försämringar innebär att en halv miljon människor har lämnat a-kassan och står utanför ett trygghetssystem nu när jobbtillväxten har stannat av och arbetslösheten ökar. I många kommuner ökar redan socialbidragen som en</w:t>
      </w:r>
      <w:r w:rsidRPr="00531093">
        <w:t xml:space="preserve"> direkt följd av detta.</w:t>
      </w:r>
    </w:p>
    <w:p w:rsidR="00531093" w:rsidRPr="00531093" w:rsidRDefault="00531093">
      <w:pPr>
        <w:pStyle w:val="Normaltindrag"/>
      </w:pPr>
      <w:r w:rsidRPr="00531093">
        <w:t xml:space="preserve">Vi vill att a-kassan ska bli mer attraktiv så att fler har råd att vara med. Det kan exempelvis ske genom att möjligheten att återinföra avdragsrätten för a-kassan ses över. Det är viktigt att stärka a-kassan så att de allra flesta får ut 80 procent av sin inkomst vid arbetslöshet. Detta skulle innebära att den som blir arbetslös inte behöver oroa sig för sin ekonomi utan kan lägga all sin kraft på att skaffa sig ett nytt jobb eller påbörja en utbildning som leder till arbete. En </w:t>
      </w:r>
      <w:r w:rsidRPr="00531093">
        <w:lastRenderedPageBreak/>
        <w:t>sådan politik är bra för Sverige, för företagen och för den enskilde som kan börja om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093">
        <w:trPr>
          <w:cantSplit/>
        </w:trPr>
        <w:tc>
          <w:tcPr>
            <w:tcW w:w="3046" w:type="dxa"/>
          </w:tcPr>
          <w:p w:rsidR="00531093" w:rsidRPr="00531093" w:rsidRDefault="00531093">
            <w:pPr>
              <w:pStyle w:val="UnderskriftDatum"/>
              <w:spacing w:before="240"/>
            </w:pPr>
            <w:r w:rsidRPr="00531093">
              <w:t>Stockholm den 2 oktober 2009</w:t>
            </w:r>
          </w:p>
        </w:tc>
        <w:tc>
          <w:tcPr>
            <w:tcW w:w="3047" w:type="dxa"/>
          </w:tcPr>
          <w:p w:rsidR="00531093" w:rsidRPr="00531093" w:rsidRDefault="00531093">
            <w:pPr>
              <w:pStyle w:val="Underskrifter"/>
              <w:spacing w:before="240"/>
            </w:pPr>
          </w:p>
        </w:tc>
      </w:tr>
      <w:tr w:rsidR="00000000" w:rsidRPr="00531093">
        <w:trPr>
          <w:cantSplit/>
        </w:trPr>
        <w:tc>
          <w:tcPr>
            <w:tcW w:w="3046" w:type="dxa"/>
          </w:tcPr>
          <w:p w:rsidR="00531093" w:rsidRPr="00531093" w:rsidRDefault="00531093">
            <w:pPr>
              <w:pStyle w:val="Underskrifter"/>
            </w:pPr>
            <w:r w:rsidRPr="00531093">
              <w:t>Helén Pettersson i Umeå (s)</w:t>
            </w:r>
          </w:p>
        </w:tc>
        <w:tc>
          <w:tcPr>
            <w:tcW w:w="3046" w:type="dxa"/>
          </w:tcPr>
          <w:p w:rsidR="00531093" w:rsidRPr="00531093" w:rsidRDefault="00531093">
            <w:pPr>
              <w:pStyle w:val="Underskrifter"/>
            </w:pPr>
            <w:r w:rsidRPr="00531093">
              <w:t>Ibrahim Baylan (s)</w:t>
            </w:r>
          </w:p>
        </w:tc>
      </w:tr>
    </w:tbl>
    <w:p w:rsidR="00531093" w:rsidRPr="00531093" w:rsidRDefault="00531093">
      <w:pPr>
        <w:pStyle w:val="Normaltindrag"/>
      </w:pPr>
    </w:p>
    <w:sectPr w:rsidR="00000000" w:rsidRPr="005310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093" w:rsidRPr="00531093" w:rsidRDefault="00531093">
      <w:r w:rsidRPr="00531093">
        <w:separator/>
      </w:r>
    </w:p>
  </w:endnote>
  <w:endnote w:type="continuationSeparator" w:id="0">
    <w:p w:rsidR="00531093" w:rsidRPr="00531093" w:rsidRDefault="00531093">
      <w:r w:rsidRPr="005310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Sidfot"/>
    </w:pPr>
    <w:r w:rsidRPr="005310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291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93" w:rsidRDefault="005310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093" w:rsidRDefault="005310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Sidfot"/>
    </w:pPr>
    <w:r w:rsidRPr="005310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310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93" w:rsidRDefault="005310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093" w:rsidRDefault="005310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Sidfot"/>
    </w:pPr>
    <w:r w:rsidRPr="005310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526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93" w:rsidRDefault="005310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093" w:rsidRDefault="005310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093" w:rsidRPr="00531093" w:rsidRDefault="00531093">
      <w:r w:rsidRPr="00531093">
        <w:separator/>
      </w:r>
    </w:p>
  </w:footnote>
  <w:footnote w:type="continuationSeparator" w:id="0">
    <w:p w:rsidR="00531093" w:rsidRPr="00531093" w:rsidRDefault="00531093">
      <w:r w:rsidRPr="00531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Sidhuvud"/>
    </w:pPr>
    <w:r w:rsidRPr="005310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8078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93" w:rsidRDefault="005310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093" w:rsidRDefault="005310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Sidhuvud"/>
    </w:pPr>
    <w:r w:rsidRPr="005310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542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93" w:rsidRDefault="005310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093" w:rsidRDefault="005310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093" w:rsidRPr="00531093" w:rsidRDefault="00531093">
    <w:pPr>
      <w:pStyle w:val="FSHNormal"/>
      <w:tabs>
        <w:tab w:val="right" w:pos="5840"/>
      </w:tabs>
    </w:pPr>
    <w:r w:rsidRPr="00531093">
      <w:br/>
    </w:r>
    <w:r w:rsidRPr="00531093">
      <w:fldChar w:fldCharType="begin" w:fldLock="1"/>
    </w:r>
    <w:r w:rsidRPr="00531093">
      <w:instrText xml:space="preserve"> DOCPROPERTY</w:instrText>
    </w:r>
    <w:r w:rsidRPr="00531093">
      <w:rPr>
        <w:sz w:val="18"/>
      </w:rPr>
      <w:instrText xml:space="preserve"> "YearUser" *\charformat </w:instrText>
    </w:r>
    <w:r w:rsidRPr="00531093">
      <w:fldChar w:fldCharType="separate"/>
    </w:r>
    <w:r w:rsidRPr="00531093">
      <w:t>2009/10</w:t>
    </w:r>
    <w:r w:rsidRPr="00531093">
      <w:fldChar w:fldCharType="end"/>
    </w:r>
    <w:r w:rsidRPr="00531093">
      <w:t xml:space="preserve"> </w:t>
    </w:r>
    <w:r w:rsidRPr="00531093">
      <w:tab/>
      <w:t xml:space="preserve">mnr: </w:t>
    </w:r>
    <w:r w:rsidRPr="00531093">
      <w:fldChar w:fldCharType="begin" w:fldLock="1"/>
    </w:r>
    <w:r w:rsidRPr="00531093">
      <w:instrText xml:space="preserve"> DOCPROPERTY</w:instrText>
    </w:r>
    <w:r w:rsidRPr="00531093">
      <w:rPr>
        <w:sz w:val="18"/>
      </w:rPr>
      <w:instrText xml:space="preserve"> "Motionsnummer" *\charformat </w:instrText>
    </w:r>
    <w:r w:rsidRPr="00531093">
      <w:fldChar w:fldCharType="separate"/>
    </w:r>
    <w:r w:rsidRPr="00531093">
      <w:t>A388</w:t>
    </w:r>
    <w:r w:rsidRPr="00531093">
      <w:fldChar w:fldCharType="end"/>
    </w:r>
    <w:r w:rsidRPr="00531093">
      <w:br/>
    </w:r>
    <w:r w:rsidRPr="00531093">
      <w:fldChar w:fldCharType="begin" w:fldLock="1"/>
    </w:r>
    <w:r w:rsidRPr="00531093">
      <w:instrText xml:space="preserve"> DOCPROPERTY</w:instrText>
    </w:r>
    <w:r w:rsidRPr="00531093">
      <w:rPr>
        <w:sz w:val="18"/>
      </w:rPr>
      <w:instrText xml:space="preserve"> "Samling" *\charformat </w:instrText>
    </w:r>
    <w:r w:rsidRPr="00531093">
      <w:fldChar w:fldCharType="end"/>
    </w:r>
    <w:r w:rsidRPr="00531093">
      <w:tab/>
      <w:t xml:space="preserve">pnr: </w:t>
    </w:r>
    <w:r w:rsidRPr="00531093">
      <w:fldChar w:fldCharType="begin" w:fldLock="1"/>
    </w:r>
    <w:r w:rsidRPr="00531093">
      <w:instrText xml:space="preserve"> DOCPROPERTY</w:instrText>
    </w:r>
    <w:r w:rsidRPr="00531093">
      <w:rPr>
        <w:sz w:val="18"/>
      </w:rPr>
      <w:instrText xml:space="preserve"> "Partinummer" *\charformat </w:instrText>
    </w:r>
    <w:r w:rsidRPr="00531093">
      <w:fldChar w:fldCharType="separate"/>
    </w:r>
    <w:r w:rsidRPr="00531093">
      <w:t>s14102</w:t>
    </w:r>
    <w:r w:rsidRPr="00531093">
      <w:fldChar w:fldCharType="end"/>
    </w:r>
  </w:p>
  <w:p w:rsidR="00531093" w:rsidRPr="00531093" w:rsidRDefault="00531093">
    <w:pPr>
      <w:pStyle w:val="FSHRub1"/>
    </w:pPr>
    <w:r w:rsidRPr="00531093">
      <w:t>Motion till riksdagen</w:t>
    </w:r>
    <w:r w:rsidRPr="00531093">
      <w:br/>
    </w:r>
    <w:r w:rsidRPr="00531093">
      <w:fldChar w:fldCharType="begin" w:fldLock="1"/>
    </w:r>
    <w:r w:rsidRPr="00531093">
      <w:instrText xml:space="preserve"> DOCPROPERTY "YearUser" *\charformat </w:instrText>
    </w:r>
    <w:r w:rsidRPr="00531093">
      <w:fldChar w:fldCharType="separate"/>
    </w:r>
    <w:r w:rsidRPr="00531093">
      <w:t>2009/10</w:t>
    </w:r>
    <w:r w:rsidRPr="00531093">
      <w:fldChar w:fldCharType="end"/>
    </w:r>
    <w:r w:rsidRPr="00531093">
      <w:t>:</w:t>
    </w:r>
    <w:r w:rsidRPr="00531093">
      <w:fldChar w:fldCharType="begin" w:fldLock="1"/>
    </w:r>
    <w:r w:rsidRPr="00531093">
      <w:instrText xml:space="preserve"> DOCPROPERTY "Motionsnummer" *\charformat </w:instrText>
    </w:r>
    <w:r w:rsidRPr="00531093">
      <w:fldChar w:fldCharType="separate"/>
    </w:r>
    <w:r w:rsidRPr="00531093">
      <w:t>A388</w:t>
    </w:r>
    <w:r w:rsidRPr="00531093">
      <w:fldChar w:fldCharType="end"/>
    </w:r>
  </w:p>
  <w:p w:rsidR="00531093" w:rsidRPr="00531093" w:rsidRDefault="00531093">
    <w:pPr>
      <w:pStyle w:val="FSHNormalS5"/>
    </w:pPr>
    <w:r w:rsidRPr="00531093">
      <w:fldChar w:fldCharType="begin" w:fldLock="1"/>
    </w:r>
    <w:r w:rsidRPr="00531093">
      <w:instrText xml:space="preserve"> DOCPROPERTY "MotionarText" *\charformat </w:instrText>
    </w:r>
    <w:r w:rsidRPr="00531093">
      <w:fldChar w:fldCharType="separate"/>
    </w:r>
    <w:r w:rsidRPr="00531093">
      <w:t>av Helén Pettersson i Umeå och Ibrahim Baylan (s)</w:t>
    </w:r>
    <w:r w:rsidRPr="00531093">
      <w:fldChar w:fldCharType="end"/>
    </w:r>
    <w:r w:rsidRPr="00531093">
      <w:br/>
    </w:r>
    <w:r w:rsidRPr="00531093">
      <w:fldChar w:fldCharType="begin" w:fldLock="1"/>
    </w:r>
    <w:r w:rsidRPr="00531093">
      <w:instrText xml:space="preserve"> DOCPROPERTY "SvarFrasKort" *\charformat </w:instrText>
    </w:r>
    <w:r w:rsidRPr="00531093">
      <w:fldChar w:fldCharType="end"/>
    </w:r>
  </w:p>
  <w:p w:rsidR="00531093" w:rsidRPr="00531093" w:rsidRDefault="00531093">
    <w:pPr>
      <w:pStyle w:val="FSHTitel"/>
    </w:pPr>
    <w:r w:rsidRPr="00531093">
      <w:fldChar w:fldCharType="begin" w:fldLock="1"/>
    </w:r>
    <w:r w:rsidRPr="00531093">
      <w:instrText xml:space="preserve"> DOCPROPERTY</w:instrText>
    </w:r>
    <w:r w:rsidRPr="00531093">
      <w:rPr>
        <w:sz w:val="18"/>
      </w:rPr>
      <w:instrText xml:space="preserve"> "RubrikSvar" *\charformat </w:instrText>
    </w:r>
    <w:r w:rsidRPr="00531093">
      <w:fldChar w:fldCharType="separate"/>
    </w:r>
    <w:r w:rsidRPr="00531093">
      <w:t>Arbetslöshetsförsäkringen</w:t>
    </w:r>
    <w:r w:rsidRPr="00531093">
      <w:fldChar w:fldCharType="end"/>
    </w:r>
  </w:p>
  <w:p w:rsidR="00531093" w:rsidRPr="00531093" w:rsidRDefault="00531093">
    <w:pPr>
      <w:pStyle w:val="Normal00"/>
    </w:pPr>
  </w:p>
  <w:p w:rsidR="00531093" w:rsidRPr="00531093" w:rsidRDefault="005310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90D754B"/>
    <w:multiLevelType w:val="hybridMultilevel"/>
    <w:tmpl w:val="053E6170"/>
    <w:lvl w:ilvl="0" w:tplc="82CC4D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4E1E"/>
    <w:multiLevelType w:val="hybridMultilevel"/>
    <w:tmpl w:val="675CD070"/>
    <w:lvl w:ilvl="0" w:tplc="D7E897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267561">
    <w:abstractNumId w:val="8"/>
  </w:num>
  <w:num w:numId="2" w16cid:durableId="229312320">
    <w:abstractNumId w:val="9"/>
  </w:num>
  <w:num w:numId="3" w16cid:durableId="1166016576">
    <w:abstractNumId w:val="8"/>
  </w:num>
  <w:num w:numId="4" w16cid:durableId="958146470">
    <w:abstractNumId w:val="9"/>
  </w:num>
  <w:num w:numId="5" w16cid:durableId="897133850">
    <w:abstractNumId w:val="14"/>
  </w:num>
  <w:num w:numId="6" w16cid:durableId="1834291797">
    <w:abstractNumId w:val="10"/>
  </w:num>
  <w:num w:numId="7" w16cid:durableId="62338514">
    <w:abstractNumId w:val="11"/>
  </w:num>
  <w:num w:numId="8" w16cid:durableId="1692681323">
    <w:abstractNumId w:val="13"/>
  </w:num>
  <w:num w:numId="9" w16cid:durableId="232932408">
    <w:abstractNumId w:val="8"/>
  </w:num>
  <w:num w:numId="10" w16cid:durableId="1763605511">
    <w:abstractNumId w:val="3"/>
  </w:num>
  <w:num w:numId="11" w16cid:durableId="1831674303">
    <w:abstractNumId w:val="2"/>
  </w:num>
  <w:num w:numId="12" w16cid:durableId="1307128077">
    <w:abstractNumId w:val="1"/>
  </w:num>
  <w:num w:numId="13" w16cid:durableId="1970934677">
    <w:abstractNumId w:val="0"/>
  </w:num>
  <w:num w:numId="14" w16cid:durableId="1661303143">
    <w:abstractNumId w:val="9"/>
  </w:num>
  <w:num w:numId="15" w16cid:durableId="626551653">
    <w:abstractNumId w:val="7"/>
  </w:num>
  <w:num w:numId="16" w16cid:durableId="1435320618">
    <w:abstractNumId w:val="6"/>
  </w:num>
  <w:num w:numId="17" w16cid:durableId="842664828">
    <w:abstractNumId w:val="5"/>
  </w:num>
  <w:num w:numId="18" w16cid:durableId="1335182838">
    <w:abstractNumId w:val="4"/>
  </w:num>
  <w:num w:numId="19" w16cid:durableId="1123885490">
    <w:abstractNumId w:val="15"/>
  </w:num>
  <w:num w:numId="20" w16cid:durableId="1768112795">
    <w:abstractNumId w:val="11"/>
  </w:num>
  <w:num w:numId="21" w16cid:durableId="44763892">
    <w:abstractNumId w:val="10"/>
  </w:num>
  <w:num w:numId="22" w16cid:durableId="1824273878">
    <w:abstractNumId w:val="13"/>
  </w:num>
  <w:num w:numId="23" w16cid:durableId="223108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6C8EA419-EA53-4D0D-85B4-7E9172F2D162},{B39F2EAC-28B6-4301-90E8-43C0E100F208}"/>
  </w:docVars>
  <w:rsids>
    <w:rsidRoot w:val="0000706D"/>
    <w:rsid w:val="0000706D"/>
    <w:rsid w:val="005310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0ABC548-6426-4325-BBF9-B46C39B8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1625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s14102</vt:lpstr>
    </vt:vector>
  </TitlesOfParts>
  <Company>Riksdagen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s14102</dc:title>
  <dc:subject>s14102</dc:subject>
  <dc:creator>Riksdagen</dc:creator>
  <cp:keywords>Riksdagen</cp:keywords>
  <dc:description>Nya formatmallshantering för förslag+urix bakåtkomp+könamn</dc:description>
  <cp:lastModifiedBy>Lars Brink</cp:lastModifiedBy>
  <cp:revision>2</cp:revision>
  <cp:lastPrinted>2010-01-11T14:38:00Z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Ibrahim Baylan (s)</vt:lpwstr>
  </property>
  <property fmtid="{D5CDD505-2E9C-101B-9397-08002B2CF9AE}" pid="26" name="MotionarLista">
    <vt:lpwstr>Pettersson i Umeå, Helén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20092010000000000115000141020069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20092010000000000115000141020069</vt:lpwstr>
  </property>
  <property fmtid="{D5CDD505-2E9C-101B-9397-08002B2CF9AE}" pid="50" name="nummer">
    <vt:lpwstr>388</vt:lpwstr>
  </property>
  <property fmtid="{D5CDD505-2E9C-101B-9397-08002B2CF9AE}" pid="51" name="utskottsbeteckning">
    <vt:lpwstr>A</vt:lpwstr>
  </property>
  <property fmtid="{D5CDD505-2E9C-101B-9397-08002B2CF9AE}" pid="52" name="GlobalUID">
    <vt:lpwstr>{CF84DCE3-E4E8-4EA8-87C9-32C66CB68456}</vt:lpwstr>
  </property>
  <property fmtid="{D5CDD505-2E9C-101B-9397-08002B2CF9AE}" pid="53" name="Överföringar">
    <vt:i4>0</vt:i4>
  </property>
  <property fmtid="{D5CDD505-2E9C-101B-9397-08002B2CF9AE}" pid="54" name="Checksum">
    <vt:lpwstr>*1011787988930*</vt:lpwstr>
  </property>
  <property fmtid="{D5CDD505-2E9C-101B-9397-08002B2CF9AE}" pid="55" name="skuggnummer">
    <vt:lpwstr>3110</vt:lpwstr>
  </property>
  <property fmtid="{D5CDD505-2E9C-101B-9397-08002B2CF9AE}" pid="56" name="urixVersion">
    <vt:lpwstr>4.0.0.9</vt:lpwstr>
  </property>
  <property fmtid="{D5CDD505-2E9C-101B-9397-08002B2CF9AE}" pid="57" name="urixOrigin">
    <vt:lpwstr>100111 15:39:53.238</vt:lpwstr>
  </property>
  <property fmtid="{D5CDD505-2E9C-101B-9397-08002B2CF9AE}" pid="58" name="urixGuid">
    <vt:lpwstr>{9FDDE49D-4CBC-40CF-BD8E-F7A53F7F063A}</vt:lpwstr>
  </property>
</Properties>
</file>