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3143" w:rsidRPr="00EB3143" w:rsidRDefault="00EB3143">
      <w:pPr>
        <w:pStyle w:val="Hemstlrubrik"/>
      </w:pPr>
      <w:r w:rsidRPr="00EB3143">
        <w:t>Förslag till riksdagsbeslut</w:t>
      </w:r>
    </w:p>
    <w:p w:rsidR="00EB3143" w:rsidRPr="00EB3143" w:rsidRDefault="00EB3143">
      <w:pPr>
        <w:pStyle w:val="Hemstlatt"/>
        <w:ind w:left="0"/>
      </w:pPr>
      <w:r w:rsidRPr="00EB3143">
        <w:t xml:space="preserve">Riksdagen tillkännager för regeringen som sin mening vad som anförs i motionen om </w:t>
      </w:r>
      <w:r w:rsidRPr="00EB3143">
        <w:rPr>
          <w:color w:val="000000"/>
        </w:rPr>
        <w:t>ett nationellt vindkraftscentrum på Go</w:t>
      </w:r>
      <w:r w:rsidRPr="00EB3143">
        <w:rPr>
          <w:color w:val="000000"/>
        </w:rPr>
        <w:t>t</w:t>
      </w:r>
      <w:r w:rsidRPr="00EB3143">
        <w:rPr>
          <w:color w:val="000000"/>
        </w:rPr>
        <w:t>land.</w:t>
      </w:r>
    </w:p>
    <w:p w:rsidR="00EB3143" w:rsidRPr="00EB3143" w:rsidRDefault="00EB3143">
      <w:pPr>
        <w:pStyle w:val="Rubrik1"/>
      </w:pPr>
      <w:r w:rsidRPr="00EB3143">
        <w:t>Motivering</w:t>
      </w:r>
    </w:p>
    <w:p w:rsidR="00EB3143" w:rsidRPr="00EB3143" w:rsidRDefault="00EB3143">
      <w:r w:rsidRPr="00EB3143">
        <w:t>I juni 2006 antogs den första vindkraftspropositionen, Miljövänlig el med vindkraft – åtgärder för ett livskraftigt vindbruk av riksdagen. Vindkraft bör enligt propositionen ges högre prioritet än vad som i dag är fallet. Ett nati</w:t>
      </w:r>
      <w:r w:rsidRPr="00EB3143">
        <w:t>o</w:t>
      </w:r>
      <w:r w:rsidRPr="00EB3143">
        <w:t>nellt centrum för vindbruk skulle skapas för att sprida kunskap om naturresu</w:t>
      </w:r>
      <w:r w:rsidRPr="00EB3143">
        <w:t>r</w:t>
      </w:r>
      <w:r w:rsidRPr="00EB3143">
        <w:t>sen vind och säkerställa tillgången till information för att underlätta planering för vindkraft.</w:t>
      </w:r>
    </w:p>
    <w:p w:rsidR="00EB3143" w:rsidRPr="00EB3143" w:rsidRDefault="00EB3143">
      <w:pPr>
        <w:pStyle w:val="Normaltindrag"/>
      </w:pPr>
      <w:r w:rsidRPr="00EB3143">
        <w:t>Vid Högskolan på Gotland finns Centrum för vindkraftsinformation som samlar in och sprider vetenskapligt grundad information om vindkraft och dess inverkan på samhälle och miljö.</w:t>
      </w:r>
    </w:p>
    <w:p w:rsidR="00EB3143" w:rsidRPr="00EB3143" w:rsidRDefault="00EB3143">
      <w:pPr>
        <w:pStyle w:val="Normaltindrag"/>
      </w:pPr>
      <w:r w:rsidRPr="00EB3143">
        <w:t>I samband med Östersjökonferensen i Visby i augusti 2006 meddelade d</w:t>
      </w:r>
      <w:r w:rsidRPr="00EB3143">
        <w:t>å</w:t>
      </w:r>
      <w:r w:rsidRPr="00EB3143">
        <w:t>varande statsminister Göran Persson att Gotland skulle få en etablering av ett nationellt vindkraftscentrum. Det var ett mycket glädjande besked för Gotland och gotlänningarna. Beslutet, som tillkommit som en följd av propositionen, väntades få avtryck i den då presenterade budgetpropositionen. Men i rege</w:t>
      </w:r>
      <w:r w:rsidRPr="00EB3143">
        <w:t>r</w:t>
      </w:r>
      <w:r w:rsidRPr="00EB3143">
        <w:t>ingens budgetproposition för 2007 nämns inget om etablering av ett vin</w:t>
      </w:r>
      <w:r w:rsidRPr="00EB3143">
        <w:t>d</w:t>
      </w:r>
      <w:r w:rsidRPr="00EB3143">
        <w:t>kraftscentrum på Gotland specifikt.</w:t>
      </w:r>
    </w:p>
    <w:p w:rsidR="00EB3143" w:rsidRPr="00EB3143" w:rsidRDefault="00EB3143">
      <w:pPr>
        <w:pStyle w:val="Normaltindrag"/>
      </w:pPr>
      <w:r w:rsidRPr="00EB3143">
        <w:t>Istället valde den borgerliga regeringen att inom ramen för sin klimatsat</w:t>
      </w:r>
      <w:r w:rsidRPr="00EB3143">
        <w:t>s</w:t>
      </w:r>
      <w:r w:rsidRPr="00EB3143">
        <w:t>ning bilda nätverk för vindbruk på olika platser i Sverige. Gotland blev en sådan plats. Nätverk för vindbruk i all ära men jag anser att det behövs en övergripande samordningsfunktion. Det skulle bland annat kunna vara rollen för ett nationellt vindkraftscentrum. Nu har det istället enligt min mening skapats tillfälliga nätverk. Ett bevis för det kan man se i regeringens budge</w:t>
      </w:r>
      <w:r w:rsidRPr="00EB3143">
        <w:t>t</w:t>
      </w:r>
      <w:r w:rsidRPr="00EB3143">
        <w:lastRenderedPageBreak/>
        <w:t>proposition för 2009. Där avsätts medel i budgeten för en förlängning av nätverk för vindbruk i ytterligare två år, samt stöd till</w:t>
      </w:r>
      <w:r w:rsidRPr="00EB3143">
        <w:t xml:space="preserve"> planeringsinsatser i ytterligare två år. Således finns det endast medel avsatta fram till 2011.</w:t>
      </w:r>
    </w:p>
    <w:p w:rsidR="00EB3143" w:rsidRPr="00EB3143" w:rsidRDefault="00EB3143">
      <w:pPr>
        <w:pStyle w:val="Normaltindrag"/>
      </w:pPr>
      <w:r w:rsidRPr="00EB3143">
        <w:t>Den borgerliga regeringen skriver i budgetpropositionen för 2009, utgift</w:t>
      </w:r>
      <w:r w:rsidRPr="00EB3143">
        <w:t>s</w:t>
      </w:r>
      <w:r w:rsidRPr="00EB3143">
        <w:t>område 21, på sidan 55:</w:t>
      </w:r>
    </w:p>
    <w:p w:rsidR="00EB3143" w:rsidRPr="00EB3143" w:rsidRDefault="00EB3143">
      <w:pPr>
        <w:pStyle w:val="Normaltindrag"/>
      </w:pPr>
      <w:r w:rsidRPr="00EB3143">
        <w:t>”I arbetet med att öka andelen förnybar energi i energisystemet kommer vindkraften att spela en avgörande roll.” Man skriver också: ”Detta är även en del av regeringens strategi för att stärka landsbygdens utvecklingskraft.”</w:t>
      </w:r>
    </w:p>
    <w:p w:rsidR="00EB3143" w:rsidRPr="00EB3143" w:rsidRDefault="00EB3143">
      <w:pPr>
        <w:pStyle w:val="Normaltindrag"/>
      </w:pPr>
      <w:r w:rsidRPr="00EB3143">
        <w:t>För att, som regeringen hävdar, vindkraften ska ha en avgörande roll i satsningen på förnyelsebar energi borde det finnas en mer övergripande och permanent verksamhet och en högre ambitionsnivå på området.</w:t>
      </w:r>
    </w:p>
    <w:p w:rsidR="00EB3143" w:rsidRPr="00EB3143" w:rsidRDefault="00EB3143">
      <w:pPr>
        <w:pStyle w:val="Normaltindrag"/>
      </w:pPr>
      <w:r w:rsidRPr="00EB3143">
        <w:t>Gotland har en unik situation när det gäller vindkraft. Det finns ca 160 vindkraftverk i olika storlekar i drift på Gotland. De är lokaliserade både i inlandet, vid kuster och till havs. Gotlands vindkraftsetableringar är föremål för forskning som har utförts av olika intressenter. Högskolan på Gotland har god kunskap om vindkraft och om vad som är viktigt vid etablering av vin</w:t>
      </w:r>
      <w:r w:rsidRPr="00EB3143">
        <w:t>d</w:t>
      </w:r>
      <w:r w:rsidRPr="00EB3143">
        <w:t>kraft. Det är kunskaper som är värda att sprida till beslutsfattare vid komm</w:t>
      </w:r>
      <w:r w:rsidRPr="00EB3143">
        <w:t>u</w:t>
      </w:r>
      <w:r w:rsidRPr="00EB3143">
        <w:t>ner och på länsstyrelser samt till producenter av vindkraft. Det finns ett stort behov av objektiv information och rådgivning.</w:t>
      </w:r>
    </w:p>
    <w:p w:rsidR="00EB3143" w:rsidRPr="00EB3143" w:rsidRDefault="00EB3143">
      <w:pPr>
        <w:pStyle w:val="Normaltindrag"/>
      </w:pPr>
      <w:r w:rsidRPr="00EB3143">
        <w:t>Också i vårt närområde kring Östersjön kan de svenska erfarenheterna av vindkraftsetableringar vara till nytta. Den möjligheten till samarbete kan e</w:t>
      </w:r>
      <w:r w:rsidRPr="00EB3143">
        <w:t>r</w:t>
      </w:r>
      <w:r w:rsidRPr="00EB3143">
        <w:t>bjudas genom Östersjöcentrum.</w:t>
      </w:r>
    </w:p>
    <w:p w:rsidR="00EB3143" w:rsidRPr="00EB3143" w:rsidRDefault="00EB3143">
      <w:pPr>
        <w:pStyle w:val="Normaltindrag"/>
      </w:pPr>
      <w:r w:rsidRPr="00EB3143">
        <w:t>Mot bakgrund av ovanstående anser jag att regeringen bör överväga att skapa ett permanent nationellt vindkraftscentrum på Gotland.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3143">
        <w:trPr>
          <w:cantSplit/>
        </w:trPr>
        <w:tc>
          <w:tcPr>
            <w:tcW w:w="3046" w:type="dxa"/>
          </w:tcPr>
          <w:p w:rsidR="00EB3143" w:rsidRPr="00EB3143" w:rsidRDefault="00EB3143">
            <w:pPr>
              <w:pStyle w:val="UnderskriftDatum"/>
              <w:spacing w:before="240"/>
            </w:pPr>
            <w:r w:rsidRPr="00EB3143">
              <w:t>Stockholm den 3 oktober 2008</w:t>
            </w:r>
          </w:p>
        </w:tc>
        <w:tc>
          <w:tcPr>
            <w:tcW w:w="3047" w:type="dxa"/>
          </w:tcPr>
          <w:p w:rsidR="00EB3143" w:rsidRPr="00EB3143" w:rsidRDefault="00EB3143">
            <w:pPr>
              <w:pStyle w:val="Underskrifter"/>
              <w:spacing w:before="240"/>
            </w:pPr>
          </w:p>
        </w:tc>
      </w:tr>
      <w:tr w:rsidR="00000000" w:rsidRPr="00EB3143">
        <w:trPr>
          <w:cantSplit/>
        </w:trPr>
        <w:tc>
          <w:tcPr>
            <w:tcW w:w="3046" w:type="dxa"/>
          </w:tcPr>
          <w:p w:rsidR="00EB3143" w:rsidRPr="00EB3143" w:rsidRDefault="00EB3143">
            <w:pPr>
              <w:pStyle w:val="Underskrifter"/>
            </w:pPr>
            <w:r w:rsidRPr="00EB3143">
              <w:t>Christer Engelhardt (s)</w:t>
            </w:r>
          </w:p>
        </w:tc>
        <w:tc>
          <w:tcPr>
            <w:tcW w:w="3046" w:type="dxa"/>
          </w:tcPr>
          <w:p w:rsidR="00EB3143" w:rsidRPr="00EB3143" w:rsidRDefault="00EB3143">
            <w:pPr>
              <w:pStyle w:val="Underskrifter"/>
            </w:pPr>
          </w:p>
        </w:tc>
      </w:tr>
    </w:tbl>
    <w:p w:rsidR="00EB3143" w:rsidRPr="00EB3143" w:rsidRDefault="00EB3143">
      <w:pPr>
        <w:pStyle w:val="Normaltindrag"/>
      </w:pPr>
    </w:p>
    <w:sectPr w:rsidR="00000000" w:rsidRPr="00EB31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3143" w:rsidRPr="00EB3143" w:rsidRDefault="00EB3143">
      <w:r w:rsidRPr="00EB3143">
        <w:separator/>
      </w:r>
    </w:p>
  </w:endnote>
  <w:endnote w:type="continuationSeparator" w:id="0">
    <w:p w:rsidR="00EB3143" w:rsidRPr="00EB3143" w:rsidRDefault="00EB3143">
      <w:r w:rsidRPr="00EB31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143" w:rsidRPr="00EB3143" w:rsidRDefault="00EB3143">
    <w:pPr>
      <w:pStyle w:val="Sidfot"/>
    </w:pPr>
    <w:r w:rsidRPr="00EB31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75836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143" w:rsidRDefault="00EB31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3143" w:rsidRDefault="00EB31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143" w:rsidRPr="00EB3143" w:rsidRDefault="00EB3143">
    <w:pPr>
      <w:pStyle w:val="Sidfot"/>
    </w:pPr>
    <w:r w:rsidRPr="00EB31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8098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143" w:rsidRDefault="00EB31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3143" w:rsidRDefault="00EB31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143" w:rsidRPr="00EB3143" w:rsidRDefault="00EB3143">
    <w:pPr>
      <w:pStyle w:val="Sidfot"/>
    </w:pPr>
    <w:r w:rsidRPr="00EB31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28721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143" w:rsidRDefault="00EB31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3143" w:rsidRDefault="00EB31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3143" w:rsidRPr="00EB3143" w:rsidRDefault="00EB3143">
      <w:r w:rsidRPr="00EB3143">
        <w:separator/>
      </w:r>
    </w:p>
  </w:footnote>
  <w:footnote w:type="continuationSeparator" w:id="0">
    <w:p w:rsidR="00EB3143" w:rsidRPr="00EB3143" w:rsidRDefault="00EB3143">
      <w:r w:rsidRPr="00EB31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143" w:rsidRPr="00EB3143" w:rsidRDefault="00EB3143">
    <w:pPr>
      <w:pStyle w:val="Sidhuvud"/>
    </w:pPr>
    <w:r w:rsidRPr="00EB31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58453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143" w:rsidRDefault="00EB314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3143" w:rsidRDefault="00EB314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143" w:rsidRPr="00EB3143" w:rsidRDefault="00EB3143">
    <w:pPr>
      <w:pStyle w:val="Sidhuvud"/>
    </w:pPr>
    <w:r w:rsidRPr="00EB31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68208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143" w:rsidRDefault="00EB314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3143" w:rsidRDefault="00EB314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143" w:rsidRPr="00EB3143" w:rsidRDefault="00EB3143">
    <w:pPr>
      <w:pStyle w:val="FSHNormal"/>
      <w:tabs>
        <w:tab w:val="right" w:pos="5840"/>
      </w:tabs>
    </w:pPr>
    <w:r w:rsidRPr="00EB3143">
      <w:br/>
    </w:r>
    <w:r w:rsidRPr="00EB3143">
      <w:fldChar w:fldCharType="begin" w:fldLock="1"/>
    </w:r>
    <w:r w:rsidRPr="00EB3143">
      <w:instrText xml:space="preserve"> DOCPROPERTY</w:instrText>
    </w:r>
    <w:r w:rsidRPr="00EB3143">
      <w:rPr>
        <w:sz w:val="18"/>
      </w:rPr>
      <w:instrText xml:space="preserve"> "YearUser" *\charformat </w:instrText>
    </w:r>
    <w:r w:rsidRPr="00EB3143">
      <w:fldChar w:fldCharType="separate"/>
    </w:r>
    <w:r w:rsidRPr="00EB3143">
      <w:t>2008/09</w:t>
    </w:r>
    <w:r w:rsidRPr="00EB3143">
      <w:fldChar w:fldCharType="end"/>
    </w:r>
    <w:r w:rsidRPr="00EB3143">
      <w:t xml:space="preserve"> </w:t>
    </w:r>
    <w:r w:rsidRPr="00EB3143">
      <w:tab/>
      <w:t xml:space="preserve">mnr: </w:t>
    </w:r>
    <w:r w:rsidRPr="00EB3143">
      <w:fldChar w:fldCharType="begin" w:fldLock="1"/>
    </w:r>
    <w:r w:rsidRPr="00EB3143">
      <w:instrText xml:space="preserve"> DOCPROPERTY</w:instrText>
    </w:r>
    <w:r w:rsidRPr="00EB3143">
      <w:rPr>
        <w:sz w:val="18"/>
      </w:rPr>
      <w:instrText xml:space="preserve"> "Motionsnummer" *\charformat </w:instrText>
    </w:r>
    <w:r w:rsidRPr="00EB3143">
      <w:fldChar w:fldCharType="separate"/>
    </w:r>
    <w:r w:rsidRPr="00EB3143">
      <w:t>N371</w:t>
    </w:r>
    <w:r w:rsidRPr="00EB3143">
      <w:fldChar w:fldCharType="end"/>
    </w:r>
    <w:r w:rsidRPr="00EB3143">
      <w:br/>
    </w:r>
    <w:r w:rsidRPr="00EB3143">
      <w:fldChar w:fldCharType="begin" w:fldLock="1"/>
    </w:r>
    <w:r w:rsidRPr="00EB3143">
      <w:instrText xml:space="preserve"> DOCPROPERTY</w:instrText>
    </w:r>
    <w:r w:rsidRPr="00EB3143">
      <w:rPr>
        <w:sz w:val="18"/>
      </w:rPr>
      <w:instrText xml:space="preserve"> "Samling" *\charformat </w:instrText>
    </w:r>
    <w:r w:rsidRPr="00EB3143">
      <w:fldChar w:fldCharType="end"/>
    </w:r>
    <w:r w:rsidRPr="00EB3143">
      <w:tab/>
      <w:t xml:space="preserve">pnr: </w:t>
    </w:r>
    <w:r w:rsidRPr="00EB3143">
      <w:fldChar w:fldCharType="begin" w:fldLock="1"/>
    </w:r>
    <w:r w:rsidRPr="00EB3143">
      <w:instrText xml:space="preserve"> DOCPROPERTY</w:instrText>
    </w:r>
    <w:r w:rsidRPr="00EB3143">
      <w:rPr>
        <w:sz w:val="18"/>
      </w:rPr>
      <w:instrText xml:space="preserve"> "Partinummer" *\charformat </w:instrText>
    </w:r>
    <w:r w:rsidRPr="00EB3143">
      <w:fldChar w:fldCharType="separate"/>
    </w:r>
    <w:r w:rsidRPr="00EB3143">
      <w:t>s25081</w:t>
    </w:r>
    <w:r w:rsidRPr="00EB3143">
      <w:fldChar w:fldCharType="end"/>
    </w:r>
  </w:p>
  <w:p w:rsidR="00EB3143" w:rsidRPr="00EB3143" w:rsidRDefault="00EB3143">
    <w:pPr>
      <w:pStyle w:val="FSHRub1"/>
    </w:pPr>
    <w:r w:rsidRPr="00EB3143">
      <w:t>Motion till riksdagen</w:t>
    </w:r>
    <w:r w:rsidRPr="00EB3143">
      <w:br/>
    </w:r>
    <w:r w:rsidRPr="00EB3143">
      <w:fldChar w:fldCharType="begin" w:fldLock="1"/>
    </w:r>
    <w:r w:rsidRPr="00EB3143">
      <w:instrText xml:space="preserve"> DOCPROPERTY "YearUser" *\charformat </w:instrText>
    </w:r>
    <w:r w:rsidRPr="00EB3143">
      <w:fldChar w:fldCharType="separate"/>
    </w:r>
    <w:r w:rsidRPr="00EB3143">
      <w:t>2008/09</w:t>
    </w:r>
    <w:r w:rsidRPr="00EB3143">
      <w:fldChar w:fldCharType="end"/>
    </w:r>
    <w:r w:rsidRPr="00EB3143">
      <w:t>:</w:t>
    </w:r>
    <w:r w:rsidRPr="00EB3143">
      <w:fldChar w:fldCharType="begin" w:fldLock="1"/>
    </w:r>
    <w:r w:rsidRPr="00EB3143">
      <w:instrText xml:space="preserve"> DOCPROPERTY "Motionsnummer" *\charformat </w:instrText>
    </w:r>
    <w:r w:rsidRPr="00EB3143">
      <w:fldChar w:fldCharType="separate"/>
    </w:r>
    <w:r w:rsidRPr="00EB3143">
      <w:t>N371</w:t>
    </w:r>
    <w:r w:rsidRPr="00EB3143">
      <w:fldChar w:fldCharType="end"/>
    </w:r>
  </w:p>
  <w:p w:rsidR="00EB3143" w:rsidRPr="00EB3143" w:rsidRDefault="00EB3143">
    <w:pPr>
      <w:pStyle w:val="FSHNormalS5"/>
    </w:pPr>
    <w:r w:rsidRPr="00EB3143">
      <w:fldChar w:fldCharType="begin" w:fldLock="1"/>
    </w:r>
    <w:r w:rsidRPr="00EB3143">
      <w:instrText xml:space="preserve"> DOCPROPERTY "MotionarText" *\charformat </w:instrText>
    </w:r>
    <w:r w:rsidRPr="00EB3143">
      <w:fldChar w:fldCharType="separate"/>
    </w:r>
    <w:r w:rsidRPr="00EB3143">
      <w:t>av Christer Engelhardt (s)</w:t>
    </w:r>
    <w:r w:rsidRPr="00EB3143">
      <w:fldChar w:fldCharType="end"/>
    </w:r>
    <w:r w:rsidRPr="00EB3143">
      <w:br/>
    </w:r>
    <w:r w:rsidRPr="00EB3143">
      <w:fldChar w:fldCharType="begin" w:fldLock="1"/>
    </w:r>
    <w:r w:rsidRPr="00EB3143">
      <w:instrText xml:space="preserve"> DOCPROPERTY "SvarFrasKort" *\charformat </w:instrText>
    </w:r>
    <w:r w:rsidRPr="00EB3143">
      <w:fldChar w:fldCharType="end"/>
    </w:r>
  </w:p>
  <w:p w:rsidR="00EB3143" w:rsidRPr="00EB3143" w:rsidRDefault="00EB3143">
    <w:pPr>
      <w:pStyle w:val="FSHTitel"/>
    </w:pPr>
    <w:r w:rsidRPr="00EB3143">
      <w:fldChar w:fldCharType="begin" w:fldLock="1"/>
    </w:r>
    <w:r w:rsidRPr="00EB3143">
      <w:instrText xml:space="preserve"> DOCPROPERTY</w:instrText>
    </w:r>
    <w:r w:rsidRPr="00EB3143">
      <w:rPr>
        <w:sz w:val="18"/>
      </w:rPr>
      <w:instrText xml:space="preserve"> "RubrikSvar" *\charformat </w:instrText>
    </w:r>
    <w:r w:rsidRPr="00EB3143">
      <w:fldChar w:fldCharType="separate"/>
    </w:r>
    <w:r w:rsidRPr="00EB3143">
      <w:t>Nationellt vindkraftscentrum på Gotland</w:t>
    </w:r>
    <w:r w:rsidRPr="00EB3143">
      <w:fldChar w:fldCharType="end"/>
    </w:r>
  </w:p>
  <w:p w:rsidR="00EB3143" w:rsidRPr="00EB3143" w:rsidRDefault="00EB3143">
    <w:pPr>
      <w:pStyle w:val="Normal00"/>
    </w:pPr>
  </w:p>
  <w:p w:rsidR="00EB3143" w:rsidRPr="00EB3143" w:rsidRDefault="00EB31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1200324">
    <w:abstractNumId w:val="8"/>
  </w:num>
  <w:num w:numId="2" w16cid:durableId="743916720">
    <w:abstractNumId w:val="9"/>
  </w:num>
  <w:num w:numId="3" w16cid:durableId="1333996496">
    <w:abstractNumId w:val="8"/>
  </w:num>
  <w:num w:numId="4" w16cid:durableId="132409206">
    <w:abstractNumId w:val="9"/>
  </w:num>
  <w:num w:numId="5" w16cid:durableId="1764842548">
    <w:abstractNumId w:val="13"/>
  </w:num>
  <w:num w:numId="6" w16cid:durableId="123894711">
    <w:abstractNumId w:val="10"/>
  </w:num>
  <w:num w:numId="7" w16cid:durableId="1837333904">
    <w:abstractNumId w:val="11"/>
  </w:num>
  <w:num w:numId="8" w16cid:durableId="1089733446">
    <w:abstractNumId w:val="12"/>
  </w:num>
  <w:num w:numId="9" w16cid:durableId="1269463702">
    <w:abstractNumId w:val="8"/>
  </w:num>
  <w:num w:numId="10" w16cid:durableId="836188483">
    <w:abstractNumId w:val="3"/>
  </w:num>
  <w:num w:numId="11" w16cid:durableId="1872111939">
    <w:abstractNumId w:val="2"/>
  </w:num>
  <w:num w:numId="12" w16cid:durableId="866411597">
    <w:abstractNumId w:val="1"/>
  </w:num>
  <w:num w:numId="13" w16cid:durableId="688918881">
    <w:abstractNumId w:val="0"/>
  </w:num>
  <w:num w:numId="14" w16cid:durableId="1598440099">
    <w:abstractNumId w:val="9"/>
  </w:num>
  <w:num w:numId="15" w16cid:durableId="384182984">
    <w:abstractNumId w:val="7"/>
  </w:num>
  <w:num w:numId="16" w16cid:durableId="80611755">
    <w:abstractNumId w:val="6"/>
  </w:num>
  <w:num w:numId="17" w16cid:durableId="187839378">
    <w:abstractNumId w:val="5"/>
  </w:num>
  <w:num w:numId="18" w16cid:durableId="4529466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82FD6D19-B8C3-40BA-8DF6-51F47A3B1385}"/>
  </w:docVars>
  <w:rsids>
    <w:rsidRoot w:val="00E22676"/>
    <w:rsid w:val="00E22676"/>
    <w:rsid w:val="00EB31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4DA66D4F-9529-4B24-A60E-D93C7C1C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2901</Characters>
  <Application>Microsoft Office Word</Application>
  <DocSecurity>4</DocSecurity>
  <Lines>54</Lines>
  <Paragraphs>17</Paragraphs>
  <ScaleCrop>false</ScaleCrop>
  <HeadingPairs>
    <vt:vector size="2" baseType="variant">
      <vt:variant>
        <vt:lpstr>Rubrik</vt:lpstr>
      </vt:variant>
      <vt:variant>
        <vt:i4>1</vt:i4>
      </vt:variant>
    </vt:vector>
  </HeadingPairs>
  <TitlesOfParts>
    <vt:vector size="1" baseType="lpstr">
      <vt:lpstr>s25081</vt:lpstr>
    </vt:vector>
  </TitlesOfParts>
  <Company>Riksdagen</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s25081</dc:title>
  <dc:subject>s25081</dc:subject>
  <dc:creator>Riksdagen</dc:creator>
  <cp:keywords>Riksdagen</cp:keywords>
  <dc:description>TKG-ktrl, MSMQ4mb, PersReg-Distribution mm b-&gt;ny fplogga</dc:description>
  <cp:lastModifiedBy>Lars Brink</cp:lastModifiedBy>
  <cp:revision>2</cp:revision>
  <cp:lastPrinted>2009-02-20T15:03:00Z</cp:lastPrinted>
  <dcterms:created xsi:type="dcterms:W3CDTF">2025-12-17T18:12:00Z</dcterms:created>
  <dcterms:modified xsi:type="dcterms:W3CDTF">2025-12-17T18:12:00Z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Nationellt vindkraftscentrum på Gotland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vindkraftscentrum på Gotland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s25081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20082009000000000115000250810069</vt:lpwstr>
  </property>
  <property fmtid="{D5CDD505-2E9C-101B-9397-08002B2CF9AE}" pid="47" name="datum">
    <vt:lpwstr>081003</vt:lpwstr>
  </property>
  <property fmtid="{D5CDD505-2E9C-101B-9397-08002B2CF9AE}" pid="48" name="avsändar-e-post">
    <vt:lpwstr>gun.aulin@riksdagen.se</vt:lpwstr>
  </property>
  <property fmtid="{D5CDD505-2E9C-101B-9397-08002B2CF9AE}" pid="49" name="id">
    <vt:lpwstr>20082009000000000115000250810069</vt:lpwstr>
  </property>
  <property fmtid="{D5CDD505-2E9C-101B-9397-08002B2CF9AE}" pid="50" name="nummer">
    <vt:lpwstr>371</vt:lpwstr>
  </property>
  <property fmtid="{D5CDD505-2E9C-101B-9397-08002B2CF9AE}" pid="51" name="utskottsbeteckning">
    <vt:lpwstr>N</vt:lpwstr>
  </property>
  <property fmtid="{D5CDD505-2E9C-101B-9397-08002B2CF9AE}" pid="52" name="GlobalUID">
    <vt:lpwstr>{79526659-3D83-42AE-9161-8A92F24AC51D}</vt:lpwstr>
  </property>
  <property fmtid="{D5CDD505-2E9C-101B-9397-08002B2CF9AE}" pid="53" name="Överföringar">
    <vt:i4>0</vt:i4>
  </property>
  <property fmtid="{D5CDD505-2E9C-101B-9397-08002B2CF9AE}" pid="54" name="Checksum">
    <vt:lpwstr>*1017745917356*</vt:lpwstr>
  </property>
  <property fmtid="{D5CDD505-2E9C-101B-9397-08002B2CF9AE}" pid="55" name="skuggnummer">
    <vt:lpwstr>2624</vt:lpwstr>
  </property>
  <property fmtid="{D5CDD505-2E9C-101B-9397-08002B2CF9AE}" pid="56" name="urixVersion">
    <vt:lpwstr>3.2.0.8</vt:lpwstr>
  </property>
  <property fmtid="{D5CDD505-2E9C-101B-9397-08002B2CF9AE}" pid="57" name="urixOrigin">
    <vt:lpwstr>090402 16:38:54.044</vt:lpwstr>
  </property>
  <property fmtid="{D5CDD505-2E9C-101B-9397-08002B2CF9AE}" pid="58" name="urixGuid">
    <vt:lpwstr>{C77875CB-CFC1-4471-B3A7-A67EFEA3E276}</vt:lpwstr>
  </property>
</Properties>
</file>