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C047F5" w14:textId="77777777">
      <w:pPr>
        <w:pStyle w:val="Normalutanindragellerluft"/>
      </w:pPr>
      <w:r>
        <w:t xml:space="preserve"> </w:t>
      </w:r>
    </w:p>
    <w:sdt>
      <w:sdtPr>
        <w:alias w:val="CC_Boilerplate_4"/>
        <w:tag w:val="CC_Boilerplate_4"/>
        <w:id w:val="-1644581176"/>
        <w:lock w:val="sdtLocked"/>
        <w:placeholder>
          <w:docPart w:val="84EAE7C7932B474A8849FD2313C42897"/>
        </w:placeholder>
        <w15:appearance w15:val="hidden"/>
        <w:text/>
      </w:sdtPr>
      <w:sdtEndPr/>
      <w:sdtContent>
        <w:p w:rsidR="00AF30DD" w:rsidP="00CC4C93" w:rsidRDefault="00AF30DD" w14:paraId="3FC047F6" w14:textId="77777777">
          <w:pPr>
            <w:pStyle w:val="Rubrik1"/>
          </w:pPr>
          <w:r>
            <w:t>Förslag till riksdagsbeslut</w:t>
          </w:r>
        </w:p>
      </w:sdtContent>
    </w:sdt>
    <w:sdt>
      <w:sdtPr>
        <w:alias w:val="Yrkande 1"/>
        <w:tag w:val="9d1b632d-b4a8-4917-8504-8f25e817f233"/>
        <w:id w:val="588429073"/>
        <w:lock w:val="sdtLocked"/>
      </w:sdtPr>
      <w:sdtEndPr/>
      <w:sdtContent>
        <w:p w:rsidR="00647977" w:rsidRDefault="001F61C4" w14:paraId="3FC047F7" w14:textId="77777777">
          <w:pPr>
            <w:pStyle w:val="Frslagstext"/>
          </w:pPr>
          <w:r>
            <w:t>Riksdagen ställer sig bakom det som anförs i motionen om att Sverige ska arbeta för att få världens mest miljöanpassade buss- och lastbilspark och se över möjligheterna att införa en miljöfordonspremie för köp i Sverige av de mest miljövänliga bussarna och lastbilarna och tillkännager detta för regeringen.</w:t>
          </w:r>
        </w:p>
      </w:sdtContent>
    </w:sdt>
    <w:p w:rsidRPr="00A42C60" w:rsidR="00FA6CA3" w:rsidP="00FA6CA3" w:rsidRDefault="00FA6CA3" w14:paraId="3FC047F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48" w:line="264" w:lineRule="atLeast"/>
        <w:ind w:firstLine="0"/>
        <w:outlineLvl w:val="1"/>
        <w:rPr>
          <w:rFonts w:eastAsia="Times New Roman" w:asciiTheme="majorHAnsi" w:hAnsiTheme="majorHAnsi" w:cstheme="majorHAnsi"/>
          <w:b/>
          <w:bCs/>
          <w:kern w:val="0"/>
          <w:sz w:val="28"/>
          <w:szCs w:val="28"/>
          <w:lang w:eastAsia="sv-SE"/>
          <w14:numSpacing w14:val="default"/>
        </w:rPr>
      </w:pPr>
      <w:bookmarkStart w:name="MotionsStart" w:id="0"/>
      <w:bookmarkEnd w:id="0"/>
      <w:r w:rsidRPr="00A42C60">
        <w:rPr>
          <w:rFonts w:eastAsia="Times New Roman" w:asciiTheme="majorHAnsi" w:hAnsiTheme="majorHAnsi" w:cstheme="majorHAnsi"/>
          <w:b/>
          <w:bCs/>
          <w:kern w:val="0"/>
          <w:sz w:val="28"/>
          <w:szCs w:val="28"/>
          <w:lang w:eastAsia="sv-SE"/>
          <w14:numSpacing w14:val="default"/>
        </w:rPr>
        <w:t>Motivering</w:t>
      </w:r>
    </w:p>
    <w:p w:rsidRPr="00A42C60" w:rsidR="00FA6CA3" w:rsidP="00FA6CA3" w:rsidRDefault="00FA6CA3" w14:paraId="3FC047F9" w14:textId="092966C0">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eastAsia="Times New Roman" w:cstheme="minorHAnsi"/>
          <w:kern w:val="0"/>
          <w:lang w:eastAsia="sv-SE"/>
          <w14:numSpacing w14:val="default"/>
        </w:rPr>
      </w:pPr>
      <w:r w:rsidRPr="00A42C60">
        <w:rPr>
          <w:rFonts w:eastAsia="Times New Roman" w:cstheme="minorHAnsi"/>
          <w:kern w:val="0"/>
          <w:lang w:eastAsia="sv-SE"/>
          <w14:numSpacing w14:val="default"/>
        </w:rPr>
        <w:t>Tunga vägtransporter är en av våra återstående stora miljöutmaningar där mängden utsläpp har ö</w:t>
      </w:r>
      <w:r w:rsidRPr="00A42C60" w:rsidR="00A42C60">
        <w:rPr>
          <w:rFonts w:eastAsia="Times New Roman" w:cstheme="minorHAnsi"/>
          <w:kern w:val="0"/>
          <w:lang w:eastAsia="sv-SE"/>
          <w14:numSpacing w14:val="default"/>
        </w:rPr>
        <w:t>kat sedan 1990, även om bilarna</w:t>
      </w:r>
      <w:r w:rsidRPr="00A42C60">
        <w:rPr>
          <w:rFonts w:eastAsia="Times New Roman" w:cstheme="minorHAnsi"/>
          <w:kern w:val="0"/>
          <w:lang w:eastAsia="sv-SE"/>
          <w14:numSpacing w14:val="default"/>
        </w:rPr>
        <w:t xml:space="preserve"> snabbt blir effektivare och mindre miljöstörande för en given mängd utfört arbete. Samtidigt vet vi att tillgången till konkurrenskraftiga och goda transporter är avgörande för företagsamhet, jobb och välfärd i Sverige.</w:t>
      </w:r>
    </w:p>
    <w:p w:rsidRPr="00A42C60" w:rsidR="00FA6CA3" w:rsidP="00FA6CA3" w:rsidRDefault="00FA6CA3" w14:paraId="3FC047FA" w14:textId="2E34AADA">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eastAsia="Times New Roman" w:cstheme="minorHAnsi"/>
          <w:kern w:val="0"/>
          <w:lang w:eastAsia="sv-SE"/>
          <w14:numSpacing w14:val="default"/>
        </w:rPr>
      </w:pPr>
      <w:r w:rsidRPr="00A42C60">
        <w:rPr>
          <w:rFonts w:eastAsia="Times New Roman" w:cstheme="minorHAnsi"/>
          <w:kern w:val="0"/>
          <w:lang w:eastAsia="sv-SE"/>
          <w14:numSpacing w14:val="default"/>
        </w:rPr>
        <w:t>Många branscher</w:t>
      </w:r>
      <w:r w:rsidRPr="00A42C60" w:rsidR="00A42C60">
        <w:rPr>
          <w:rFonts w:eastAsia="Times New Roman" w:cstheme="minorHAnsi"/>
          <w:kern w:val="0"/>
          <w:lang w:eastAsia="sv-SE"/>
          <w14:numSpacing w14:val="default"/>
        </w:rPr>
        <w:t>,</w:t>
      </w:r>
      <w:r w:rsidRPr="00A42C60">
        <w:rPr>
          <w:rFonts w:eastAsia="Times New Roman" w:cstheme="minorHAnsi"/>
          <w:kern w:val="0"/>
          <w:lang w:eastAsia="sv-SE"/>
          <w14:numSpacing w14:val="default"/>
        </w:rPr>
        <w:t xml:space="preserve"> inte minst inom den gröna sektorn, är transportintensiva och lastbilarna är oftast det helt dominerande alternativet. Sverige har två världsledande fordonstillverkare </w:t>
      </w:r>
      <w:r w:rsidRPr="00A42C60" w:rsidR="00122104">
        <w:rPr>
          <w:rFonts w:eastAsia="Times New Roman" w:cstheme="minorHAnsi"/>
          <w:kern w:val="0"/>
          <w:lang w:eastAsia="sv-SE"/>
          <w14:numSpacing w14:val="default"/>
        </w:rPr>
        <w:t>som arbetar målmedvetet</w:t>
      </w:r>
      <w:r w:rsidRPr="00A42C60">
        <w:rPr>
          <w:rFonts w:eastAsia="Times New Roman" w:cstheme="minorHAnsi"/>
          <w:kern w:val="0"/>
          <w:lang w:eastAsia="sv-SE"/>
          <w14:numSpacing w14:val="default"/>
        </w:rPr>
        <w:t xml:space="preserve"> för att fordonen ska minska sin miljöpåverkan. De bör kunna spela en</w:t>
      </w:r>
      <w:r w:rsidR="00A42C60">
        <w:rPr>
          <w:rFonts w:eastAsia="Times New Roman" w:cstheme="minorHAnsi"/>
          <w:kern w:val="0"/>
          <w:lang w:eastAsia="sv-SE"/>
          <w14:numSpacing w14:val="default"/>
        </w:rPr>
        <w:t xml:space="preserve"> viktig roll för att Sverige ska</w:t>
      </w:r>
      <w:r w:rsidRPr="00A42C60">
        <w:rPr>
          <w:rFonts w:eastAsia="Times New Roman" w:cstheme="minorHAnsi"/>
          <w:kern w:val="0"/>
          <w:lang w:eastAsia="sv-SE"/>
          <w14:numSpacing w14:val="default"/>
        </w:rPr>
        <w:t>ll kunna få världens bästa buss- och lastbilspark sett ur miljösynpunkt. För att detta skall bli möjligt behöver vi underlätta omställningen av bussar och lastbilar på ett motsvarande sätt som idag görs för personbilar.</w:t>
      </w:r>
    </w:p>
    <w:p w:rsidRPr="00A42C60" w:rsidR="00FA6CA3" w:rsidP="00FA6CA3" w:rsidRDefault="00FA6CA3" w14:paraId="3FC047F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eastAsia="Times New Roman" w:cstheme="minorHAnsi"/>
          <w:kern w:val="0"/>
          <w:lang w:eastAsia="sv-SE"/>
          <w14:numSpacing w14:val="default"/>
        </w:rPr>
      </w:pPr>
      <w:r w:rsidRPr="00A42C60">
        <w:rPr>
          <w:rFonts w:eastAsia="Times New Roman" w:cstheme="minorHAnsi"/>
          <w:kern w:val="0"/>
          <w:lang w:eastAsia="sv-SE"/>
          <w14:numSpacing w14:val="default"/>
        </w:rPr>
        <w:t>Det är då bland många steg viktigt att möjliggöra nya fordonstyper såsom långa och tunga lastbilar och att möjliggöra en klassificering av lastbilars koldioxidutsläpp och att införa styrmedel som miljöriktade premier för att gynna de miljöbästa och mest energieffektiva lastbilarna. Utöver ovanstående behö</w:t>
      </w:r>
      <w:r w:rsidRPr="00A42C60">
        <w:rPr>
          <w:rFonts w:eastAsia="Times New Roman" w:cstheme="minorHAnsi"/>
          <w:kern w:val="0"/>
          <w:lang w:eastAsia="sv-SE"/>
          <w14:numSpacing w14:val="default"/>
        </w:rPr>
        <w:lastRenderedPageBreak/>
        <w:t>ver krav, uppföljning av gällande regelverk och miljötillsyn för tunga transporter skärpas för att motverka ohållbar konkurrens från tunga transporter från länder med lägre miljökrav och sämre anställningsskydd.</w:t>
      </w:r>
    </w:p>
    <w:p w:rsidRPr="00A42C60" w:rsidR="00122104" w:rsidP="00FA6CA3" w:rsidRDefault="00FA6CA3" w14:paraId="3FC047FE" w14:textId="36A1EA73">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eastAsia="Times New Roman" w:cstheme="minorHAnsi"/>
          <w:kern w:val="0"/>
          <w:lang w:eastAsia="sv-SE"/>
          <w14:numSpacing w14:val="default"/>
        </w:rPr>
      </w:pPr>
      <w:r w:rsidRPr="00A42C60">
        <w:rPr>
          <w:rFonts w:eastAsia="Times New Roman" w:cstheme="minorHAnsi"/>
          <w:kern w:val="0"/>
          <w:lang w:eastAsia="sv-SE"/>
          <w14:numSpacing w14:val="default"/>
        </w:rPr>
        <w:t xml:space="preserve">Sammanfattningsvis </w:t>
      </w:r>
      <w:r w:rsidRPr="00A42C60" w:rsidR="00122104">
        <w:rPr>
          <w:rFonts w:eastAsia="Times New Roman" w:cstheme="minorHAnsi"/>
          <w:kern w:val="0"/>
          <w:lang w:eastAsia="sv-SE"/>
          <w14:numSpacing w14:val="default"/>
        </w:rPr>
        <w:t xml:space="preserve">bör en </w:t>
      </w:r>
      <w:r w:rsidRPr="00A42C60">
        <w:rPr>
          <w:rFonts w:eastAsia="Times New Roman" w:cstheme="minorHAnsi"/>
          <w:kern w:val="0"/>
          <w:lang w:eastAsia="sv-SE"/>
          <w14:numSpacing w14:val="default"/>
        </w:rPr>
        <w:t xml:space="preserve">nationell målsättning för Sverige, med världsledande buss- och lastbilstillverkare, vara att få världens i särklass mest miljöanpassade buss- och lastbilspark och </w:t>
      </w:r>
      <w:r w:rsidRPr="00A42C60" w:rsidR="00122104">
        <w:rPr>
          <w:rFonts w:eastAsia="Times New Roman" w:cstheme="minorHAnsi"/>
          <w:kern w:val="0"/>
          <w:lang w:eastAsia="sv-SE"/>
          <w14:numSpacing w14:val="default"/>
        </w:rPr>
        <w:t xml:space="preserve">för </w:t>
      </w:r>
      <w:r w:rsidRPr="00A42C60">
        <w:rPr>
          <w:rFonts w:eastAsia="Times New Roman" w:cstheme="minorHAnsi"/>
          <w:kern w:val="0"/>
          <w:lang w:eastAsia="sv-SE"/>
          <w14:numSpacing w14:val="default"/>
        </w:rPr>
        <w:t xml:space="preserve">att </w:t>
      </w:r>
      <w:r w:rsidRPr="00A42C60" w:rsidR="00122104">
        <w:rPr>
          <w:rFonts w:eastAsia="Times New Roman" w:cstheme="minorHAnsi"/>
          <w:kern w:val="0"/>
          <w:lang w:eastAsia="sv-SE"/>
          <w14:numSpacing w14:val="default"/>
        </w:rPr>
        <w:t xml:space="preserve">stimulera denna utveckling är en </w:t>
      </w:r>
      <w:r w:rsidRPr="00A42C60">
        <w:rPr>
          <w:rFonts w:eastAsia="Times New Roman" w:cstheme="minorHAnsi"/>
          <w:kern w:val="0"/>
          <w:lang w:eastAsia="sv-SE"/>
          <w14:numSpacing w14:val="default"/>
        </w:rPr>
        <w:t xml:space="preserve">miljöfordonspremie för köp i Sverige </w:t>
      </w:r>
      <w:r w:rsidRPr="00A42C60" w:rsidR="00122104">
        <w:rPr>
          <w:rFonts w:eastAsia="Times New Roman" w:cstheme="minorHAnsi"/>
          <w:kern w:val="0"/>
          <w:lang w:eastAsia="sv-SE"/>
          <w14:numSpacing w14:val="default"/>
        </w:rPr>
        <w:t>av bussar</w:t>
      </w:r>
      <w:r w:rsidRPr="00A42C60">
        <w:rPr>
          <w:rFonts w:eastAsia="Times New Roman" w:cstheme="minorHAnsi"/>
          <w:kern w:val="0"/>
          <w:lang w:eastAsia="sv-SE"/>
          <w14:numSpacing w14:val="default"/>
        </w:rPr>
        <w:t xml:space="preserve"> och lastbilar</w:t>
      </w:r>
      <w:r w:rsidRPr="00A42C60" w:rsidR="00122104">
        <w:rPr>
          <w:rFonts w:eastAsia="Times New Roman" w:cstheme="minorHAnsi"/>
          <w:kern w:val="0"/>
          <w:lang w:eastAsia="sv-SE"/>
          <w14:numSpacing w14:val="default"/>
        </w:rPr>
        <w:t xml:space="preserve"> en viktig metod menar vi</w:t>
      </w:r>
      <w:r w:rsidRPr="00A42C60" w:rsidR="00AE2422">
        <w:rPr>
          <w:rFonts w:eastAsia="Times New Roman" w:cstheme="minorHAnsi"/>
          <w:kern w:val="0"/>
          <w:lang w:eastAsia="sv-SE"/>
          <w14:numSpacing w14:val="default"/>
        </w:rPr>
        <w:t>.</w:t>
      </w:r>
      <w:bookmarkStart w:name="_GoBack" w:id="1"/>
      <w:bookmarkEnd w:id="1"/>
    </w:p>
    <w:sdt>
      <w:sdtPr>
        <w:rPr>
          <w:i/>
        </w:rPr>
        <w:alias w:val="CC_Underskrifter"/>
        <w:tag w:val="CC_Underskrifter"/>
        <w:id w:val="583496634"/>
        <w:lock w:val="sdtContentLocked"/>
        <w:placeholder>
          <w:docPart w:val="8F3C6FE3356A4C90BDFDA1CD9A7CEA20"/>
        </w:placeholder>
        <w15:appearance w15:val="hidden"/>
      </w:sdtPr>
      <w:sdtEndPr/>
      <w:sdtContent>
        <w:p w:rsidRPr="00ED19F0" w:rsidR="00865E70" w:rsidP="00A11504" w:rsidRDefault="00A42C60" w14:paraId="3FC047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Helena Lindahl (C)</w:t>
            </w:r>
          </w:p>
        </w:tc>
      </w:tr>
    </w:tbl>
    <w:p w:rsidR="00E12E5E" w:rsidRDefault="00E12E5E" w14:paraId="3FC04803" w14:textId="77777777"/>
    <w:sectPr w:rsidR="00E12E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04805" w14:textId="77777777" w:rsidR="00122654" w:rsidRDefault="00122654" w:rsidP="000C1CAD">
      <w:pPr>
        <w:spacing w:line="240" w:lineRule="auto"/>
      </w:pPr>
      <w:r>
        <w:separator/>
      </w:r>
    </w:p>
  </w:endnote>
  <w:endnote w:type="continuationSeparator" w:id="0">
    <w:p w14:paraId="3FC04806" w14:textId="77777777" w:rsidR="00122654" w:rsidRDefault="00122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48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2C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4811" w14:textId="77777777" w:rsidR="00631E28" w:rsidRDefault="00631E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201510011049</w:instrText>
    </w:r>
    <w:r>
      <w:fldChar w:fldCharType="end"/>
    </w:r>
    <w:r>
      <w:instrText xml:space="preserve"> &gt; </w:instrText>
    </w:r>
    <w:r>
      <w:fldChar w:fldCharType="begin"/>
    </w:r>
    <w:r>
      <w:instrText xml:space="preserve"> PRINTDATE \@ "yyyyMMddHHmm" </w:instrText>
    </w:r>
    <w:r>
      <w:fldChar w:fldCharType="separate"/>
    </w:r>
    <w:r>
      <w:rPr>
        <w:noProof/>
      </w:rPr>
      <w:instrText>201510051534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15:34</w:instrText>
    </w:r>
    <w:r>
      <w:fldChar w:fldCharType="end"/>
    </w:r>
    <w:r>
      <w:instrText xml:space="preserve"> </w:instrText>
    </w:r>
    <w:r>
      <w:fldChar w:fldCharType="separate"/>
    </w:r>
    <w:r>
      <w:rPr>
        <w:noProof/>
      </w:rPr>
      <w:t>2015-10-05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4803" w14:textId="77777777" w:rsidR="00122654" w:rsidRDefault="00122654" w:rsidP="000C1CAD">
      <w:pPr>
        <w:spacing w:line="240" w:lineRule="auto"/>
      </w:pPr>
      <w:r>
        <w:separator/>
      </w:r>
    </w:p>
  </w:footnote>
  <w:footnote w:type="continuationSeparator" w:id="0">
    <w:p w14:paraId="3FC04804" w14:textId="77777777" w:rsidR="00122654" w:rsidRDefault="001226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C048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2C60" w14:paraId="3FC048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:2456</w:t>
        </w:r>
      </w:sdtContent>
    </w:sdt>
  </w:p>
  <w:p w:rsidR="00A42228" w:rsidP="00283E0F" w:rsidRDefault="00A42C60" w14:paraId="3FC0480E" w14:textId="77777777">
    <w:pPr>
      <w:pStyle w:val="FSHRub2"/>
    </w:pPr>
    <w:sdt>
      <w:sdtPr>
        <w:alias w:val="CC_Noformat_Avtext"/>
        <w:tag w:val="CC_Noformat_Avtext"/>
        <w:id w:val="1389603703"/>
        <w:lock w:val="sdtContentLocked"/>
        <w15:appearance w15:val="hidden"/>
        <w:text/>
      </w:sdtPr>
      <w:sdtEndPr/>
      <w:sdtContent>
        <w:r>
          <w:t>av Göran Lindell och Helena Lindahl (båda C)</w:t>
        </w:r>
      </w:sdtContent>
    </w:sdt>
  </w:p>
  <w:sdt>
    <w:sdtPr>
      <w:alias w:val="CC_Noformat_Rubtext"/>
      <w:tag w:val="CC_Noformat_Rubtext"/>
      <w:id w:val="1800419874"/>
      <w:lock w:val="sdtLocked"/>
      <w15:appearance w15:val="hidden"/>
      <w:text/>
    </w:sdtPr>
    <w:sdtEndPr/>
    <w:sdtContent>
      <w:p w:rsidR="00A42228" w:rsidP="00283E0F" w:rsidRDefault="001F61C4" w14:paraId="3FC0480F" w14:textId="3D2A63BE">
        <w:pPr>
          <w:pStyle w:val="FSHRub2"/>
        </w:pPr>
        <w:r>
          <w:t xml:space="preserve">Fordonspremie </w:t>
        </w:r>
        <w:r w:rsidR="00C9430F">
          <w:t>för</w:t>
        </w:r>
        <w:r>
          <w:t xml:space="preserve"> tunga 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3FC048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6C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48D"/>
    <w:rsid w:val="001152A4"/>
    <w:rsid w:val="00115783"/>
    <w:rsid w:val="00117500"/>
    <w:rsid w:val="00122104"/>
    <w:rsid w:val="00122654"/>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1C4"/>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FEC"/>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E28"/>
    <w:rsid w:val="0063287B"/>
    <w:rsid w:val="00633767"/>
    <w:rsid w:val="00635409"/>
    <w:rsid w:val="00642242"/>
    <w:rsid w:val="00644D04"/>
    <w:rsid w:val="00647938"/>
    <w:rsid w:val="00647977"/>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80F"/>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504"/>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2C60"/>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422"/>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30F"/>
    <w:rsid w:val="00C94ECC"/>
    <w:rsid w:val="00C955CA"/>
    <w:rsid w:val="00C95B48"/>
    <w:rsid w:val="00C9638D"/>
    <w:rsid w:val="00C96F9D"/>
    <w:rsid w:val="00C972DE"/>
    <w:rsid w:val="00CA0EF3"/>
    <w:rsid w:val="00CA297D"/>
    <w:rsid w:val="00CA38AD"/>
    <w:rsid w:val="00CA46C4"/>
    <w:rsid w:val="00CA4E7B"/>
    <w:rsid w:val="00CA5EC4"/>
    <w:rsid w:val="00CA699F"/>
    <w:rsid w:val="00CB0364"/>
    <w:rsid w:val="00CB0385"/>
    <w:rsid w:val="00CB4538"/>
    <w:rsid w:val="00CB6984"/>
    <w:rsid w:val="00CB6B0C"/>
    <w:rsid w:val="00CC12A8"/>
    <w:rsid w:val="00CC24B9"/>
    <w:rsid w:val="00CC2F7D"/>
    <w:rsid w:val="00CC37C7"/>
    <w:rsid w:val="00CC4AF3"/>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E5E"/>
    <w:rsid w:val="00E17B8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CA3"/>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047F5"/>
  <w15:chartTrackingRefBased/>
  <w15:docId w15:val="{AF2C4D17-7524-42E2-8348-3777F00D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00339">
      <w:bodyDiv w:val="1"/>
      <w:marLeft w:val="0"/>
      <w:marRight w:val="0"/>
      <w:marTop w:val="0"/>
      <w:marBottom w:val="0"/>
      <w:divBdr>
        <w:top w:val="none" w:sz="0" w:space="0" w:color="auto"/>
        <w:left w:val="none" w:sz="0" w:space="0" w:color="auto"/>
        <w:bottom w:val="none" w:sz="0" w:space="0" w:color="auto"/>
        <w:right w:val="none" w:sz="0" w:space="0" w:color="auto"/>
      </w:divBdr>
      <w:divsChild>
        <w:div w:id="1932228982">
          <w:marLeft w:val="0"/>
          <w:marRight w:val="0"/>
          <w:marTop w:val="0"/>
          <w:marBottom w:val="0"/>
          <w:divBdr>
            <w:top w:val="none" w:sz="0" w:space="0" w:color="auto"/>
            <w:left w:val="none" w:sz="0" w:space="0" w:color="auto"/>
            <w:bottom w:val="none" w:sz="0" w:space="0" w:color="auto"/>
            <w:right w:val="none" w:sz="0" w:space="0" w:color="auto"/>
          </w:divBdr>
          <w:divsChild>
            <w:div w:id="165443749">
              <w:marLeft w:val="195"/>
              <w:marRight w:val="180"/>
              <w:marTop w:val="0"/>
              <w:marBottom w:val="0"/>
              <w:divBdr>
                <w:top w:val="none" w:sz="0" w:space="0" w:color="auto"/>
                <w:left w:val="none" w:sz="0" w:space="0" w:color="auto"/>
                <w:bottom w:val="none" w:sz="0" w:space="0" w:color="auto"/>
                <w:right w:val="none" w:sz="0" w:space="0" w:color="auto"/>
              </w:divBdr>
              <w:divsChild>
                <w:div w:id="432551970">
                  <w:marLeft w:val="195"/>
                  <w:marRight w:val="180"/>
                  <w:marTop w:val="0"/>
                  <w:marBottom w:val="0"/>
                  <w:divBdr>
                    <w:top w:val="none" w:sz="0" w:space="0" w:color="auto"/>
                    <w:left w:val="none" w:sz="0" w:space="0" w:color="auto"/>
                    <w:bottom w:val="none" w:sz="0" w:space="0" w:color="auto"/>
                    <w:right w:val="none" w:sz="0" w:space="0" w:color="auto"/>
                  </w:divBdr>
                  <w:divsChild>
                    <w:div w:id="2144888773">
                      <w:marLeft w:val="195"/>
                      <w:marRight w:val="180"/>
                      <w:marTop w:val="0"/>
                      <w:marBottom w:val="0"/>
                      <w:divBdr>
                        <w:top w:val="none" w:sz="0" w:space="0" w:color="auto"/>
                        <w:left w:val="none" w:sz="0" w:space="0" w:color="auto"/>
                        <w:bottom w:val="none" w:sz="0" w:space="0" w:color="auto"/>
                        <w:right w:val="none" w:sz="0" w:space="0" w:color="auto"/>
                      </w:divBdr>
                      <w:divsChild>
                        <w:div w:id="1470318747">
                          <w:marLeft w:val="0"/>
                          <w:marRight w:val="0"/>
                          <w:marTop w:val="0"/>
                          <w:marBottom w:val="0"/>
                          <w:divBdr>
                            <w:top w:val="none" w:sz="0" w:space="0" w:color="auto"/>
                            <w:left w:val="none" w:sz="0" w:space="0" w:color="auto"/>
                            <w:bottom w:val="none" w:sz="0" w:space="0" w:color="auto"/>
                            <w:right w:val="none" w:sz="0" w:space="0" w:color="auto"/>
                          </w:divBdr>
                          <w:divsChild>
                            <w:div w:id="333261225">
                              <w:marLeft w:val="195"/>
                              <w:marRight w:val="180"/>
                              <w:marTop w:val="0"/>
                              <w:marBottom w:val="0"/>
                              <w:divBdr>
                                <w:top w:val="none" w:sz="0" w:space="0" w:color="auto"/>
                                <w:left w:val="none" w:sz="0" w:space="0" w:color="auto"/>
                                <w:bottom w:val="none" w:sz="0" w:space="0" w:color="auto"/>
                                <w:right w:val="none" w:sz="0" w:space="0" w:color="auto"/>
                              </w:divBdr>
                              <w:divsChild>
                                <w:div w:id="747775800">
                                  <w:marLeft w:val="195"/>
                                  <w:marRight w:val="180"/>
                                  <w:marTop w:val="0"/>
                                  <w:marBottom w:val="0"/>
                                  <w:divBdr>
                                    <w:top w:val="none" w:sz="0" w:space="0" w:color="auto"/>
                                    <w:left w:val="none" w:sz="0" w:space="0" w:color="auto"/>
                                    <w:bottom w:val="none" w:sz="0" w:space="0" w:color="auto"/>
                                    <w:right w:val="none" w:sz="0" w:space="0" w:color="auto"/>
                                  </w:divBdr>
                                  <w:divsChild>
                                    <w:div w:id="1773935392">
                                      <w:marLeft w:val="195"/>
                                      <w:marRight w:val="180"/>
                                      <w:marTop w:val="0"/>
                                      <w:marBottom w:val="0"/>
                                      <w:divBdr>
                                        <w:top w:val="none" w:sz="0" w:space="0" w:color="auto"/>
                                        <w:left w:val="none" w:sz="0" w:space="0" w:color="auto"/>
                                        <w:bottom w:val="none" w:sz="0" w:space="0" w:color="auto"/>
                                        <w:right w:val="none" w:sz="0" w:space="0" w:color="auto"/>
                                      </w:divBdr>
                                      <w:divsChild>
                                        <w:div w:id="1379939001">
                                          <w:marLeft w:val="195"/>
                                          <w:marRight w:val="180"/>
                                          <w:marTop w:val="0"/>
                                          <w:marBottom w:val="0"/>
                                          <w:divBdr>
                                            <w:top w:val="none" w:sz="0" w:space="0" w:color="auto"/>
                                            <w:left w:val="none" w:sz="0" w:space="0" w:color="auto"/>
                                            <w:bottom w:val="none" w:sz="0" w:space="0" w:color="auto"/>
                                            <w:right w:val="none" w:sz="0" w:space="0" w:color="auto"/>
                                          </w:divBdr>
                                          <w:divsChild>
                                            <w:div w:id="1045254205">
                                              <w:marLeft w:val="0"/>
                                              <w:marRight w:val="0"/>
                                              <w:marTop w:val="0"/>
                                              <w:marBottom w:val="0"/>
                                              <w:divBdr>
                                                <w:top w:val="none" w:sz="0" w:space="0" w:color="auto"/>
                                                <w:left w:val="none" w:sz="0" w:space="0" w:color="auto"/>
                                                <w:bottom w:val="none" w:sz="0" w:space="0" w:color="auto"/>
                                                <w:right w:val="none" w:sz="0" w:space="0" w:color="auto"/>
                                              </w:divBdr>
                                              <w:divsChild>
                                                <w:div w:id="552425063">
                                                  <w:marLeft w:val="195"/>
                                                  <w:marRight w:val="180"/>
                                                  <w:marTop w:val="0"/>
                                                  <w:marBottom w:val="0"/>
                                                  <w:divBdr>
                                                    <w:top w:val="none" w:sz="0" w:space="0" w:color="auto"/>
                                                    <w:left w:val="none" w:sz="0" w:space="0" w:color="auto"/>
                                                    <w:bottom w:val="none" w:sz="0" w:space="0" w:color="auto"/>
                                                    <w:right w:val="none" w:sz="0" w:space="0" w:color="auto"/>
                                                  </w:divBdr>
                                                  <w:divsChild>
                                                    <w:div w:id="16695591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EAE7C7932B474A8849FD2313C42897"/>
        <w:category>
          <w:name w:val="Allmänt"/>
          <w:gallery w:val="placeholder"/>
        </w:category>
        <w:types>
          <w:type w:val="bbPlcHdr"/>
        </w:types>
        <w:behaviors>
          <w:behavior w:val="content"/>
        </w:behaviors>
        <w:guid w:val="{3DFF8B95-E30E-4BE7-B5D6-522BC66D1F92}"/>
      </w:docPartPr>
      <w:docPartBody>
        <w:p w:rsidR="007012A4" w:rsidRDefault="00E955CF">
          <w:pPr>
            <w:pStyle w:val="84EAE7C7932B474A8849FD2313C42897"/>
          </w:pPr>
          <w:r w:rsidRPr="009A726D">
            <w:rPr>
              <w:rStyle w:val="Platshllartext"/>
            </w:rPr>
            <w:t>Klicka här för att ange text.</w:t>
          </w:r>
        </w:p>
      </w:docPartBody>
    </w:docPart>
    <w:docPart>
      <w:docPartPr>
        <w:name w:val="8F3C6FE3356A4C90BDFDA1CD9A7CEA20"/>
        <w:category>
          <w:name w:val="Allmänt"/>
          <w:gallery w:val="placeholder"/>
        </w:category>
        <w:types>
          <w:type w:val="bbPlcHdr"/>
        </w:types>
        <w:behaviors>
          <w:behavior w:val="content"/>
        </w:behaviors>
        <w:guid w:val="{BCC3C763-AAB2-4C9D-A476-02A6ADE86387}"/>
      </w:docPartPr>
      <w:docPartBody>
        <w:p w:rsidR="007012A4" w:rsidRDefault="00E955CF">
          <w:pPr>
            <w:pStyle w:val="8F3C6FE3356A4C90BDFDA1CD9A7CEA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CF"/>
    <w:rsid w:val="005153E1"/>
    <w:rsid w:val="007012A4"/>
    <w:rsid w:val="00E95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EAE7C7932B474A8849FD2313C42897">
    <w:name w:val="84EAE7C7932B474A8849FD2313C42897"/>
  </w:style>
  <w:style w:type="paragraph" w:customStyle="1" w:styleId="F9161BEBB47740F1BA24DC9B3074C90F">
    <w:name w:val="F9161BEBB47740F1BA24DC9B3074C90F"/>
  </w:style>
  <w:style w:type="paragraph" w:customStyle="1" w:styleId="8F3C6FE3356A4C90BDFDA1CD9A7CEA20">
    <w:name w:val="8F3C6FE3356A4C90BDFDA1CD9A7CE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5565</RubrikLookup>
    <MotionGuid xmlns="00d11361-0b92-4bae-a181-288d6a55b763">4ebe411e-1b41-45a5-abf0-597015042173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721D-CDCA-4CA3-8435-9CE291C9488B}"/>
</file>

<file path=customXml/itemProps2.xml><?xml version="1.0" encoding="utf-8"?>
<ds:datastoreItem xmlns:ds="http://schemas.openxmlformats.org/officeDocument/2006/customXml" ds:itemID="{960B48AE-8253-4BE3-BC1C-44311DA67E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BD53FF-32DA-4BEC-A28F-9C6C8E6FE0C8}"/>
</file>

<file path=customXml/itemProps5.xml><?xml version="1.0" encoding="utf-8"?>
<ds:datastoreItem xmlns:ds="http://schemas.openxmlformats.org/officeDocument/2006/customXml" ds:itemID="{FEAF0012-8C28-482B-B6AE-11AF315818B4}"/>
</file>

<file path=docProps/app.xml><?xml version="1.0" encoding="utf-8"?>
<Properties xmlns="http://schemas.openxmlformats.org/officeDocument/2006/extended-properties" xmlns:vt="http://schemas.openxmlformats.org/officeDocument/2006/docPropsVTypes">
  <Template>GranskaMot</Template>
  <TotalTime>11</TotalTime>
  <Pages>2</Pages>
  <Words>301</Words>
  <Characters>1803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Fordonspremie   tunga fordon</vt:lpstr>
      <vt:lpstr/>
    </vt:vector>
  </TitlesOfParts>
  <Company>Sveriges riksdag</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Fordonspremie   tunga fordon</dc:title>
  <dc:subject/>
  <dc:creator>Göran Lindell</dc:creator>
  <cp:keywords/>
  <dc:description/>
  <cp:lastModifiedBy>Kerstin Carlqvist</cp:lastModifiedBy>
  <cp:revision>9</cp:revision>
  <cp:lastPrinted>2015-10-05T13:34:00Z</cp:lastPrinted>
  <dcterms:created xsi:type="dcterms:W3CDTF">2015-10-01T08:49:00Z</dcterms:created>
  <dcterms:modified xsi:type="dcterms:W3CDTF">2016-07-18T06:33:00Z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*841F0FDEF746F*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https://filur.riksdagen.se/drop/DropOffLibrary/841F0FDEF746F.docx</vt:lpwstr>
  </property>
  <property fmtid="{D5CDD505-2E9C-101B-9397-08002B2CF9AE}" pid="11" name="RevisionsOn">
    <vt:lpwstr>1</vt:lpwstr>
  </property>
</Properties>
</file>