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04C45EA" w14:textId="77777777">
      <w:pPr>
        <w:pStyle w:val="Normalutanindragellerluft"/>
      </w:pPr>
      <w:r>
        <w:t xml:space="preserve"> </w:t>
      </w:r>
    </w:p>
    <w:sdt>
      <w:sdtPr>
        <w:alias w:val="CC_Boilerplate_4"/>
        <w:tag w:val="CC_Boilerplate_4"/>
        <w:id w:val="-1644581176"/>
        <w:lock w:val="sdtLocked"/>
        <w:placeholder>
          <w:docPart w:val="7E67D978E7BE4569A781D9C39610DFB2"/>
        </w:placeholder>
        <w15:appearance w15:val="hidden"/>
        <w:text/>
      </w:sdtPr>
      <w:sdtEndPr/>
      <w:sdtContent>
        <w:p w:rsidR="00AF30DD" w:rsidP="00CC4C93" w:rsidRDefault="00AF30DD" w14:paraId="504C45EB" w14:textId="77777777">
          <w:pPr>
            <w:pStyle w:val="Rubrik1"/>
          </w:pPr>
          <w:r>
            <w:t>Förslag till riksdagsbeslut</w:t>
          </w:r>
        </w:p>
      </w:sdtContent>
    </w:sdt>
    <w:sdt>
      <w:sdtPr>
        <w:alias w:val="Yrkande 1"/>
        <w:tag w:val="67486dbf-acf9-4bc3-bba4-0492ef8c12ba"/>
        <w:id w:val="1374268390"/>
        <w:lock w:val="sdtLocked"/>
      </w:sdtPr>
      <w:sdtEndPr/>
      <w:sdtContent>
        <w:p w:rsidR="001F2863" w:rsidRDefault="00833810" w14:paraId="504C45EC" w14:textId="77777777">
          <w:pPr>
            <w:pStyle w:val="Frslagstext"/>
          </w:pPr>
          <w:r>
            <w:t>Riksdagen ställer sig bakom det som anförs i motionen om vikten av att främja konsumenters möjlighet till medvetna mat- och klimatval och tillkännager detta för regeringen.</w:t>
          </w:r>
        </w:p>
      </w:sdtContent>
    </w:sdt>
    <w:p w:rsidR="00AF30DD" w:rsidP="00AF30DD" w:rsidRDefault="000156D9" w14:paraId="504C45ED" w14:textId="77777777">
      <w:pPr>
        <w:pStyle w:val="Rubrik1"/>
      </w:pPr>
      <w:bookmarkStart w:name="MotionsStart" w:id="0"/>
      <w:bookmarkEnd w:id="0"/>
      <w:r>
        <w:t>Motivering</w:t>
      </w:r>
    </w:p>
    <w:p w:rsidR="00507BE8" w:rsidP="00507BE8" w:rsidRDefault="00507BE8" w14:paraId="504C45EE" w14:textId="7013F95D">
      <w:pPr>
        <w:pStyle w:val="Normalutanindragellerluft"/>
      </w:pPr>
      <w:r>
        <w:t>Efterfrågan och viljan att göra medvetna val när det kommer till matinköp växer i Sverige. Försäljningen av ekologisk</w:t>
      </w:r>
      <w:r w:rsidR="005E0BAE">
        <w:t>a och Krav</w:t>
      </w:r>
      <w:r>
        <w:t>märkt</w:t>
      </w:r>
      <w:r w:rsidR="005E0BAE">
        <w:t>a</w:t>
      </w:r>
      <w:r>
        <w:t xml:space="preserve"> livsmedel ökade und</w:t>
      </w:r>
      <w:r w:rsidR="00CF4D40">
        <w:t>er första halvåret 2015 med 50 procent</w:t>
      </w:r>
      <w:r>
        <w:t xml:space="preserve"> jämfört med samma period 2014, som i s</w:t>
      </w:r>
      <w:r w:rsidR="00CF4D40">
        <w:t>in tur var ett rekordår med 38 procent</w:t>
      </w:r>
      <w:r>
        <w:t xml:space="preserve"> ökning jämfört med 2013, enligt Ekoweb. Intresset och medvetenheten kring vad vi äter är med andra ord ökande. </w:t>
      </w:r>
    </w:p>
    <w:p w:rsidR="00507BE8" w:rsidP="00507BE8" w:rsidRDefault="00507BE8" w14:paraId="504C45EF" w14:textId="77777777">
      <w:pPr>
        <w:pStyle w:val="Normalutanindragellerluft"/>
      </w:pPr>
      <w:r>
        <w:t>Ungefär hälften av den ekologiska maten som säljs i Sverige är också från Sverige. Vi ska vara stolta över många av våra lantbrukare som är duktiga på ekologisk mat. Här finns en tydlig möjlighet att konkurrera med utländska aktörer med kvalitet istället för pris. Det finns goda förutsättningar för att öka produktionen av ekologisk och närproduc</w:t>
      </w:r>
      <w:r w:rsidR="00CF4D40">
        <w:t>erade</w:t>
      </w:r>
      <w:r>
        <w:t xml:space="preserve"> livsmedel i Sverige, och därmed också skapa fler jobb på landsbygden. </w:t>
      </w:r>
    </w:p>
    <w:p w:rsidR="00507BE8" w:rsidP="00507BE8" w:rsidRDefault="00507BE8" w14:paraId="504C45F0" w14:textId="53A6EA02">
      <w:pPr>
        <w:pStyle w:val="Normalutanindragellerluft"/>
      </w:pPr>
      <w:r>
        <w:lastRenderedPageBreak/>
        <w:t>Det ska inte krävas en högre utbildning i transportteknik och miljö för att avgöra vilka äpplen som är minst skadliga för miljön, och det ska inte krävas en examina i kemi och biologi f</w:t>
      </w:r>
      <w:r w:rsidR="005E0BAE">
        <w:t>ör att kunna avgöra viken potatis</w:t>
      </w:r>
      <w:bookmarkStart w:name="_GoBack" w:id="1"/>
      <w:bookmarkEnd w:id="1"/>
      <w:r>
        <w:t xml:space="preserve"> som innehåller minst bekämpningsmedel. Därför är tydlig märkning av produkter både vad det gäller ursprung och tillverkningsmetod viktiga. </w:t>
      </w:r>
    </w:p>
    <w:p w:rsidR="00AF30DD" w:rsidP="00507BE8" w:rsidRDefault="00507BE8" w14:paraId="504C45F1" w14:textId="77777777">
      <w:pPr>
        <w:pStyle w:val="Normalutanindragellerluft"/>
      </w:pPr>
      <w:r>
        <w:t>Vi måste jobba för att en större andel av våra livsmedel ska vara både ekologiska och närodlade. Att arbeta med märkningen av livsmedlen, både de som handlas i butik och serveras på restaurang, är en viktig del för att få en mer hållbar livsmedelsproduktion. Det ska vara lätt för den som vill göra medvetna val och ställa krav på producenterna att göra det, därför måste konsumenterna få tillräckligt med information om de produkter som de köper</w:t>
      </w:r>
      <w:r w:rsidR="00843CEF">
        <w:t>.</w:t>
      </w:r>
    </w:p>
    <w:sdt>
      <w:sdtPr>
        <w:rPr>
          <w:i/>
          <w:noProof/>
        </w:rPr>
        <w:alias w:val="CC_Underskrifter"/>
        <w:tag w:val="CC_Underskrifter"/>
        <w:id w:val="583496634"/>
        <w:lock w:val="sdtContentLocked"/>
        <w:placeholder>
          <w:docPart w:val="0658B80FB65F4578B08C027D8A682123"/>
        </w:placeholder>
        <w15:appearance w15:val="hidden"/>
      </w:sdtPr>
      <w:sdtEndPr>
        <w:rPr>
          <w:noProof w:val="0"/>
        </w:rPr>
      </w:sdtEndPr>
      <w:sdtContent>
        <w:p w:rsidRPr="00ED19F0" w:rsidR="00865E70" w:rsidP="007D170E" w:rsidRDefault="005E0BAE" w14:paraId="504C45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F232CC" w:rsidRDefault="00F232CC" w14:paraId="504C45F6" w14:textId="77777777"/>
    <w:sectPr w:rsidR="00F232C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C45F8" w14:textId="77777777" w:rsidR="007D2830" w:rsidRDefault="007D2830" w:rsidP="000C1CAD">
      <w:pPr>
        <w:spacing w:line="240" w:lineRule="auto"/>
      </w:pPr>
      <w:r>
        <w:separator/>
      </w:r>
    </w:p>
  </w:endnote>
  <w:endnote w:type="continuationSeparator" w:id="0">
    <w:p w14:paraId="504C45F9" w14:textId="77777777" w:rsidR="007D2830" w:rsidRDefault="007D28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C45F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0BA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C4604" w14:textId="77777777" w:rsidR="00C4732B" w:rsidRDefault="00C4732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201509301038</w:instrText>
    </w:r>
    <w:r>
      <w:fldChar w:fldCharType="end"/>
    </w:r>
    <w:r>
      <w:instrText xml:space="preserve"> &gt; </w:instrText>
    </w:r>
    <w:r>
      <w:fldChar w:fldCharType="begin"/>
    </w:r>
    <w:r>
      <w:instrText xml:space="preserve"> PRINTDATE \@ "yyyyMMddHHmm" </w:instrText>
    </w:r>
    <w:r>
      <w:fldChar w:fldCharType="separate"/>
    </w:r>
    <w:r>
      <w:rPr>
        <w:noProof/>
      </w:rPr>
      <w:instrText>201509301501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15:01</w:instrText>
    </w:r>
    <w:r>
      <w:fldChar w:fldCharType="end"/>
    </w:r>
    <w:r>
      <w:instrText xml:space="preserve"> </w:instrText>
    </w:r>
    <w:r>
      <w:fldChar w:fldCharType="separate"/>
    </w:r>
    <w:r>
      <w:rPr>
        <w:noProof/>
      </w:rPr>
      <w:t>2015-09-30 15:01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C45F6" w14:textId="77777777" w:rsidR="007D2830" w:rsidRDefault="007D2830" w:rsidP="000C1CAD">
      <w:pPr>
        <w:spacing w:line="240" w:lineRule="auto"/>
      </w:pPr>
      <w:r>
        <w:separator/>
      </w:r>
    </w:p>
  </w:footnote>
  <w:footnote w:type="continuationSeparator" w:id="0">
    <w:p w14:paraId="504C45F7" w14:textId="77777777" w:rsidR="007D2830" w:rsidRDefault="007D28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4C45F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E0BAE" w14:paraId="504C460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:354</w:t>
        </w:r>
      </w:sdtContent>
    </w:sdt>
  </w:p>
  <w:p w:rsidR="00A42228" w:rsidP="00283E0F" w:rsidRDefault="005E0BAE" w14:paraId="504C4601" w14:textId="77777777">
    <w:pPr>
      <w:pStyle w:val="FSHRub2"/>
    </w:pPr>
    <w:sdt>
      <w:sdtPr>
        <w:alias w:val="CC_Noformat_Avtext"/>
        <w:tag w:val="CC_Noformat_Avtext"/>
        <w:id w:val="1389603703"/>
        <w:lock w:val="sdtContentLocked"/>
        <w15:appearance w15:val="hidden"/>
        <w:text/>
      </w:sdtPr>
      <w:sdtEndPr/>
      <w:sdtContent>
        <w:r>
          <w:t>av Hanna Westerén (S)</w:t>
        </w:r>
      </w:sdtContent>
    </w:sdt>
  </w:p>
  <w:sdt>
    <w:sdtPr>
      <w:alias w:val="CC_Noformat_Rubtext"/>
      <w:tag w:val="CC_Noformat_Rubtext"/>
      <w:id w:val="1800419874"/>
      <w:lock w:val="sdtLocked"/>
      <w15:appearance w15:val="hidden"/>
      <w:text/>
    </w:sdtPr>
    <w:sdtEndPr/>
    <w:sdtContent>
      <w:p w:rsidR="00A42228" w:rsidP="00283E0F" w:rsidRDefault="00507BE8" w14:paraId="504C4602" w14:textId="7B1FEFC0">
        <w:pPr>
          <w:pStyle w:val="FSHRub2"/>
        </w:pPr>
        <w:r>
          <w:t xml:space="preserve">Bättre märkning </w:t>
        </w:r>
        <w:r w:rsidR="007C5592">
          <w:t>för att underlätta konsumenters val</w:t>
        </w:r>
      </w:p>
    </w:sdtContent>
  </w:sdt>
  <w:sdt>
    <w:sdtPr>
      <w:alias w:val="CC_Boilerplate_3"/>
      <w:tag w:val="CC_Boilerplate_3"/>
      <w:id w:val="-1567486118"/>
      <w:lock w:val="sdtContentLocked"/>
      <w15:appearance w15:val="hidden"/>
      <w:text w:multiLine="1"/>
    </w:sdtPr>
    <w:sdtEndPr/>
    <w:sdtContent>
      <w:p w:rsidR="00A42228" w:rsidP="00283E0F" w:rsidRDefault="00A42228" w14:paraId="504C46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7BE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03A6"/>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6CD2"/>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863"/>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443A"/>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07BE8"/>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0BAE"/>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968"/>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592"/>
    <w:rsid w:val="007C5B5C"/>
    <w:rsid w:val="007C5B92"/>
    <w:rsid w:val="007C5E86"/>
    <w:rsid w:val="007C780D"/>
    <w:rsid w:val="007D0597"/>
    <w:rsid w:val="007D170E"/>
    <w:rsid w:val="007D1A58"/>
    <w:rsid w:val="007D2830"/>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810"/>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0A1"/>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3470"/>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732B"/>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D40"/>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26A"/>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2CC"/>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3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4C45EA"/>
  <w15:chartTrackingRefBased/>
  <w15:docId w15:val="{DF8CEBBD-A757-4548-A250-7FA266D9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67D978E7BE4569A781D9C39610DFB2"/>
        <w:category>
          <w:name w:val="Allmänt"/>
          <w:gallery w:val="placeholder"/>
        </w:category>
        <w:types>
          <w:type w:val="bbPlcHdr"/>
        </w:types>
        <w:behaviors>
          <w:behavior w:val="content"/>
        </w:behaviors>
        <w:guid w:val="{14E9B75C-9C56-4DC3-BB40-3B092D133F0B}"/>
      </w:docPartPr>
      <w:docPartBody>
        <w:p w:rsidR="00B4245F" w:rsidRDefault="004A6821">
          <w:pPr>
            <w:pStyle w:val="7E67D978E7BE4569A781D9C39610DFB2"/>
          </w:pPr>
          <w:r w:rsidRPr="009A726D">
            <w:rPr>
              <w:rStyle w:val="Platshllartext"/>
            </w:rPr>
            <w:t>Klicka här för att ange text.</w:t>
          </w:r>
        </w:p>
      </w:docPartBody>
    </w:docPart>
    <w:docPart>
      <w:docPartPr>
        <w:name w:val="0658B80FB65F4578B08C027D8A682123"/>
        <w:category>
          <w:name w:val="Allmänt"/>
          <w:gallery w:val="placeholder"/>
        </w:category>
        <w:types>
          <w:type w:val="bbPlcHdr"/>
        </w:types>
        <w:behaviors>
          <w:behavior w:val="content"/>
        </w:behaviors>
        <w:guid w:val="{6DD62A3D-E0AE-4136-AD0D-FC865699F48B}"/>
      </w:docPartPr>
      <w:docPartBody>
        <w:p w:rsidR="00B4245F" w:rsidRDefault="004A6821">
          <w:pPr>
            <w:pStyle w:val="0658B80FB65F4578B08C027D8A68212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21"/>
    <w:rsid w:val="004A6821"/>
    <w:rsid w:val="00B4245F"/>
    <w:rsid w:val="00D13E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67D978E7BE4569A781D9C39610DFB2">
    <w:name w:val="7E67D978E7BE4569A781D9C39610DFB2"/>
  </w:style>
  <w:style w:type="paragraph" w:customStyle="1" w:styleId="3D112F7B5AEA4905980AD6A9850DBCD1">
    <w:name w:val="3D112F7B5AEA4905980AD6A9850DBCD1"/>
  </w:style>
  <w:style w:type="paragraph" w:customStyle="1" w:styleId="0658B80FB65F4578B08C027D8A682123">
    <w:name w:val="0658B80FB65F4578B08C027D8A682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3437</RubrikLookup>
    <MotionGuid xmlns="00d11361-0b92-4bae-a181-288d6a55b763">270c8366-b5d7-4f2f-b331-6599bcaf1925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80870-DAC2-4286-A6B9-6BE821CBF6E1}"/>
</file>

<file path=customXml/itemProps2.xml><?xml version="1.0" encoding="utf-8"?>
<ds:datastoreItem xmlns:ds="http://schemas.openxmlformats.org/officeDocument/2006/customXml" ds:itemID="{DC469671-9B07-4119-AF4F-CBF6F59E781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61050B1-8F16-4F40-87A2-0FDEBC221A97}"/>
</file>

<file path=customXml/itemProps5.xml><?xml version="1.0" encoding="utf-8"?>
<ds:datastoreItem xmlns:ds="http://schemas.openxmlformats.org/officeDocument/2006/customXml" ds:itemID="{1A5C0674-0373-4AC4-BED6-029E42832FF1}"/>
</file>

<file path=docProps/app.xml><?xml version="1.0" encoding="utf-8"?>
<Properties xmlns="http://schemas.openxmlformats.org/officeDocument/2006/extended-properties" xmlns:vt="http://schemas.openxmlformats.org/officeDocument/2006/docPropsVTypes">
  <Template>GranskaMot</Template>
  <TotalTime>34</TotalTime>
  <Pages>2</Pages>
  <Words>298</Words>
  <Characters>1557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201516S1029 Bättre märkning gör det lätt att välja</vt:lpstr>
      <vt:lpstr/>
    </vt:vector>
  </TitlesOfParts>
  <Company>Sveriges riksdag</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201516S1029 Bättre märkning gör det lätt att välja</dc:title>
  <dc:subject/>
  <dc:creator>Anders Grönvall</dc:creator>
  <cp:keywords/>
  <dc:description/>
  <cp:lastModifiedBy>Kerstin Carlqvist</cp:lastModifiedBy>
  <cp:revision>10</cp:revision>
  <cp:lastPrinted>2015-09-30T13:01:00Z</cp:lastPrinted>
  <dcterms:created xsi:type="dcterms:W3CDTF">2015-09-30T08:38:00Z</dcterms:created>
  <dcterms:modified xsi:type="dcterms:W3CDTF">2016-05-16T07:52:00Z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*T94F778BAC140*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https://filur.riksdagen.se/drop/DropOffLibrary/T94F778BAC140.docx</vt:lpwstr>
  </property>
  <property fmtid="{D5CDD505-2E9C-101B-9397-08002B2CF9AE}" pid="11" name="RevisionsOn">
    <vt:lpwstr>1</vt:lpwstr>
  </property>
</Properties>
</file>