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2B8CAB" w14:textId="77777777">
        <w:tc>
          <w:tcPr>
            <w:tcW w:w="2268" w:type="dxa"/>
          </w:tcPr>
          <w:p w14:paraId="6F53AE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357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875553" w14:textId="77777777">
        <w:tc>
          <w:tcPr>
            <w:tcW w:w="2268" w:type="dxa"/>
          </w:tcPr>
          <w:p w14:paraId="1FC03D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F43A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216CD0" w14:textId="77777777">
        <w:tc>
          <w:tcPr>
            <w:tcW w:w="3402" w:type="dxa"/>
            <w:gridSpan w:val="2"/>
          </w:tcPr>
          <w:p w14:paraId="52E116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1928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946DA4" w14:textId="77777777">
        <w:tc>
          <w:tcPr>
            <w:tcW w:w="2268" w:type="dxa"/>
          </w:tcPr>
          <w:p w14:paraId="1D5819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E9E21E" w14:textId="77777777" w:rsidR="006E4E11" w:rsidRPr="00ED583F" w:rsidRDefault="00D225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A10A2">
              <w:rPr>
                <w:sz w:val="20"/>
              </w:rPr>
              <w:t>M2016/01050/Nm</w:t>
            </w:r>
          </w:p>
        </w:tc>
      </w:tr>
      <w:tr w:rsidR="006E4E11" w14:paraId="2A38D381" w14:textId="77777777">
        <w:tc>
          <w:tcPr>
            <w:tcW w:w="2268" w:type="dxa"/>
          </w:tcPr>
          <w:p w14:paraId="533F17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670B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593457" w14:textId="77777777">
        <w:trPr>
          <w:trHeight w:val="284"/>
        </w:trPr>
        <w:tc>
          <w:tcPr>
            <w:tcW w:w="4911" w:type="dxa"/>
          </w:tcPr>
          <w:p w14:paraId="6116D0E8" w14:textId="77777777" w:rsidR="006E4E11" w:rsidRDefault="00D225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2DBFB23" w14:textId="77777777">
        <w:trPr>
          <w:trHeight w:val="284"/>
        </w:trPr>
        <w:tc>
          <w:tcPr>
            <w:tcW w:w="4911" w:type="dxa"/>
          </w:tcPr>
          <w:p w14:paraId="5039C233" w14:textId="77777777" w:rsidR="006E4E11" w:rsidRDefault="00D225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5F3742A2" w14:textId="77777777">
        <w:trPr>
          <w:trHeight w:val="284"/>
        </w:trPr>
        <w:tc>
          <w:tcPr>
            <w:tcW w:w="4911" w:type="dxa"/>
          </w:tcPr>
          <w:p w14:paraId="5C3E5B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119791" w14:textId="77777777" w:rsidR="006E4E11" w:rsidRDefault="00D22508">
      <w:pPr>
        <w:framePr w:w="4400" w:h="2523" w:wrap="notBeside" w:vAnchor="page" w:hAnchor="page" w:x="6453" w:y="2445"/>
        <w:ind w:left="142"/>
      </w:pPr>
      <w:r>
        <w:t>Till riksdagen</w:t>
      </w:r>
    </w:p>
    <w:p w14:paraId="37F06F24" w14:textId="77777777" w:rsidR="006E4E11" w:rsidRDefault="00D22508" w:rsidP="00D2250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2015/16:1090 av </w:t>
      </w:r>
      <w:r w:rsidRPr="00CF4912">
        <w:t>Caroline Szyber</w:t>
      </w:r>
      <w:r>
        <w:t xml:space="preserve"> (KD) </w:t>
      </w:r>
      <w:r w:rsidR="008A10A2">
        <w:t>K</w:t>
      </w:r>
      <w:r>
        <w:t xml:space="preserve">ostsamma vattenanslutningar </w:t>
      </w:r>
    </w:p>
    <w:p w14:paraId="1DE48D46" w14:textId="77777777" w:rsidR="006E4E11" w:rsidRDefault="006E4E11">
      <w:pPr>
        <w:pStyle w:val="RKnormal"/>
      </w:pPr>
    </w:p>
    <w:p w14:paraId="640C7E0F" w14:textId="77777777" w:rsidR="00D22508" w:rsidRPr="00CF4912" w:rsidRDefault="00D22508" w:rsidP="00D22508">
      <w:pPr>
        <w:pStyle w:val="RKnormal"/>
      </w:pPr>
      <w:r w:rsidRPr="00CF4912">
        <w:t xml:space="preserve">Caroline Szyber har frågat mig </w:t>
      </w:r>
      <w:r>
        <w:t xml:space="preserve">om jag avser att ta några initiativ till att förändra lagstiftningen avseende vatten och avlopp. </w:t>
      </w:r>
    </w:p>
    <w:p w14:paraId="4E4CF82A" w14:textId="77777777" w:rsidR="00D22508" w:rsidRPr="00CF4912" w:rsidRDefault="00D22508" w:rsidP="00D22508">
      <w:pPr>
        <w:pStyle w:val="RKnormal"/>
      </w:pPr>
    </w:p>
    <w:p w14:paraId="79D9409E" w14:textId="38AAAFAD" w:rsidR="00D22508" w:rsidRDefault="006529D7" w:rsidP="00D22508">
      <w:r>
        <w:t xml:space="preserve">En väl fungerande vatten- och avloppshantering </w:t>
      </w:r>
      <w:r w:rsidR="00D22508">
        <w:t xml:space="preserve">är angeläget av både miljö- och hälsoskäl. Miljökvalitetsmålet </w:t>
      </w:r>
      <w:r w:rsidR="00D22508" w:rsidRPr="006529D7">
        <w:rPr>
          <w:i/>
        </w:rPr>
        <w:t>Ingen övergödning</w:t>
      </w:r>
      <w:r w:rsidR="00D22508">
        <w:t xml:space="preserve"> kommer inte kunna nås utan ytterligare åtgär</w:t>
      </w:r>
      <w:r w:rsidR="00D22508">
        <w:softHyphen/>
        <w:t>der och både de kommunala och de små avloppen bidrar till övergöd</w:t>
      </w:r>
      <w:r w:rsidR="00D22508">
        <w:softHyphen/>
        <w:t>ning</w:t>
      </w:r>
      <w:r w:rsidR="00D22508">
        <w:softHyphen/>
        <w:t>en</w:t>
      </w:r>
      <w:r>
        <w:t xml:space="preserve">. </w:t>
      </w:r>
      <w:r w:rsidR="00D22508" w:rsidRPr="00EF05A4">
        <w:t>Det stora antalet små avloppsanlägg</w:t>
      </w:r>
      <w:r w:rsidR="00792C7D">
        <w:t>-</w:t>
      </w:r>
      <w:r w:rsidR="00D22508" w:rsidRPr="00EF05A4">
        <w:t xml:space="preserve">ningar med bristfällig rening riskerar </w:t>
      </w:r>
      <w:r w:rsidR="00D22508">
        <w:t xml:space="preserve">också </w:t>
      </w:r>
      <w:r w:rsidR="00D22508" w:rsidRPr="00EF05A4">
        <w:t>att förorena dricksvatten och badvatten.</w:t>
      </w:r>
      <w:r w:rsidR="00D22508">
        <w:t xml:space="preserve"> </w:t>
      </w:r>
    </w:p>
    <w:p w14:paraId="1E90D3AE" w14:textId="77777777" w:rsidR="00D22508" w:rsidRDefault="00D22508" w:rsidP="00D22508"/>
    <w:p w14:paraId="35156B71" w14:textId="5FC19479" w:rsidR="00D22508" w:rsidRPr="00CF4912" w:rsidRDefault="00D22508" w:rsidP="006529D7">
      <w:r w:rsidRPr="00CF4912">
        <w:t xml:space="preserve">Lagen (2006:412) om allmänna vattentjänster syftar till att säkerställa att vattenförsörjning och avlopp ordnas i ett större sammanhang, om det behövs med hänsyn till skyddet för människors hälsa eller miljön. </w:t>
      </w:r>
      <w:r w:rsidR="006529D7" w:rsidRPr="003B1ED1">
        <w:t xml:space="preserve">Om det med hänsyn till skyddet för människors hälsa eller miljön behöver ordnas vattenförsörjning eller avlopp i ett större sammanhang för en viss befintlig eller blivande bebyggelse, skall kommunen se till att behovet </w:t>
      </w:r>
      <w:r w:rsidR="00EF1775">
        <w:t xml:space="preserve">tillgodoses. </w:t>
      </w:r>
      <w:r w:rsidRPr="00CF4912">
        <w:t>Det innebär bland annat att kommuner kan besluta att indi</w:t>
      </w:r>
      <w:r w:rsidR="00792C7D">
        <w:t>-</w:t>
      </w:r>
      <w:r w:rsidRPr="00CF4912">
        <w:t xml:space="preserve">viduella fastighetsägare ska ansluta sig till det kommunala </w:t>
      </w:r>
      <w:r w:rsidR="00AC20E2">
        <w:t>vatten- och avlopps</w:t>
      </w:r>
      <w:r w:rsidRPr="00CF4912">
        <w:t xml:space="preserve">nätet. </w:t>
      </w:r>
      <w:r w:rsidR="00AC20E2">
        <w:t>Kommunen kan också godkänna en för flera fastighets</w:t>
      </w:r>
      <w:r w:rsidR="00792C7D">
        <w:t>-</w:t>
      </w:r>
      <w:r w:rsidR="00AC20E2">
        <w:t>ägare gemensam lösning utanför det kommunala nätet.</w:t>
      </w:r>
      <w:r w:rsidRPr="00CF4912">
        <w:t xml:space="preserve"> Storleken på </w:t>
      </w:r>
      <w:r w:rsidR="006529D7">
        <w:t>verksamhet</w:t>
      </w:r>
      <w:r w:rsidR="006529D7" w:rsidRPr="00CF4912">
        <w:t xml:space="preserve">sområden </w:t>
      </w:r>
      <w:r w:rsidRPr="00CF4912">
        <w:t>och kostnaderna för anslutning varierar beroende på lokala förutsättningar och behov. Självfallet påverkar de lokala förut</w:t>
      </w:r>
      <w:r w:rsidR="00792C7D">
        <w:t>-</w:t>
      </w:r>
      <w:r w:rsidRPr="00CF4912">
        <w:t>sättningarna och behoven i det enskilda fallet också valet av teknik och valet av organisatorisk form för V</w:t>
      </w:r>
      <w:r w:rsidR="005C1EC8">
        <w:t>a</w:t>
      </w:r>
      <w:r w:rsidRPr="00CF4912">
        <w:t xml:space="preserve">-systemet. </w:t>
      </w:r>
    </w:p>
    <w:p w14:paraId="11C78E7E" w14:textId="77777777" w:rsidR="00D22508" w:rsidRPr="00CF4912" w:rsidRDefault="00D22508" w:rsidP="00D22508">
      <w:pPr>
        <w:pStyle w:val="RKnormal"/>
      </w:pPr>
    </w:p>
    <w:p w14:paraId="2FB23358" w14:textId="77777777" w:rsidR="00D22508" w:rsidRPr="00CF4912" w:rsidRDefault="00D22508" w:rsidP="00D22508">
      <w:pPr>
        <w:pStyle w:val="RKnormal"/>
      </w:pPr>
      <w:r>
        <w:t>Det är viktigt att vi har en god vattenkvalitet i Sverige.</w:t>
      </w:r>
      <w:r w:rsidRPr="00CF4912">
        <w:t xml:space="preserve"> Vad gäller avlopp finns det även ett hälsoperspektiv</w:t>
      </w:r>
      <w:r w:rsidR="006529D7">
        <w:t xml:space="preserve"> och h</w:t>
      </w:r>
      <w:r w:rsidRPr="00CF4912">
        <w:t>antering</w:t>
      </w:r>
      <w:r w:rsidR="006529D7">
        <w:t>en</w:t>
      </w:r>
      <w:r w:rsidRPr="00CF4912">
        <w:t xml:space="preserve"> av avloppsfraktioner ska kunna skötas på ett hygieni</w:t>
      </w:r>
      <w:r>
        <w:t>s</w:t>
      </w:r>
      <w:r w:rsidRPr="00CF4912">
        <w:t>kt acceptabelt sätt så det inte föreligger risk för olägenhet för människors hälsa. En korrekt avloppslösning ska</w:t>
      </w:r>
      <w:r w:rsidR="006529D7">
        <w:t xml:space="preserve"> bidra till att</w:t>
      </w:r>
      <w:r w:rsidRPr="00CF4912">
        <w:t xml:space="preserve"> säkerställa att vi har ett dricksvatten av god kvalitet.</w:t>
      </w:r>
    </w:p>
    <w:p w14:paraId="626879F4" w14:textId="77777777" w:rsidR="00D22508" w:rsidRPr="00CF4912" w:rsidRDefault="00D22508" w:rsidP="00D22508">
      <w:pPr>
        <w:pStyle w:val="RKnormal"/>
      </w:pPr>
    </w:p>
    <w:p w14:paraId="5D1B6E50" w14:textId="77777777" w:rsidR="006529D7" w:rsidRDefault="005C1EC8" w:rsidP="006529D7">
      <w:pPr>
        <w:pStyle w:val="RKnormal"/>
      </w:pPr>
      <w:r>
        <w:lastRenderedPageBreak/>
        <w:t>Va-lagen</w:t>
      </w:r>
      <w:r w:rsidR="006529D7">
        <w:t xml:space="preserve"> </w:t>
      </w:r>
      <w:r w:rsidR="006529D7" w:rsidRPr="00277D9E">
        <w:t xml:space="preserve">ger utrymme för fastighetsägare, när det bedömds lämpligt, att </w:t>
      </w:r>
      <w:r w:rsidR="006529D7">
        <w:t xml:space="preserve">själva ansvara för vatten och avlopp antingen </w:t>
      </w:r>
      <w:r w:rsidR="006529D7" w:rsidRPr="00277D9E">
        <w:t xml:space="preserve">enskilt eller tillsammans med andra i samfällighetslösningar. I de fall där en allmän va-anläggning inte är påkallad med hänsyn till skyddet för människors hälsa och miljön </w:t>
      </w:r>
      <w:r w:rsidR="006529D7" w:rsidRPr="00CF4912">
        <w:t xml:space="preserve">finns </w:t>
      </w:r>
      <w:r w:rsidR="006529D7">
        <w:t xml:space="preserve">det </w:t>
      </w:r>
      <w:r w:rsidR="006529D7" w:rsidRPr="00CF4912">
        <w:t>inget som hindrar en fastighetsägare inom ett område där det kommunala vatten- och avloppsnätet ännu inte är utbyggt att enskilt eller i grupp ansöka hos kommunen om tillstånd till en egen lösning. Om man inte är nöjd med kommunens beslut i frågan kan beslutet överklagas till länsstyrelsen och sedan vidare till mark- och miljödomstol.</w:t>
      </w:r>
      <w:r w:rsidR="006529D7" w:rsidRPr="00EB400A">
        <w:t xml:space="preserve"> </w:t>
      </w:r>
      <w:r w:rsidR="006529D7">
        <w:t>Jag ser i dagsläget inget behov av att se över regleringen på området.</w:t>
      </w:r>
    </w:p>
    <w:p w14:paraId="0063E9C1" w14:textId="77777777" w:rsidR="00D22508" w:rsidRDefault="00D22508" w:rsidP="00D22508">
      <w:pPr>
        <w:pStyle w:val="RKnormal"/>
      </w:pPr>
    </w:p>
    <w:p w14:paraId="140B39CD" w14:textId="77777777" w:rsidR="00D22508" w:rsidRDefault="00D22508">
      <w:pPr>
        <w:pStyle w:val="RKnormal"/>
      </w:pPr>
      <w:r>
        <w:t>Stockholm den 20 april 2016</w:t>
      </w:r>
    </w:p>
    <w:p w14:paraId="0DB53928" w14:textId="77777777" w:rsidR="00D22508" w:rsidRDefault="00D22508">
      <w:pPr>
        <w:pStyle w:val="RKnormal"/>
      </w:pPr>
    </w:p>
    <w:p w14:paraId="2069D7DA" w14:textId="77777777" w:rsidR="00792C7D" w:rsidRDefault="00792C7D">
      <w:pPr>
        <w:pStyle w:val="RKnormal"/>
      </w:pPr>
    </w:p>
    <w:p w14:paraId="7C5E608B" w14:textId="77777777" w:rsidR="00D22508" w:rsidRDefault="00D22508">
      <w:pPr>
        <w:pStyle w:val="RKnormal"/>
      </w:pPr>
      <w:bookmarkStart w:id="0" w:name="_GoBack"/>
      <w:bookmarkEnd w:id="0"/>
      <w:r>
        <w:t>Åsa Romson</w:t>
      </w:r>
    </w:p>
    <w:sectPr w:rsidR="00D2250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1D33A" w14:textId="77777777" w:rsidR="00D22508" w:rsidRDefault="00D22508">
      <w:r>
        <w:separator/>
      </w:r>
    </w:p>
  </w:endnote>
  <w:endnote w:type="continuationSeparator" w:id="0">
    <w:p w14:paraId="2A89CCAE" w14:textId="77777777" w:rsidR="00D22508" w:rsidRDefault="00D2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9C8D" w14:textId="77777777" w:rsidR="00D22508" w:rsidRDefault="00D22508">
      <w:r>
        <w:separator/>
      </w:r>
    </w:p>
  </w:footnote>
  <w:footnote w:type="continuationSeparator" w:id="0">
    <w:p w14:paraId="46AF811E" w14:textId="77777777" w:rsidR="00D22508" w:rsidRDefault="00D22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C17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4B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C89C97" w14:textId="77777777">
      <w:trPr>
        <w:cantSplit/>
      </w:trPr>
      <w:tc>
        <w:tcPr>
          <w:tcW w:w="3119" w:type="dxa"/>
        </w:tcPr>
        <w:p w14:paraId="635CED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097A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9FB3FC" w14:textId="77777777" w:rsidR="00E80146" w:rsidRDefault="00E80146">
          <w:pPr>
            <w:pStyle w:val="Sidhuvud"/>
            <w:ind w:right="360"/>
          </w:pPr>
        </w:p>
      </w:tc>
    </w:tr>
  </w:tbl>
  <w:p w14:paraId="212C49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E34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4B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41F686" w14:textId="77777777">
      <w:trPr>
        <w:cantSplit/>
      </w:trPr>
      <w:tc>
        <w:tcPr>
          <w:tcW w:w="3119" w:type="dxa"/>
        </w:tcPr>
        <w:p w14:paraId="20CEDA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93AA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FC75D9" w14:textId="77777777" w:rsidR="00E80146" w:rsidRDefault="00E80146">
          <w:pPr>
            <w:pStyle w:val="Sidhuvud"/>
            <w:ind w:right="360"/>
          </w:pPr>
        </w:p>
      </w:tc>
    </w:tr>
  </w:tbl>
  <w:p w14:paraId="229B53B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487CE" w14:textId="77777777" w:rsidR="00D22508" w:rsidRDefault="00D225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455743" wp14:editId="2D314C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AB5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580DB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128F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0AA01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08"/>
    <w:rsid w:val="00042E95"/>
    <w:rsid w:val="00150384"/>
    <w:rsid w:val="00160901"/>
    <w:rsid w:val="001805B7"/>
    <w:rsid w:val="002546CA"/>
    <w:rsid w:val="00346794"/>
    <w:rsid w:val="00367B1C"/>
    <w:rsid w:val="00447AFB"/>
    <w:rsid w:val="004A328D"/>
    <w:rsid w:val="0058762B"/>
    <w:rsid w:val="005C1EC8"/>
    <w:rsid w:val="005E5ADB"/>
    <w:rsid w:val="006529D7"/>
    <w:rsid w:val="006E4E11"/>
    <w:rsid w:val="007242A3"/>
    <w:rsid w:val="00792C7D"/>
    <w:rsid w:val="007A4B2E"/>
    <w:rsid w:val="007A6855"/>
    <w:rsid w:val="008A10A2"/>
    <w:rsid w:val="0092027A"/>
    <w:rsid w:val="00955E31"/>
    <w:rsid w:val="00992E72"/>
    <w:rsid w:val="00AC20E2"/>
    <w:rsid w:val="00AF26D1"/>
    <w:rsid w:val="00B6581B"/>
    <w:rsid w:val="00D133D7"/>
    <w:rsid w:val="00D22508"/>
    <w:rsid w:val="00E80146"/>
    <w:rsid w:val="00E904D0"/>
    <w:rsid w:val="00EB2D2C"/>
    <w:rsid w:val="00EC25F9"/>
    <w:rsid w:val="00ED583F"/>
    <w:rsid w:val="00EF1775"/>
    <w:rsid w:val="00FC40D9"/>
    <w:rsid w:val="00F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F3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5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58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A4B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A4B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A4B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A4B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A4B2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5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58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A4B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A4B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A4B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A4B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A4B2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6b032fea-0b5c-4f48-9abe-55bd0a99e2a2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CA136-6E57-4381-B54E-6A7CD40D9E97}"/>
</file>

<file path=customXml/itemProps2.xml><?xml version="1.0" encoding="utf-8"?>
<ds:datastoreItem xmlns:ds="http://schemas.openxmlformats.org/officeDocument/2006/customXml" ds:itemID="{CD3CACA1-69A9-4BE0-B294-30F584D2C198}"/>
</file>

<file path=customXml/itemProps3.xml><?xml version="1.0" encoding="utf-8"?>
<ds:datastoreItem xmlns:ds="http://schemas.openxmlformats.org/officeDocument/2006/customXml" ds:itemID="{1FFEE45E-BD64-45C4-A846-CFB614A62067}"/>
</file>

<file path=customXml/itemProps4.xml><?xml version="1.0" encoding="utf-8"?>
<ds:datastoreItem xmlns:ds="http://schemas.openxmlformats.org/officeDocument/2006/customXml" ds:itemID="{CD3CACA1-69A9-4BE0-B294-30F584D2C198}"/>
</file>

<file path=customXml/itemProps5.xml><?xml version="1.0" encoding="utf-8"?>
<ds:datastoreItem xmlns:ds="http://schemas.openxmlformats.org/officeDocument/2006/customXml" ds:itemID="{DEFD59E8-E811-4FD3-8AEA-6D171916C389}"/>
</file>

<file path=customXml/itemProps6.xml><?xml version="1.0" encoding="utf-8"?>
<ds:datastoreItem xmlns:ds="http://schemas.openxmlformats.org/officeDocument/2006/customXml" ds:itemID="{CD3CACA1-69A9-4BE0-B294-30F584D2C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4</cp:revision>
  <cp:lastPrinted>2016-04-19T09:03:00Z</cp:lastPrinted>
  <dcterms:created xsi:type="dcterms:W3CDTF">2016-04-19T09:00:00Z</dcterms:created>
  <dcterms:modified xsi:type="dcterms:W3CDTF">2016-04-19T09:03:00Z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d5f40b85-9f09-44a7-8479-73ff52723737</vt:lpwstr>
  </property>
</Properties>
</file>