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00E" w:rsidRPr="008E500E" w:rsidRDefault="008E500E">
      <w:pPr>
        <w:pStyle w:val="Hemstlrubrik"/>
      </w:pPr>
      <w:r w:rsidRPr="008E500E">
        <w:t>Förslag till riksdagsbeslut</w:t>
      </w:r>
    </w:p>
    <w:p w:rsidR="008E500E" w:rsidRPr="008E500E" w:rsidRDefault="008E500E">
      <w:pPr>
        <w:pStyle w:val="Hemstlatt"/>
        <w:ind w:left="0"/>
      </w:pPr>
      <w:r w:rsidRPr="008E500E">
        <w:t>Riksdagen tillkännager för regeringen som sin mening vad som anförs i motionen om att hanteringen och utbetalningen av studi</w:t>
      </w:r>
      <w:r w:rsidRPr="008E500E">
        <w:t>e</w:t>
      </w:r>
      <w:r w:rsidRPr="008E500E">
        <w:t>medel bör flyttas från CSN till bankerna.</w:t>
      </w:r>
    </w:p>
    <w:p w:rsidR="008E500E" w:rsidRPr="008E500E" w:rsidRDefault="008E500E">
      <w:pPr>
        <w:pStyle w:val="Rubrik1"/>
      </w:pPr>
      <w:r w:rsidRPr="008E500E">
        <w:t>Motivering</w:t>
      </w:r>
    </w:p>
    <w:p w:rsidR="008E500E" w:rsidRPr="008E500E" w:rsidRDefault="008E500E">
      <w:r w:rsidRPr="008E500E">
        <w:t>Många svenska studenter är inte nöjda med servicen och handläggningstiden hos Centrala studiestödsnämnden, CSN. Detta märks tydligt så fort man b</w:t>
      </w:r>
      <w:r w:rsidRPr="008E500E">
        <w:t>e</w:t>
      </w:r>
      <w:r w:rsidRPr="008E500E">
        <w:t>söker en högskola och talar med studenterna.</w:t>
      </w:r>
    </w:p>
    <w:p w:rsidR="008E500E" w:rsidRPr="008E500E" w:rsidRDefault="008E500E">
      <w:pPr>
        <w:pStyle w:val="Normaltindrag"/>
      </w:pPr>
      <w:r w:rsidRPr="008E500E">
        <w:t>Studiemedlen borde med fördel kunna administreras och betalas ut genom de befintliga bankerna. Staten skulle stå som garanter för studiemedlen, b</w:t>
      </w:r>
      <w:r w:rsidRPr="008E500E">
        <w:t>e</w:t>
      </w:r>
      <w:r w:rsidRPr="008E500E">
        <w:t>kosta studiebidragen och fastställa en maximal räntesats för studielånen. I övrigt skulle bankerna få konkurrera genom att erbjuda sina tjänster och g</w:t>
      </w:r>
      <w:r w:rsidRPr="008E500E">
        <w:t>i</w:t>
      </w:r>
      <w:r w:rsidRPr="008E500E">
        <w:t>vetvis även kunna erbjuda bättre villkor för studiemedlen än den av staten garanterade räntan. Bankerna skulle med all sannolikhet vara mycket intress</w:t>
      </w:r>
      <w:r w:rsidRPr="008E500E">
        <w:t>e</w:t>
      </w:r>
      <w:r w:rsidRPr="008E500E">
        <w:t>rade av att erbjuda god service för att locka framtidens välutbildade arbet</w:t>
      </w:r>
      <w:r w:rsidRPr="008E500E">
        <w:t>s</w:t>
      </w:r>
      <w:r w:rsidRPr="008E500E">
        <w:t xml:space="preserve">kraft som kunder.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500E">
        <w:trPr>
          <w:cantSplit/>
        </w:trPr>
        <w:tc>
          <w:tcPr>
            <w:tcW w:w="3046" w:type="dxa"/>
          </w:tcPr>
          <w:p w:rsidR="008E500E" w:rsidRPr="008E500E" w:rsidRDefault="008E500E">
            <w:pPr>
              <w:pStyle w:val="UnderskriftDatum"/>
              <w:spacing w:before="240"/>
            </w:pPr>
            <w:r w:rsidRPr="008E500E">
              <w:t>Stockholm den 22 september 2008</w:t>
            </w:r>
          </w:p>
        </w:tc>
        <w:tc>
          <w:tcPr>
            <w:tcW w:w="3047" w:type="dxa"/>
          </w:tcPr>
          <w:p w:rsidR="008E500E" w:rsidRPr="008E500E" w:rsidRDefault="008E500E">
            <w:pPr>
              <w:pStyle w:val="Underskrifter"/>
              <w:spacing w:before="240"/>
            </w:pPr>
          </w:p>
        </w:tc>
      </w:tr>
      <w:tr w:rsidR="00000000" w:rsidRPr="008E500E">
        <w:trPr>
          <w:cantSplit/>
        </w:trPr>
        <w:tc>
          <w:tcPr>
            <w:tcW w:w="3046" w:type="dxa"/>
          </w:tcPr>
          <w:p w:rsidR="008E500E" w:rsidRPr="008E500E" w:rsidRDefault="008E500E">
            <w:pPr>
              <w:pStyle w:val="Underskrifter"/>
            </w:pPr>
            <w:r w:rsidRPr="008E500E">
              <w:t>Jan Ericson (m)</w:t>
            </w:r>
          </w:p>
        </w:tc>
        <w:tc>
          <w:tcPr>
            <w:tcW w:w="3046" w:type="dxa"/>
          </w:tcPr>
          <w:p w:rsidR="008E500E" w:rsidRPr="008E500E" w:rsidRDefault="008E500E">
            <w:pPr>
              <w:pStyle w:val="Underskrifter"/>
            </w:pPr>
          </w:p>
        </w:tc>
      </w:tr>
    </w:tbl>
    <w:p w:rsidR="008E500E" w:rsidRPr="008E500E" w:rsidRDefault="008E500E">
      <w:pPr>
        <w:pStyle w:val="Normaltindrag"/>
      </w:pPr>
    </w:p>
    <w:sectPr w:rsidR="00000000" w:rsidRPr="008E5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00E" w:rsidRPr="008E500E" w:rsidRDefault="008E500E">
      <w:r w:rsidRPr="008E500E">
        <w:separator/>
      </w:r>
    </w:p>
  </w:endnote>
  <w:endnote w:type="continuationSeparator" w:id="0">
    <w:p w:rsidR="008E500E" w:rsidRPr="008E500E" w:rsidRDefault="008E500E">
      <w:r w:rsidRPr="008E50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00E" w:rsidRPr="008E500E" w:rsidRDefault="008E500E">
    <w:pPr>
      <w:pStyle w:val="Sidfot"/>
    </w:pPr>
    <w:r w:rsidRPr="008E50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18031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00E" w:rsidRDefault="008E50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500E" w:rsidRDefault="008E50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00E" w:rsidRPr="008E500E" w:rsidRDefault="008E500E">
    <w:pPr>
      <w:pStyle w:val="Sidfot"/>
    </w:pPr>
    <w:r w:rsidRPr="008E50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00010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00E" w:rsidRDefault="008E50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500E" w:rsidRDefault="008E50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00E" w:rsidRPr="008E500E" w:rsidRDefault="008E500E">
    <w:pPr>
      <w:pStyle w:val="Sidfot"/>
    </w:pPr>
    <w:r w:rsidRPr="008E50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57352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00E" w:rsidRDefault="008E50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500E" w:rsidRDefault="008E50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00E" w:rsidRPr="008E500E" w:rsidRDefault="008E500E">
      <w:r w:rsidRPr="008E500E">
        <w:separator/>
      </w:r>
    </w:p>
  </w:footnote>
  <w:footnote w:type="continuationSeparator" w:id="0">
    <w:p w:rsidR="008E500E" w:rsidRPr="008E500E" w:rsidRDefault="008E500E">
      <w:r w:rsidRPr="008E50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00E" w:rsidRPr="008E500E" w:rsidRDefault="008E500E">
    <w:pPr>
      <w:pStyle w:val="Sidhuvud"/>
    </w:pPr>
    <w:r w:rsidRPr="008E50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59142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00E" w:rsidRDefault="008E50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500E" w:rsidRDefault="008E50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00E" w:rsidRPr="008E500E" w:rsidRDefault="008E500E">
    <w:pPr>
      <w:pStyle w:val="Sidhuvud"/>
    </w:pPr>
    <w:r w:rsidRPr="008E50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80617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00E" w:rsidRDefault="008E50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500E" w:rsidRDefault="008E50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00E" w:rsidRPr="008E500E" w:rsidRDefault="008E500E">
    <w:pPr>
      <w:pStyle w:val="FSHNormal"/>
      <w:tabs>
        <w:tab w:val="right" w:pos="5840"/>
      </w:tabs>
    </w:pPr>
    <w:r w:rsidRPr="008E500E">
      <w:br/>
    </w:r>
    <w:r w:rsidRPr="008E500E">
      <w:fldChar w:fldCharType="begin" w:fldLock="1"/>
    </w:r>
    <w:r w:rsidRPr="008E500E">
      <w:instrText xml:space="preserve"> DOCPROPERTY</w:instrText>
    </w:r>
    <w:r w:rsidRPr="008E500E">
      <w:rPr>
        <w:sz w:val="18"/>
      </w:rPr>
      <w:instrText xml:space="preserve"> "YearUser" *\charformat </w:instrText>
    </w:r>
    <w:r w:rsidRPr="008E500E">
      <w:fldChar w:fldCharType="separate"/>
    </w:r>
    <w:r w:rsidRPr="008E500E">
      <w:t>2008/09</w:t>
    </w:r>
    <w:r w:rsidRPr="008E500E">
      <w:fldChar w:fldCharType="end"/>
    </w:r>
    <w:r w:rsidRPr="008E500E">
      <w:t xml:space="preserve"> </w:t>
    </w:r>
    <w:r w:rsidRPr="008E500E">
      <w:tab/>
      <w:t xml:space="preserve">mnr: </w:t>
    </w:r>
    <w:r w:rsidRPr="008E500E">
      <w:fldChar w:fldCharType="begin" w:fldLock="1"/>
    </w:r>
    <w:r w:rsidRPr="008E500E">
      <w:instrText xml:space="preserve"> DOCPROPERTY</w:instrText>
    </w:r>
    <w:r w:rsidRPr="008E500E">
      <w:rPr>
        <w:sz w:val="18"/>
      </w:rPr>
      <w:instrText xml:space="preserve"> "Motionsnummer" *\charformat </w:instrText>
    </w:r>
    <w:r w:rsidRPr="008E500E">
      <w:fldChar w:fldCharType="separate"/>
    </w:r>
    <w:r w:rsidRPr="008E500E">
      <w:t>Ub282</w:t>
    </w:r>
    <w:r w:rsidRPr="008E500E">
      <w:fldChar w:fldCharType="end"/>
    </w:r>
    <w:r w:rsidRPr="008E500E">
      <w:br/>
    </w:r>
    <w:r w:rsidRPr="008E500E">
      <w:fldChar w:fldCharType="begin" w:fldLock="1"/>
    </w:r>
    <w:r w:rsidRPr="008E500E">
      <w:instrText xml:space="preserve"> DOCPROPERTY</w:instrText>
    </w:r>
    <w:r w:rsidRPr="008E500E">
      <w:rPr>
        <w:sz w:val="18"/>
      </w:rPr>
      <w:instrText xml:space="preserve"> "Samling" *\charformat </w:instrText>
    </w:r>
    <w:r w:rsidRPr="008E500E">
      <w:fldChar w:fldCharType="end"/>
    </w:r>
    <w:r w:rsidRPr="008E500E">
      <w:tab/>
      <w:t xml:space="preserve">pnr: </w:t>
    </w:r>
    <w:r w:rsidRPr="008E500E">
      <w:fldChar w:fldCharType="begin" w:fldLock="1"/>
    </w:r>
    <w:r w:rsidRPr="008E500E">
      <w:instrText xml:space="preserve"> DOCPROPERTY</w:instrText>
    </w:r>
    <w:r w:rsidRPr="008E500E">
      <w:rPr>
        <w:sz w:val="18"/>
      </w:rPr>
      <w:instrText xml:space="preserve"> "Partinummer" *\charformat </w:instrText>
    </w:r>
    <w:r w:rsidRPr="008E500E">
      <w:fldChar w:fldCharType="separate"/>
    </w:r>
    <w:r w:rsidRPr="008E500E">
      <w:t>m1143</w:t>
    </w:r>
    <w:r w:rsidRPr="008E500E">
      <w:fldChar w:fldCharType="end"/>
    </w:r>
  </w:p>
  <w:p w:rsidR="008E500E" w:rsidRPr="008E500E" w:rsidRDefault="008E500E">
    <w:pPr>
      <w:pStyle w:val="FSHRub1"/>
    </w:pPr>
    <w:r w:rsidRPr="008E500E">
      <w:t>Motion till riksdagen</w:t>
    </w:r>
    <w:r w:rsidRPr="008E500E">
      <w:br/>
    </w:r>
    <w:r w:rsidRPr="008E500E">
      <w:fldChar w:fldCharType="begin" w:fldLock="1"/>
    </w:r>
    <w:r w:rsidRPr="008E500E">
      <w:instrText xml:space="preserve"> DOCPROPERTY "YearUser" *\charformat </w:instrText>
    </w:r>
    <w:r w:rsidRPr="008E500E">
      <w:fldChar w:fldCharType="separate"/>
    </w:r>
    <w:r w:rsidRPr="008E500E">
      <w:t>2008/09</w:t>
    </w:r>
    <w:r w:rsidRPr="008E500E">
      <w:fldChar w:fldCharType="end"/>
    </w:r>
    <w:r w:rsidRPr="008E500E">
      <w:t>:</w:t>
    </w:r>
    <w:r w:rsidRPr="008E500E">
      <w:fldChar w:fldCharType="begin" w:fldLock="1"/>
    </w:r>
    <w:r w:rsidRPr="008E500E">
      <w:instrText xml:space="preserve"> DOCPROPERTY "Motionsnummer" *\charformat </w:instrText>
    </w:r>
    <w:r w:rsidRPr="008E500E">
      <w:fldChar w:fldCharType="separate"/>
    </w:r>
    <w:r w:rsidRPr="008E500E">
      <w:t>Ub282</w:t>
    </w:r>
    <w:r w:rsidRPr="008E500E">
      <w:fldChar w:fldCharType="end"/>
    </w:r>
  </w:p>
  <w:p w:rsidR="008E500E" w:rsidRPr="008E500E" w:rsidRDefault="008E500E">
    <w:pPr>
      <w:pStyle w:val="FSHNormalS5"/>
    </w:pPr>
    <w:r w:rsidRPr="008E500E">
      <w:fldChar w:fldCharType="begin" w:fldLock="1"/>
    </w:r>
    <w:r w:rsidRPr="008E500E">
      <w:instrText xml:space="preserve"> DOCPROPERTY "MotionarText" *\charformat </w:instrText>
    </w:r>
    <w:r w:rsidRPr="008E500E">
      <w:fldChar w:fldCharType="separate"/>
    </w:r>
    <w:r w:rsidRPr="008E500E">
      <w:t>av Jan Ericson (m)</w:t>
    </w:r>
    <w:r w:rsidRPr="008E500E">
      <w:fldChar w:fldCharType="end"/>
    </w:r>
    <w:r w:rsidRPr="008E500E">
      <w:br/>
    </w:r>
    <w:r w:rsidRPr="008E500E">
      <w:fldChar w:fldCharType="begin" w:fldLock="1"/>
    </w:r>
    <w:r w:rsidRPr="008E500E">
      <w:instrText xml:space="preserve"> DOCPROPERTY "SvarFrasKort" *\charformat </w:instrText>
    </w:r>
    <w:r w:rsidRPr="008E500E">
      <w:fldChar w:fldCharType="end"/>
    </w:r>
  </w:p>
  <w:p w:rsidR="008E500E" w:rsidRPr="008E500E" w:rsidRDefault="008E500E">
    <w:pPr>
      <w:pStyle w:val="FSHTitel"/>
    </w:pPr>
    <w:r w:rsidRPr="008E500E">
      <w:fldChar w:fldCharType="begin" w:fldLock="1"/>
    </w:r>
    <w:r w:rsidRPr="008E500E">
      <w:instrText xml:space="preserve"> DOCPROPERTY</w:instrText>
    </w:r>
    <w:r w:rsidRPr="008E500E">
      <w:rPr>
        <w:sz w:val="18"/>
      </w:rPr>
      <w:instrText xml:space="preserve"> "RubrikSvar" *\charformat </w:instrText>
    </w:r>
    <w:r w:rsidRPr="008E500E">
      <w:fldChar w:fldCharType="separate"/>
    </w:r>
    <w:r w:rsidRPr="008E500E">
      <w:t xml:space="preserve">Hanteringen av studiemedel  </w:t>
    </w:r>
    <w:r w:rsidRPr="008E500E">
      <w:fldChar w:fldCharType="end"/>
    </w:r>
  </w:p>
  <w:p w:rsidR="008E500E" w:rsidRPr="008E500E" w:rsidRDefault="008E500E">
    <w:pPr>
      <w:pStyle w:val="Normal00"/>
    </w:pPr>
  </w:p>
  <w:p w:rsidR="008E500E" w:rsidRPr="008E500E" w:rsidRDefault="008E50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9468669">
    <w:abstractNumId w:val="8"/>
  </w:num>
  <w:num w:numId="2" w16cid:durableId="87391877">
    <w:abstractNumId w:val="9"/>
  </w:num>
  <w:num w:numId="3" w16cid:durableId="2093308404">
    <w:abstractNumId w:val="8"/>
  </w:num>
  <w:num w:numId="4" w16cid:durableId="465009848">
    <w:abstractNumId w:val="9"/>
  </w:num>
  <w:num w:numId="5" w16cid:durableId="1910265158">
    <w:abstractNumId w:val="13"/>
  </w:num>
  <w:num w:numId="6" w16cid:durableId="939679781">
    <w:abstractNumId w:val="10"/>
  </w:num>
  <w:num w:numId="7" w16cid:durableId="687831510">
    <w:abstractNumId w:val="11"/>
  </w:num>
  <w:num w:numId="8" w16cid:durableId="1821653947">
    <w:abstractNumId w:val="12"/>
  </w:num>
  <w:num w:numId="9" w16cid:durableId="1048189061">
    <w:abstractNumId w:val="8"/>
  </w:num>
  <w:num w:numId="10" w16cid:durableId="1705013274">
    <w:abstractNumId w:val="3"/>
  </w:num>
  <w:num w:numId="11" w16cid:durableId="1481579803">
    <w:abstractNumId w:val="2"/>
  </w:num>
  <w:num w:numId="12" w16cid:durableId="1258753072">
    <w:abstractNumId w:val="1"/>
  </w:num>
  <w:num w:numId="13" w16cid:durableId="1000425517">
    <w:abstractNumId w:val="0"/>
  </w:num>
  <w:num w:numId="14" w16cid:durableId="1006396577">
    <w:abstractNumId w:val="9"/>
  </w:num>
  <w:num w:numId="15" w16cid:durableId="1209147346">
    <w:abstractNumId w:val="7"/>
  </w:num>
  <w:num w:numId="16" w16cid:durableId="94912355">
    <w:abstractNumId w:val="6"/>
  </w:num>
  <w:num w:numId="17" w16cid:durableId="1913539147">
    <w:abstractNumId w:val="5"/>
  </w:num>
  <w:num w:numId="18" w16cid:durableId="1844974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0F6AFC1E-26BA-4372-A4B0-81FA2E699BE0}"/>
  </w:docVars>
  <w:rsids>
    <w:rsidRoot w:val="00926B01"/>
    <w:rsid w:val="008E500E"/>
    <w:rsid w:val="0092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BAFF938E-2C4E-45B1-B40A-BCA31708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853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m1143</vt:lpstr>
    </vt:vector>
  </TitlesOfParts>
  <Company>Riksdagen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m1143</dc:title>
  <dc:subject>m1143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2008-12-04T10:01:00Z</cp:lastPrinted>
  <dcterms:created xsi:type="dcterms:W3CDTF">2025-12-17T18:52:00Z</dcterms:created>
  <dcterms:modified xsi:type="dcterms:W3CDTF">2025-12-17T18:52:00Z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Hanteringen av studiemedel 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Hanteringen av studiemedel 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20082009000000000109000011430069</vt:lpwstr>
  </property>
  <property fmtid="{D5CDD505-2E9C-101B-9397-08002B2CF9AE}" pid="47" name="datum">
    <vt:lpwstr>080922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20082009000000000109000011430069</vt:lpwstr>
  </property>
  <property fmtid="{D5CDD505-2E9C-101B-9397-08002B2CF9AE}" pid="50" name="nummer">
    <vt:lpwstr>282</vt:lpwstr>
  </property>
  <property fmtid="{D5CDD505-2E9C-101B-9397-08002B2CF9AE}" pid="51" name="utskottsbeteckning">
    <vt:lpwstr>Ub</vt:lpwstr>
  </property>
  <property fmtid="{D5CDD505-2E9C-101B-9397-08002B2CF9AE}" pid="52" name="GlobalUID">
    <vt:lpwstr>{4AA0ECB3-97E8-49C0-B26F-4F716A7AF8B3}</vt:lpwstr>
  </property>
  <property fmtid="{D5CDD505-2E9C-101B-9397-08002B2CF9AE}" pid="53" name="Överföringar">
    <vt:i4>0</vt:i4>
  </property>
  <property fmtid="{D5CDD505-2E9C-101B-9397-08002B2CF9AE}" pid="54" name="Checksum">
    <vt:lpwstr>*1010825002423*</vt:lpwstr>
  </property>
  <property fmtid="{D5CDD505-2E9C-101B-9397-08002B2CF9AE}" pid="55" name="skuggnummer">
    <vt:lpwstr>718</vt:lpwstr>
  </property>
  <property fmtid="{D5CDD505-2E9C-101B-9397-08002B2CF9AE}" pid="56" name="urixVersion">
    <vt:lpwstr>3.2.0.8</vt:lpwstr>
  </property>
  <property fmtid="{D5CDD505-2E9C-101B-9397-08002B2CF9AE}" pid="57" name="urixOrigin">
    <vt:lpwstr>090401 17:28:11.549</vt:lpwstr>
  </property>
  <property fmtid="{D5CDD505-2E9C-101B-9397-08002B2CF9AE}" pid="58" name="urixGuid">
    <vt:lpwstr>{79F53E7A-8C51-4AE2-B2F7-B758F05540DF}</vt:lpwstr>
  </property>
</Properties>
</file>