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5E2D" w:rsidRDefault="009270D4" w14:paraId="396DA3AA" w14:textId="77777777">
      <w:pPr>
        <w:pStyle w:val="Rubrik1"/>
        <w:spacing w:after="300"/>
      </w:pPr>
      <w:sdt>
        <w:sdtPr>
          <w:alias w:val="CC_Boilerplate_4"/>
          <w:tag w:val="CC_Boilerplate_4"/>
          <w:id w:val="-1644581176"/>
          <w:lock w:val="sdtLocked"/>
          <w:placeholder>
            <w:docPart w:val="C576D80A84EA4A008BD1A547D4001768"/>
          </w:placeholder>
          <w:text/>
        </w:sdtPr>
        <w:sdtEndPr/>
        <w:sdtContent>
          <w:r w:rsidRPr="009B062B" w:rsidR="00AF30DD">
            <w:t>Förslag till riksdagsbeslut</w:t>
          </w:r>
        </w:sdtContent>
      </w:sdt>
      <w:bookmarkEnd w:id="0"/>
      <w:bookmarkEnd w:id="1"/>
    </w:p>
    <w:sdt>
      <w:sdtPr>
        <w:alias w:val="Yrkande 1"/>
        <w:tag w:val="e291567c-c794-445e-af2f-9269f62237e6"/>
        <w:id w:val="7650899"/>
        <w:lock w:val="sdtLocked"/>
      </w:sdtPr>
      <w:sdtEndPr/>
      <w:sdtContent>
        <w:p w:rsidR="00BB333C" w:rsidRDefault="00F452D8" w14:paraId="338888F0" w14:textId="77777777">
          <w:pPr>
            <w:pStyle w:val="Frslagstext"/>
            <w:numPr>
              <w:ilvl w:val="0"/>
              <w:numId w:val="0"/>
            </w:numPr>
          </w:pPr>
          <w:r>
            <w:t>Riksdagen ställer sig bakom det som anförs i motionen om att arbetsmiljöinspektörer bör få en tillräcklig branschspecifik kunskap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C5C6AABA0B47BF8FC342617B76BBA1"/>
        </w:placeholder>
        <w:text/>
      </w:sdtPr>
      <w:sdtEndPr/>
      <w:sdtContent>
        <w:p w:rsidRPr="009B062B" w:rsidR="006D79C9" w:rsidP="00333E95" w:rsidRDefault="006D79C9" w14:paraId="4F6BCEA1" w14:textId="77777777">
          <w:pPr>
            <w:pStyle w:val="Rubrik1"/>
          </w:pPr>
          <w:r>
            <w:t>Motivering</w:t>
          </w:r>
        </w:p>
      </w:sdtContent>
    </w:sdt>
    <w:bookmarkEnd w:displacedByCustomXml="prev" w:id="3"/>
    <w:bookmarkEnd w:displacedByCustomXml="prev" w:id="4"/>
    <w:p w:rsidR="00F21274" w:rsidP="009270D4" w:rsidRDefault="00F21274" w14:paraId="6056E8AF" w14:textId="06ABB5A4">
      <w:pPr>
        <w:pStyle w:val="Normalutanindragellerluft"/>
      </w:pPr>
      <w:r>
        <w:t>Byggbranschen är en föränderlig bransch där arbetsplatserna ändras i snabb takt. Detta</w:t>
      </w:r>
      <w:r w:rsidR="002C3AC3">
        <w:t xml:space="preserve"> </w:t>
      </w:r>
      <w:r>
        <w:t xml:space="preserve">gäller även arbetsmiljön. Att riskinventera en byggarbetsplats skiljer sig milsvida </w:t>
      </w:r>
      <w:r w:rsidR="002C3AC3">
        <w:t>från</w:t>
      </w:r>
      <w:r>
        <w:t xml:space="preserve"> att t</w:t>
      </w:r>
      <w:r w:rsidR="002C3AC3">
        <w:t>.</w:t>
      </w:r>
      <w:r>
        <w:t>ex</w:t>
      </w:r>
      <w:r w:rsidR="002C3AC3">
        <w:t>.</w:t>
      </w:r>
      <w:r>
        <w:t xml:space="preserve"> göra detsamma inom industrin. Där står maskinerna på samma ställe som de alltid har gjort medans en byggarbetsplats kan te sig som ett helt nytt ställe på väldigt kort tid. För att förstå sig på denna komplexitet krävs erfarenhet och en speciell sak</w:t>
      </w:r>
      <w:r w:rsidR="009270D4">
        <w:softHyphen/>
      </w:r>
      <w:r>
        <w:t>kunskap inom bygg. Dagens arbetsmiljöverk saknar många gånger denna speciella kunskap då inspektörerna skall kunna agera inom hela arbetsmarknaden. Så har det inte alltid varit. Förr fanns det arbetsmiljöinspektörer med särskild kunskap inom bygg</w:t>
      </w:r>
      <w:r w:rsidR="009270D4">
        <w:softHyphen/>
      </w:r>
      <w:r>
        <w:t>bran</w:t>
      </w:r>
      <w:r w:rsidR="009270D4">
        <w:softHyphen/>
      </w:r>
      <w:r>
        <w:t>schen som enbart inriktade sig mot byggarbetsplatser. De som arbetar i bygg</w:t>
      </w:r>
      <w:r w:rsidR="009270D4">
        <w:softHyphen/>
      </w:r>
      <w:r>
        <w:t xml:space="preserve">branschen tillhör tyvärr dem med sämst statistik vad det gäller arbetsrelaterad sjukdom, skador och dödsfall. För att </w:t>
      </w:r>
      <w:r w:rsidR="002C3AC3">
        <w:t>få</w:t>
      </w:r>
      <w:r>
        <w:t xml:space="preserve"> bukt med detta behöver vi arbetsmiljöinspektörer som enbart inriktar sitt arbete gentemot byggbranschen.</w:t>
      </w:r>
    </w:p>
    <w:p w:rsidR="00F21274" w:rsidP="009270D4" w:rsidRDefault="00F21274" w14:paraId="2AD2C11D" w14:textId="04641B04">
      <w:r>
        <w:t>I den förra regeringens regleringsbrev för 2020 har regeringen gett Arbetsmiljö</w:t>
      </w:r>
      <w:r w:rsidR="009270D4">
        <w:softHyphen/>
      </w:r>
      <w:r>
        <w:t xml:space="preserve">verket i uppdrag att redovisa hur myndigheten säkerställer att myndighetens inspektörer har tillräcklig branschkunskap. Den dåvarande </w:t>
      </w:r>
      <w:r w:rsidR="002C3AC3">
        <w:t>S</w:t>
      </w:r>
      <w:r>
        <w:t>-ledda regeringen gav myndigheten uppdraget som ett led i arbetet för att förhindra dödsolyckor i arbetslivet.</w:t>
      </w:r>
    </w:p>
    <w:p w:rsidR="00F21274" w:rsidP="009270D4" w:rsidRDefault="00F21274" w14:paraId="72473359" w14:textId="5AF15C7B">
      <w:r>
        <w:t>En nollvision mot dödsolyckor i arbetslivet är e</w:t>
      </w:r>
      <w:r w:rsidR="002C3AC3">
        <w:t>tt</w:t>
      </w:r>
      <w:r>
        <w:t xml:space="preserve"> av de tre prioriterade områdena i den nuvarande arbetsmiljöstrategin för 2016–2020 och 2021</w:t>
      </w:r>
      <w:r w:rsidR="002C3AC3">
        <w:t>–</w:t>
      </w:r>
      <w:r>
        <w:t>2025. Branscher som är särskilt drabbade av dödsolyckor är till exempel bygg och transport. I mars 2019 höll dåvarande arbetsmarknadsminister Ylva Johansson ett möte om dödsolyckor i arbets</w:t>
      </w:r>
      <w:r w:rsidR="009270D4">
        <w:softHyphen/>
      </w:r>
      <w:r>
        <w:t xml:space="preserve">livet med myndigheter och arbetsmarknadens parter i några av de mest olycksdrabbade branscherna. Vid mötet lyftes frågan om vikten av tillräcklig branschkunskap hos Arbetsmiljöverkets inspektörer. I Arbetsmiljöverkets regleringsbrev för 2020 </w:t>
      </w:r>
      <w:r w:rsidR="002C3AC3">
        <w:t>gav</w:t>
      </w:r>
      <w:r>
        <w:t xml:space="preserve"> </w:t>
      </w:r>
      <w:r>
        <w:lastRenderedPageBreak/>
        <w:t>regeringen därför ett uppdrag till Arbetsmiljöverket att redovisa hur myndigheten säker</w:t>
      </w:r>
      <w:r w:rsidR="009270D4">
        <w:softHyphen/>
      </w:r>
      <w:r>
        <w:t>ställer att inspektörerna har tillräcklig branschkunskap.</w:t>
      </w:r>
    </w:p>
    <w:p w:rsidR="00F21274" w:rsidP="009270D4" w:rsidRDefault="00F21274" w14:paraId="3089E36B" w14:textId="4FFE7361">
      <w:r>
        <w:t xml:space="preserve">Inget annat än en nollvision för dödsolyckor i arbetslivet kan gälla. Arbetsgivaren är </w:t>
      </w:r>
      <w:r w:rsidRPr="009270D4">
        <w:rPr>
          <w:spacing w:val="-2"/>
        </w:rPr>
        <w:t>alltid ytterst ansvarig för arbetsmiljön på arbetsplatsen. Vid möten med arbetsmarknadens</w:t>
      </w:r>
      <w:r>
        <w:t xml:space="preserve"> parter har behovet av god branschkunskap hos </w:t>
      </w:r>
      <w:r w:rsidR="002C3AC3">
        <w:t>A</w:t>
      </w:r>
      <w:r>
        <w:t>rbetsmiljöverkets inspektörer lyfts som en viktig åtgärd för att förhindra dödsolyckor i arbetslivet.</w:t>
      </w:r>
    </w:p>
    <w:sdt>
      <w:sdtPr>
        <w:alias w:val="CC_Underskrifter"/>
        <w:tag w:val="CC_Underskrifter"/>
        <w:id w:val="583496634"/>
        <w:lock w:val="sdtContentLocked"/>
        <w:placeholder>
          <w:docPart w:val="BB381248210247F49721DA950F0EEF18"/>
        </w:placeholder>
      </w:sdtPr>
      <w:sdtEndPr/>
      <w:sdtContent>
        <w:p w:rsidR="00295E2D" w:rsidP="00295E2D" w:rsidRDefault="00295E2D" w14:paraId="6078A44B" w14:textId="77777777"/>
        <w:p w:rsidRPr="008E0FE2" w:rsidR="004801AC" w:rsidP="00295E2D" w:rsidRDefault="009270D4" w14:paraId="68E4432D" w14:textId="05C759C8"/>
      </w:sdtContent>
    </w:sdt>
    <w:tbl>
      <w:tblPr>
        <w:tblW w:w="5000" w:type="pct"/>
        <w:tblLook w:val="04A0" w:firstRow="1" w:lastRow="0" w:firstColumn="1" w:lastColumn="0" w:noHBand="0" w:noVBand="1"/>
        <w:tblCaption w:val="underskrifter"/>
      </w:tblPr>
      <w:tblGrid>
        <w:gridCol w:w="4252"/>
        <w:gridCol w:w="4252"/>
      </w:tblGrid>
      <w:tr w:rsidR="00BB333C" w14:paraId="35104202" w14:textId="77777777">
        <w:trPr>
          <w:cantSplit/>
        </w:trPr>
        <w:tc>
          <w:tcPr>
            <w:tcW w:w="50" w:type="pct"/>
            <w:vAlign w:val="bottom"/>
          </w:tcPr>
          <w:p w:rsidR="00BB333C" w:rsidRDefault="00F452D8" w14:paraId="678B970F" w14:textId="77777777">
            <w:pPr>
              <w:pStyle w:val="Underskrifter"/>
              <w:spacing w:after="0"/>
            </w:pPr>
            <w:r>
              <w:t>Leif Nysmed (S)</w:t>
            </w:r>
          </w:p>
        </w:tc>
        <w:tc>
          <w:tcPr>
            <w:tcW w:w="50" w:type="pct"/>
            <w:vAlign w:val="bottom"/>
          </w:tcPr>
          <w:p w:rsidR="00BB333C" w:rsidRDefault="00F452D8" w14:paraId="712F0CF0" w14:textId="77777777">
            <w:pPr>
              <w:pStyle w:val="Underskrifter"/>
              <w:spacing w:after="0"/>
            </w:pPr>
            <w:r>
              <w:t>Lars Mejern Larsson (S)</w:t>
            </w:r>
          </w:p>
        </w:tc>
      </w:tr>
    </w:tbl>
    <w:p w:rsidR="00A24336" w:rsidRDefault="00A24336" w14:paraId="2A87CBBD" w14:textId="77777777"/>
    <w:sectPr w:rsidR="00A243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F4A5" w14:textId="77777777" w:rsidR="004A0383" w:rsidRDefault="004A0383" w:rsidP="000C1CAD">
      <w:pPr>
        <w:spacing w:line="240" w:lineRule="auto"/>
      </w:pPr>
      <w:r>
        <w:separator/>
      </w:r>
    </w:p>
  </w:endnote>
  <w:endnote w:type="continuationSeparator" w:id="0">
    <w:p w14:paraId="11B4716A" w14:textId="77777777" w:rsidR="004A0383" w:rsidRDefault="004A0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3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55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5A9C" w14:textId="06F849A9" w:rsidR="00262EA3" w:rsidRPr="00295E2D" w:rsidRDefault="00262EA3" w:rsidP="00295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892E" w14:textId="77777777" w:rsidR="004A0383" w:rsidRDefault="004A0383" w:rsidP="000C1CAD">
      <w:pPr>
        <w:spacing w:line="240" w:lineRule="auto"/>
      </w:pPr>
      <w:r>
        <w:separator/>
      </w:r>
    </w:p>
  </w:footnote>
  <w:footnote w:type="continuationSeparator" w:id="0">
    <w:p w14:paraId="47D567D4" w14:textId="77777777" w:rsidR="004A0383" w:rsidRDefault="004A03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D2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6844A" wp14:editId="617DE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8B185" w14:textId="47494C35" w:rsidR="00262EA3" w:rsidRDefault="009270D4" w:rsidP="008103B5">
                          <w:pPr>
                            <w:jc w:val="right"/>
                          </w:pPr>
                          <w:sdt>
                            <w:sdtPr>
                              <w:alias w:val="CC_Noformat_Partikod"/>
                              <w:tag w:val="CC_Noformat_Partikod"/>
                              <w:id w:val="-53464382"/>
                              <w:text/>
                            </w:sdtPr>
                            <w:sdtEndPr/>
                            <w:sdtContent>
                              <w:r w:rsidR="00F21274">
                                <w:t>S</w:t>
                              </w:r>
                            </w:sdtContent>
                          </w:sdt>
                          <w:sdt>
                            <w:sdtPr>
                              <w:alias w:val="CC_Noformat_Partinummer"/>
                              <w:tag w:val="CC_Noformat_Partinummer"/>
                              <w:id w:val="-1709555926"/>
                              <w:text/>
                            </w:sdtPr>
                            <w:sdtEndPr/>
                            <w:sdtContent>
                              <w:r w:rsidR="00F21274">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684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8B185" w14:textId="47494C35" w:rsidR="00262EA3" w:rsidRDefault="009270D4" w:rsidP="008103B5">
                    <w:pPr>
                      <w:jc w:val="right"/>
                    </w:pPr>
                    <w:sdt>
                      <w:sdtPr>
                        <w:alias w:val="CC_Noformat_Partikod"/>
                        <w:tag w:val="CC_Noformat_Partikod"/>
                        <w:id w:val="-53464382"/>
                        <w:text/>
                      </w:sdtPr>
                      <w:sdtEndPr/>
                      <w:sdtContent>
                        <w:r w:rsidR="00F21274">
                          <w:t>S</w:t>
                        </w:r>
                      </w:sdtContent>
                    </w:sdt>
                    <w:sdt>
                      <w:sdtPr>
                        <w:alias w:val="CC_Noformat_Partinummer"/>
                        <w:tag w:val="CC_Noformat_Partinummer"/>
                        <w:id w:val="-1709555926"/>
                        <w:text/>
                      </w:sdtPr>
                      <w:sdtEndPr/>
                      <w:sdtContent>
                        <w:r w:rsidR="00F21274">
                          <w:t>1437</w:t>
                        </w:r>
                      </w:sdtContent>
                    </w:sdt>
                  </w:p>
                </w:txbxContent>
              </v:textbox>
              <w10:wrap anchorx="page"/>
            </v:shape>
          </w:pict>
        </mc:Fallback>
      </mc:AlternateContent>
    </w:r>
  </w:p>
  <w:p w14:paraId="6FD66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EA8" w14:textId="77777777" w:rsidR="00262EA3" w:rsidRDefault="00262EA3" w:rsidP="008563AC">
    <w:pPr>
      <w:jc w:val="right"/>
    </w:pPr>
  </w:p>
  <w:p w14:paraId="11233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B079" w14:textId="77777777" w:rsidR="00262EA3" w:rsidRDefault="00927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890A7" wp14:editId="78D237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8CC2D" w14:textId="4FC24867" w:rsidR="00262EA3" w:rsidRDefault="009270D4" w:rsidP="00A314CF">
    <w:pPr>
      <w:pStyle w:val="FSHNormal"/>
      <w:spacing w:before="40"/>
    </w:pPr>
    <w:sdt>
      <w:sdtPr>
        <w:alias w:val="CC_Noformat_Motionstyp"/>
        <w:tag w:val="CC_Noformat_Motionstyp"/>
        <w:id w:val="1162973129"/>
        <w:lock w:val="sdtContentLocked"/>
        <w15:appearance w15:val="hidden"/>
        <w:text/>
      </w:sdtPr>
      <w:sdtEndPr/>
      <w:sdtContent>
        <w:r w:rsidR="00295E2D">
          <w:t>Enskild motion</w:t>
        </w:r>
      </w:sdtContent>
    </w:sdt>
    <w:r w:rsidR="00821B36">
      <w:t xml:space="preserve"> </w:t>
    </w:r>
    <w:sdt>
      <w:sdtPr>
        <w:alias w:val="CC_Noformat_Partikod"/>
        <w:tag w:val="CC_Noformat_Partikod"/>
        <w:id w:val="1471015553"/>
        <w:text/>
      </w:sdtPr>
      <w:sdtEndPr/>
      <w:sdtContent>
        <w:r w:rsidR="00F21274">
          <w:t>S</w:t>
        </w:r>
      </w:sdtContent>
    </w:sdt>
    <w:sdt>
      <w:sdtPr>
        <w:alias w:val="CC_Noformat_Partinummer"/>
        <w:tag w:val="CC_Noformat_Partinummer"/>
        <w:id w:val="-2014525982"/>
        <w:text/>
      </w:sdtPr>
      <w:sdtEndPr/>
      <w:sdtContent>
        <w:r w:rsidR="00F21274">
          <w:t>1437</w:t>
        </w:r>
      </w:sdtContent>
    </w:sdt>
  </w:p>
  <w:p w14:paraId="017DB95C" w14:textId="77777777" w:rsidR="00262EA3" w:rsidRPr="008227B3" w:rsidRDefault="00927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3CBE2F" w14:textId="29613564" w:rsidR="00262EA3" w:rsidRPr="008227B3" w:rsidRDefault="00927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5E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5E2D">
          <w:t>:877</w:t>
        </w:r>
      </w:sdtContent>
    </w:sdt>
  </w:p>
  <w:p w14:paraId="68590104" w14:textId="4A9F5083" w:rsidR="00262EA3" w:rsidRDefault="009270D4" w:rsidP="00E03A3D">
    <w:pPr>
      <w:pStyle w:val="Motionr"/>
    </w:pPr>
    <w:sdt>
      <w:sdtPr>
        <w:alias w:val="CC_Noformat_Avtext"/>
        <w:tag w:val="CC_Noformat_Avtext"/>
        <w:id w:val="-2020768203"/>
        <w:lock w:val="sdtContentLocked"/>
        <w15:appearance w15:val="hidden"/>
        <w:text/>
      </w:sdtPr>
      <w:sdtEndPr/>
      <w:sdtContent>
        <w:r w:rsidR="00295E2D">
          <w:t>av Leif Nysmed och Lars Mejern Larsson (båda S)</w:t>
        </w:r>
      </w:sdtContent>
    </w:sdt>
  </w:p>
  <w:sdt>
    <w:sdtPr>
      <w:alias w:val="CC_Noformat_Rubtext"/>
      <w:tag w:val="CC_Noformat_Rubtext"/>
      <w:id w:val="-218060500"/>
      <w:lock w:val="sdtLocked"/>
      <w:text/>
    </w:sdtPr>
    <w:sdtEndPr/>
    <w:sdtContent>
      <w:p w14:paraId="3988E9FE" w14:textId="49CCEFA9" w:rsidR="00262EA3" w:rsidRDefault="00F21274" w:rsidP="00283E0F">
        <w:pPr>
          <w:pStyle w:val="FSHRub2"/>
        </w:pPr>
        <w:r>
          <w:t>Arbetsmiljöverket</w:t>
        </w:r>
      </w:p>
    </w:sdtContent>
  </w:sdt>
  <w:sdt>
    <w:sdtPr>
      <w:alias w:val="CC_Boilerplate_3"/>
      <w:tag w:val="CC_Boilerplate_3"/>
      <w:id w:val="1606463544"/>
      <w:lock w:val="sdtContentLocked"/>
      <w15:appearance w15:val="hidden"/>
      <w:text w:multiLine="1"/>
    </w:sdtPr>
    <w:sdtEndPr/>
    <w:sdtContent>
      <w:p w14:paraId="54859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1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2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AC3"/>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38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D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336"/>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3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7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D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DF587"/>
  <w15:chartTrackingRefBased/>
  <w15:docId w15:val="{0446CFB8-382F-4C84-824E-F0504563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3854767">
      <w:bodyDiv w:val="1"/>
      <w:marLeft w:val="0"/>
      <w:marRight w:val="0"/>
      <w:marTop w:val="0"/>
      <w:marBottom w:val="0"/>
      <w:divBdr>
        <w:top w:val="none" w:sz="0" w:space="0" w:color="auto"/>
        <w:left w:val="none" w:sz="0" w:space="0" w:color="auto"/>
        <w:bottom w:val="none" w:sz="0" w:space="0" w:color="auto"/>
        <w:right w:val="none" w:sz="0" w:space="0" w:color="auto"/>
      </w:divBdr>
      <w:divsChild>
        <w:div w:id="1410618675">
          <w:marLeft w:val="0"/>
          <w:marRight w:val="0"/>
          <w:marTop w:val="0"/>
          <w:marBottom w:val="0"/>
          <w:divBdr>
            <w:top w:val="none" w:sz="0" w:space="0" w:color="auto"/>
            <w:left w:val="none" w:sz="0" w:space="0" w:color="auto"/>
            <w:bottom w:val="none" w:sz="0" w:space="0" w:color="auto"/>
            <w:right w:val="none" w:sz="0" w:space="0" w:color="auto"/>
          </w:divBdr>
          <w:divsChild>
            <w:div w:id="699167697">
              <w:marLeft w:val="0"/>
              <w:marRight w:val="0"/>
              <w:marTop w:val="0"/>
              <w:marBottom w:val="0"/>
              <w:divBdr>
                <w:top w:val="none" w:sz="0" w:space="0" w:color="auto"/>
                <w:left w:val="none" w:sz="0" w:space="0" w:color="auto"/>
                <w:bottom w:val="none" w:sz="0" w:space="0" w:color="auto"/>
                <w:right w:val="none" w:sz="0" w:space="0" w:color="auto"/>
              </w:divBdr>
              <w:divsChild>
                <w:div w:id="14996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6D80A84EA4A008BD1A547D4001768"/>
        <w:category>
          <w:name w:val="Allmänt"/>
          <w:gallery w:val="placeholder"/>
        </w:category>
        <w:types>
          <w:type w:val="bbPlcHdr"/>
        </w:types>
        <w:behaviors>
          <w:behavior w:val="content"/>
        </w:behaviors>
        <w:guid w:val="{A5887192-DB1B-41F1-99C5-76C217E8314B}"/>
      </w:docPartPr>
      <w:docPartBody>
        <w:p w:rsidR="004049A0" w:rsidRDefault="005B3789">
          <w:pPr>
            <w:pStyle w:val="C576D80A84EA4A008BD1A547D4001768"/>
          </w:pPr>
          <w:r w:rsidRPr="005A0A93">
            <w:rPr>
              <w:rStyle w:val="Platshllartext"/>
            </w:rPr>
            <w:t>Förslag till riksdagsbeslut</w:t>
          </w:r>
        </w:p>
      </w:docPartBody>
    </w:docPart>
    <w:docPart>
      <w:docPartPr>
        <w:name w:val="23C5C6AABA0B47BF8FC342617B76BBA1"/>
        <w:category>
          <w:name w:val="Allmänt"/>
          <w:gallery w:val="placeholder"/>
        </w:category>
        <w:types>
          <w:type w:val="bbPlcHdr"/>
        </w:types>
        <w:behaviors>
          <w:behavior w:val="content"/>
        </w:behaviors>
        <w:guid w:val="{B7EEED71-70E2-49CE-8AC4-1E21B66A1BE2}"/>
      </w:docPartPr>
      <w:docPartBody>
        <w:p w:rsidR="004049A0" w:rsidRDefault="005B3789">
          <w:pPr>
            <w:pStyle w:val="23C5C6AABA0B47BF8FC342617B76BBA1"/>
          </w:pPr>
          <w:r w:rsidRPr="005A0A93">
            <w:rPr>
              <w:rStyle w:val="Platshllartext"/>
            </w:rPr>
            <w:t>Motivering</w:t>
          </w:r>
        </w:p>
      </w:docPartBody>
    </w:docPart>
    <w:docPart>
      <w:docPartPr>
        <w:name w:val="BB381248210247F49721DA950F0EEF18"/>
        <w:category>
          <w:name w:val="Allmänt"/>
          <w:gallery w:val="placeholder"/>
        </w:category>
        <w:types>
          <w:type w:val="bbPlcHdr"/>
        </w:types>
        <w:behaviors>
          <w:behavior w:val="content"/>
        </w:behaviors>
        <w:guid w:val="{8458DC64-2745-48E1-AEBB-DE1CC2A6A93E}"/>
      </w:docPartPr>
      <w:docPartBody>
        <w:p w:rsidR="00696F90" w:rsidRDefault="00696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89"/>
    <w:rsid w:val="004049A0"/>
    <w:rsid w:val="005B3789"/>
    <w:rsid w:val="00696F90"/>
    <w:rsid w:val="00740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6D80A84EA4A008BD1A547D4001768">
    <w:name w:val="C576D80A84EA4A008BD1A547D4001768"/>
  </w:style>
  <w:style w:type="paragraph" w:customStyle="1" w:styleId="23C5C6AABA0B47BF8FC342617B76BBA1">
    <w:name w:val="23C5C6AABA0B47BF8FC342617B76B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E332B-9173-42B7-9C44-247922B875C2}"/>
</file>

<file path=customXml/itemProps2.xml><?xml version="1.0" encoding="utf-8"?>
<ds:datastoreItem xmlns:ds="http://schemas.openxmlformats.org/officeDocument/2006/customXml" ds:itemID="{B15153EE-F16D-4978-BE7B-1E01890CC19A}"/>
</file>

<file path=customXml/itemProps3.xml><?xml version="1.0" encoding="utf-8"?>
<ds:datastoreItem xmlns:ds="http://schemas.openxmlformats.org/officeDocument/2006/customXml" ds:itemID="{C0CD802F-9B63-4161-A08E-C1620261E8EC}"/>
</file>

<file path=docProps/app.xml><?xml version="1.0" encoding="utf-8"?>
<Properties xmlns="http://schemas.openxmlformats.org/officeDocument/2006/extended-properties" xmlns:vt="http://schemas.openxmlformats.org/officeDocument/2006/docPropsVTypes">
  <Template>Normal</Template>
  <TotalTime>15</TotalTime>
  <Pages>2</Pages>
  <Words>360</Words>
  <Characters>2266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