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54F" w:rsidRPr="00DE618D" w:rsidRDefault="0088354F">
      <w:pPr>
        <w:pStyle w:val="Hemstlrubrik"/>
      </w:pPr>
      <w:r w:rsidRPr="00DE618D">
        <w:t>Förslag till riksdagsbeslut</w:t>
      </w:r>
    </w:p>
    <w:p w:rsidR="0088354F" w:rsidRPr="00DE618D" w:rsidRDefault="0088354F">
      <w:pPr>
        <w:pStyle w:val="Hemstlatt"/>
        <w:ind w:left="0"/>
      </w:pPr>
      <w:r w:rsidRPr="00DE618D">
        <w:t>Riksdagen tillkännager för regeringen som sin mening vad som anförs i motionen om behovet av en långsiktig strategi för flyget i Stockholm-Mälardalen.</w:t>
      </w:r>
    </w:p>
    <w:p w:rsidR="0088354F" w:rsidRPr="00DE618D" w:rsidRDefault="0088354F">
      <w:pPr>
        <w:pStyle w:val="Rubrik1"/>
      </w:pPr>
      <w:r w:rsidRPr="00DE618D">
        <w:t>Motivering</w:t>
      </w:r>
    </w:p>
    <w:p w:rsidR="0088354F" w:rsidRPr="00DE618D" w:rsidRDefault="0088354F">
      <w:pPr>
        <w:autoSpaceDE w:val="0"/>
        <w:autoSpaceDN w:val="0"/>
        <w:adjustRightInd w:val="0"/>
        <w:rPr>
          <w:color w:val="000000"/>
        </w:rPr>
      </w:pPr>
      <w:r w:rsidRPr="00DE618D">
        <w:rPr>
          <w:color w:val="000000"/>
        </w:rPr>
        <w:t>Flygtrafiken är fortsatt mycket viktig för Sverige. Dels för att förbättra tillgängligheten i ett land med stora avstånd, dels föra att koppla samman Sverige, medborgarna och näringslivet med en omvärld som vi blir allt mer beroende av.</w:t>
      </w:r>
    </w:p>
    <w:p w:rsidR="0088354F" w:rsidRPr="00DE618D" w:rsidRDefault="0088354F">
      <w:pPr>
        <w:autoSpaceDE w:val="0"/>
        <w:autoSpaceDN w:val="0"/>
        <w:adjustRightInd w:val="0"/>
        <w:rPr>
          <w:color w:val="000000"/>
        </w:rPr>
      </w:pPr>
      <w:r w:rsidRPr="00DE618D">
        <w:rPr>
          <w:color w:val="000000"/>
        </w:rPr>
        <w:t>Sedan millennieskiftet har flygets utveckling varit mycket turbulent. Branschen hade dessförinnan expanderat kraftigt under en lång följd av år men i början av 2000-talet bröts den utvecklingen. En kombination av lägre global tillväxttakt och terrordåd fick svåra följder för många flygbolag och linjer.</w:t>
      </w:r>
    </w:p>
    <w:p w:rsidR="0088354F" w:rsidRPr="00DE618D" w:rsidRDefault="0088354F">
      <w:pPr>
        <w:autoSpaceDE w:val="0"/>
        <w:autoSpaceDN w:val="0"/>
        <w:adjustRightInd w:val="0"/>
        <w:rPr>
          <w:color w:val="000000"/>
        </w:rPr>
      </w:pPr>
      <w:r w:rsidRPr="00DE618D">
        <w:rPr>
          <w:color w:val="000000"/>
        </w:rPr>
        <w:t>Samtidigt har den nya så kallade lågprisflyget inneburit förändringar i branschen. Exempelvis har Ryan Air och andra "lågprisbolag" etablerat sig på Stockholm-Skavsta med många avgångar och nya linjer till europeiska destinationer. Den positiva och explosionsartade utvecklingen på Skavsta flygplats visar att det finns förutsättningar att utveckla en viktig kompletterande trafik på befintliga flygplatser.</w:t>
      </w:r>
    </w:p>
    <w:p w:rsidR="0088354F" w:rsidRPr="00DE618D" w:rsidRDefault="0088354F">
      <w:pPr>
        <w:autoSpaceDE w:val="0"/>
        <w:autoSpaceDN w:val="0"/>
        <w:adjustRightInd w:val="0"/>
        <w:rPr>
          <w:color w:val="000000"/>
        </w:rPr>
      </w:pPr>
      <w:r w:rsidRPr="00DE618D">
        <w:rPr>
          <w:color w:val="000000"/>
        </w:rPr>
        <w:t>Detta betyder emellertid inte att Skavsta, eller andra flygplatser i Mälardalen eller på andra platser i landet, kan ersätta Arlandas roll som internationell nod med ett nät av interkontinentala direktlinjer. För såväl Stockholm-Mälarregionen kommer Arlanda även fortsättningsvis att vara central för att kunna utvecklas i den hårda internationella konkurrensen. På Arlanda finns dessutom kapacitetsutrymme för en relativt kraftig ökning av flyget.</w:t>
      </w:r>
    </w:p>
    <w:p w:rsidR="0088354F" w:rsidRPr="00DE618D" w:rsidRDefault="0088354F">
      <w:pPr>
        <w:autoSpaceDE w:val="0"/>
        <w:autoSpaceDN w:val="0"/>
        <w:adjustRightInd w:val="0"/>
        <w:rPr>
          <w:color w:val="000000"/>
        </w:rPr>
      </w:pPr>
      <w:r w:rsidRPr="00DE618D">
        <w:rPr>
          <w:color w:val="000000"/>
        </w:rPr>
        <w:lastRenderedPageBreak/>
        <w:t>Däremot är det nödvändigt att staten har en långsiktig strategi när det gäller flygplatserna och flygtrafiken, inte minst i Mälardalen. I Mälardalen finns förutom Arlanda och Skavsta även flygplatser i Bromma, Västerås, Örebro och Kjula utanför Eskilstuna. I närområdet kan även Norrköping och Linköping nämnas.</w:t>
      </w:r>
    </w:p>
    <w:p w:rsidR="0088354F" w:rsidRPr="00DE618D" w:rsidRDefault="0088354F">
      <w:pPr>
        <w:autoSpaceDE w:val="0"/>
        <w:autoSpaceDN w:val="0"/>
        <w:adjustRightInd w:val="0"/>
        <w:rPr>
          <w:color w:val="000000"/>
        </w:rPr>
      </w:pPr>
      <w:r w:rsidRPr="00DE618D">
        <w:rPr>
          <w:color w:val="000000"/>
        </w:rPr>
        <w:t>För flera av dessa flygplatser finns problem av olika slag. Det kan dels gälla kommersiella problem som kan vara av mer kortsiktigt natur eller mer strategiska problem som kan röra den fysiska placeringen som då även påverkar utbyggnads- och utvecklingsmöjligheterna. Det är med andra ord nödvändigt att staten ger långsiktiga besked om vilken utveckling man ser för flyget i Mälardalen. Annars riskerar aktörerna att göra felsatsningar som skulle kunna undvikas med en statsmakt som är tydlig.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18D">
        <w:trPr>
          <w:cantSplit/>
        </w:trPr>
        <w:tc>
          <w:tcPr>
            <w:tcW w:w="3046" w:type="dxa"/>
          </w:tcPr>
          <w:p w:rsidR="0088354F" w:rsidRPr="00DE618D" w:rsidRDefault="0088354F">
            <w:pPr>
              <w:pStyle w:val="UnderskriftDatum"/>
              <w:spacing w:before="240"/>
            </w:pPr>
            <w:r w:rsidRPr="00DE618D">
              <w:t>Stockholm den 27 september 2007</w:t>
            </w:r>
          </w:p>
        </w:tc>
        <w:tc>
          <w:tcPr>
            <w:tcW w:w="3047" w:type="dxa"/>
          </w:tcPr>
          <w:p w:rsidR="0088354F" w:rsidRPr="00DE618D" w:rsidRDefault="0088354F">
            <w:pPr>
              <w:pStyle w:val="Underskrifter"/>
              <w:spacing w:before="240"/>
            </w:pPr>
          </w:p>
        </w:tc>
      </w:tr>
      <w:tr w:rsidR="00000000" w:rsidRPr="00DE618D">
        <w:trPr>
          <w:cantSplit/>
        </w:trPr>
        <w:tc>
          <w:tcPr>
            <w:tcW w:w="3046" w:type="dxa"/>
          </w:tcPr>
          <w:p w:rsidR="0088354F" w:rsidRPr="00DE618D" w:rsidRDefault="0088354F">
            <w:pPr>
              <w:pStyle w:val="Underskrifter"/>
            </w:pPr>
            <w:r w:rsidRPr="00DE618D">
              <w:t>Fredrik Olovsson (s)</w:t>
            </w:r>
          </w:p>
        </w:tc>
        <w:tc>
          <w:tcPr>
            <w:tcW w:w="3046" w:type="dxa"/>
          </w:tcPr>
          <w:p w:rsidR="0088354F" w:rsidRPr="00DE618D" w:rsidRDefault="0088354F">
            <w:pPr>
              <w:pStyle w:val="Underskrifter"/>
            </w:pPr>
            <w:r w:rsidRPr="00DE618D">
              <w:t>Lennart Axelsson (s)</w:t>
            </w:r>
          </w:p>
        </w:tc>
      </w:tr>
    </w:tbl>
    <w:p w:rsidR="0088354F" w:rsidRPr="00DE618D" w:rsidRDefault="0088354F">
      <w:pPr>
        <w:pStyle w:val="Normaltindrag"/>
      </w:pPr>
    </w:p>
    <w:sectPr w:rsidR="0088354F" w:rsidRPr="00DE618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54F" w:rsidRPr="00DE618D" w:rsidRDefault="0088354F">
      <w:r w:rsidRPr="00DE618D">
        <w:separator/>
      </w:r>
    </w:p>
  </w:endnote>
  <w:endnote w:type="continuationSeparator" w:id="0">
    <w:p w:rsidR="0088354F" w:rsidRPr="00DE618D" w:rsidRDefault="0088354F">
      <w:r w:rsidRPr="00DE6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NormalA4fot"/>
    </w:pPr>
    <w:r w:rsidRPr="00DE618D">
      <w:fldChar w:fldCharType="begin" w:fldLock="1"/>
    </w:r>
    <w:r w:rsidRPr="00DE618D">
      <w:instrText xml:space="preserve"> FILENAME *\charformat </w:instrText>
    </w:r>
    <w:r w:rsidRPr="00DE618D">
      <w:fldChar w:fldCharType="separate"/>
    </w:r>
    <w:r w:rsidRPr="00DE618D">
      <w:t>s45069.doc</w:t>
    </w:r>
    <w:r w:rsidRPr="00DE618D">
      <w:fldChar w:fldCharType="end"/>
    </w:r>
    <w:r w:rsidRPr="00DE618D">
      <w:t>/</w:t>
    </w:r>
    <w:r w:rsidRPr="00DE618D">
      <w:fldChar w:fldCharType="begin" w:fldLock="1"/>
    </w:r>
    <w:r w:rsidRPr="00DE618D">
      <w:instrText xml:space="preserve"> DOCPROPERTY "Sekr" *\charformat </w:instrText>
    </w:r>
    <w:r w:rsidRPr="00DE618D">
      <w:fldChar w:fldCharType="separate"/>
    </w:r>
    <w:r w:rsidRPr="00DE618D">
      <w:t>GA</w:t>
    </w:r>
    <w:r w:rsidRPr="00DE618D">
      <w:fldChar w:fldCharType="end"/>
    </w:r>
    <w:r w:rsidRPr="00DE618D">
      <w:t xml:space="preserve"> </w:t>
    </w:r>
    <w:r w:rsidRPr="00DE618D">
      <w:fldChar w:fldCharType="begin" w:fldLock="1"/>
    </w:r>
    <w:r w:rsidRPr="00DE618D">
      <w:instrText xml:space="preserve"> PRINTDATE \@ "yyyy-MM-dd" *\charformat </w:instrText>
    </w:r>
    <w:r w:rsidRPr="00DE618D">
      <w:fldChar w:fldCharType="separate"/>
    </w:r>
    <w:r w:rsidRPr="00DE618D">
      <w:t>2007-09-17</w:t>
    </w:r>
    <w:r w:rsidRPr="00DE61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NormalA4fot"/>
    </w:pPr>
    <w:r w:rsidRPr="00DE618D">
      <w:fldChar w:fldCharType="begin" w:fldLock="1"/>
    </w:r>
    <w:r w:rsidRPr="00DE618D">
      <w:instrText xml:space="preserve"> FILENAME *\charformat </w:instrText>
    </w:r>
    <w:r w:rsidRPr="00DE618D">
      <w:fldChar w:fldCharType="separate"/>
    </w:r>
    <w:r w:rsidRPr="00DE618D">
      <w:t>s45069.doc</w:t>
    </w:r>
    <w:r w:rsidRPr="00DE618D">
      <w:fldChar w:fldCharType="end"/>
    </w:r>
    <w:r w:rsidRPr="00DE618D">
      <w:t>/</w:t>
    </w:r>
    <w:r w:rsidRPr="00DE618D">
      <w:fldChar w:fldCharType="begin" w:fldLock="1"/>
    </w:r>
    <w:r w:rsidRPr="00DE618D">
      <w:instrText xml:space="preserve"> DOCPROPERTY "Sekr" *\charformat </w:instrText>
    </w:r>
    <w:r w:rsidRPr="00DE618D">
      <w:fldChar w:fldCharType="separate"/>
    </w:r>
    <w:r w:rsidRPr="00DE618D">
      <w:t>GA</w:t>
    </w:r>
    <w:r w:rsidRPr="00DE618D">
      <w:fldChar w:fldCharType="end"/>
    </w:r>
    <w:r w:rsidRPr="00DE618D">
      <w:t xml:space="preserve"> </w:t>
    </w:r>
    <w:r w:rsidRPr="00DE618D">
      <w:fldChar w:fldCharType="begin" w:fldLock="1"/>
    </w:r>
    <w:r w:rsidRPr="00DE618D">
      <w:instrText xml:space="preserve"> PRINTDATE \@ "yyyy-MM-dd" *\charformat </w:instrText>
    </w:r>
    <w:r w:rsidRPr="00DE618D">
      <w:fldChar w:fldCharType="separate"/>
    </w:r>
    <w:r w:rsidRPr="00DE618D">
      <w:t>2007-09-17</w:t>
    </w:r>
    <w:r w:rsidRPr="00DE61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54F" w:rsidRPr="00DE618D" w:rsidRDefault="0088354F">
      <w:r w:rsidRPr="00DE618D">
        <w:separator/>
      </w:r>
    </w:p>
  </w:footnote>
  <w:footnote w:type="continuationSeparator" w:id="0">
    <w:p w:rsidR="0088354F" w:rsidRPr="00DE618D" w:rsidRDefault="0088354F">
      <w:r w:rsidRPr="00DE6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NormalA4sidnr"/>
    </w:pPr>
    <w:r w:rsidRPr="00DE618D">
      <w:fldChar w:fldCharType="begin" w:fldLock="1"/>
    </w:r>
    <w:r w:rsidRPr="00DE618D">
      <w:instrText xml:space="preserve"> PAGE</w:instrText>
    </w:r>
    <w:r w:rsidRPr="00DE618D">
      <w:rPr>
        <w:sz w:val="18"/>
      </w:rPr>
      <w:instrText xml:space="preserve"> *\charformat</w:instrText>
    </w:r>
    <w:r w:rsidRPr="00DE618D">
      <w:fldChar w:fldCharType="separate"/>
    </w:r>
    <w:r w:rsidRPr="00DE618D">
      <w:t>2</w:t>
    </w:r>
    <w:r w:rsidRPr="00DE618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54F" w:rsidRPr="00DE618D" w:rsidRDefault="0088354F">
    <w:pPr>
      <w:pStyle w:val="FSHlogo"/>
    </w:pPr>
  </w:p>
  <w:p w:rsidR="0088354F" w:rsidRPr="00DE618D" w:rsidRDefault="0088354F">
    <w:pPr>
      <w:pStyle w:val="FSHNormal"/>
    </w:pPr>
    <w:r w:rsidRPr="00DE618D">
      <w:fldChar w:fldCharType="begin" w:fldLock="1"/>
    </w:r>
    <w:r w:rsidRPr="00DE618D">
      <w:instrText xml:space="preserve"> DOCPROPERTY "MotTyp" *\charformat </w:instrText>
    </w:r>
    <w:r w:rsidRPr="00DE618D">
      <w:fldChar w:fldCharType="separate"/>
    </w:r>
    <w:r w:rsidRPr="00DE618D">
      <w:t>Enskild motion</w:t>
    </w:r>
    <w:r w:rsidRPr="00DE618D">
      <w:fldChar w:fldCharType="end"/>
    </w:r>
    <w:r w:rsidRPr="00DE618D">
      <w:t xml:space="preserve"> </w:t>
    </w:r>
    <w:r w:rsidRPr="00DE618D">
      <w:fldChar w:fldCharType="begin" w:fldLock="1"/>
    </w:r>
    <w:r w:rsidRPr="00DE618D">
      <w:instrText xml:space="preserve"> DOCPROPERTY "ArbRubr" *\charformat </w:instrText>
    </w:r>
    <w:r w:rsidRPr="00DE618D">
      <w:fldChar w:fldCharType="end"/>
    </w:r>
  </w:p>
  <w:p w:rsidR="0088354F" w:rsidRPr="00DE618D" w:rsidRDefault="0088354F">
    <w:pPr>
      <w:pStyle w:val="FSHRub2"/>
    </w:pPr>
    <w:r w:rsidRPr="00DE618D">
      <w:t xml:space="preserve">Motion till riksdagen </w:t>
    </w:r>
    <w:r w:rsidRPr="00DE618D">
      <w:tab/>
    </w:r>
    <w:r w:rsidRPr="00DE618D">
      <w:fldChar w:fldCharType="begin" w:fldLock="1"/>
    </w:r>
    <w:r w:rsidRPr="00DE618D">
      <w:instrText xml:space="preserve"> DOCPROPERTY "YearUser" *\charformat </w:instrText>
    </w:r>
    <w:r w:rsidRPr="00DE618D">
      <w:fldChar w:fldCharType="separate"/>
    </w:r>
    <w:r w:rsidRPr="00DE618D">
      <w:t>2007/08</w:t>
    </w:r>
    <w:r w:rsidRPr="00DE618D">
      <w:fldChar w:fldCharType="end"/>
    </w:r>
    <w:r w:rsidRPr="00DE618D">
      <w:t>:</w:t>
    </w:r>
    <w:r w:rsidRPr="00DE618D">
      <w:fldChar w:fldCharType="begin" w:fldLock="1"/>
    </w:r>
    <w:r w:rsidRPr="00DE618D">
      <w:instrText xml:space="preserve"> DOCPROPERTY "Motionsnummer" *\charformat </w:instrText>
    </w:r>
    <w:r w:rsidRPr="00DE618D">
      <w:fldChar w:fldCharType="separate"/>
    </w:r>
    <w:r w:rsidRPr="00DE618D">
      <w:t>T288</w:t>
    </w:r>
    <w:r w:rsidRPr="00DE618D">
      <w:fldChar w:fldCharType="end"/>
    </w:r>
    <w:r w:rsidRPr="00DE618D">
      <w:tab/>
    </w:r>
    <w:r w:rsidRPr="00DE618D">
      <w:fldChar w:fldCharType="begin" w:fldLock="1"/>
    </w:r>
    <w:r w:rsidRPr="00DE618D">
      <w:instrText xml:space="preserve"> DOCPROPERTY "Sekr" *\charformat </w:instrText>
    </w:r>
    <w:r w:rsidRPr="00DE618D">
      <w:fldChar w:fldCharType="separate"/>
    </w:r>
    <w:r w:rsidRPr="00DE618D">
      <w:t>GA</w:t>
    </w:r>
    <w:r w:rsidRPr="00DE618D">
      <w:fldChar w:fldCharType="end"/>
    </w:r>
  </w:p>
  <w:p w:rsidR="0088354F" w:rsidRPr="00DE618D" w:rsidRDefault="0088354F">
    <w:pPr>
      <w:pStyle w:val="FSHRub2"/>
    </w:pPr>
    <w:r w:rsidRPr="00DE618D">
      <w:fldChar w:fldCharType="begin" w:fldLock="1"/>
    </w:r>
    <w:r w:rsidRPr="00DE618D">
      <w:instrText xml:space="preserve"> DOCPROPERTY "MotionarText" *\charformat </w:instrText>
    </w:r>
    <w:r w:rsidRPr="00DE618D">
      <w:fldChar w:fldCharType="separate"/>
    </w:r>
    <w:r w:rsidRPr="00DE618D">
      <w:t>av Fredrik Olovsson och Lennart Axelsson (s)</w:t>
    </w:r>
    <w:r w:rsidRPr="00DE618D">
      <w:fldChar w:fldCharType="end"/>
    </w:r>
  </w:p>
  <w:p w:rsidR="0088354F" w:rsidRPr="00DE618D" w:rsidRDefault="0088354F">
    <w:pPr>
      <w:pStyle w:val="FSHRub2"/>
    </w:pPr>
    <w:r w:rsidRPr="00DE618D">
      <w:fldChar w:fldCharType="begin" w:fldLock="1"/>
    </w:r>
    <w:r w:rsidRPr="00DE618D">
      <w:instrText xml:space="preserve"> DOCPROPERTY "Subject" *\charformat </w:instrText>
    </w:r>
    <w:r w:rsidRPr="00DE618D">
      <w:fldChar w:fldCharType="separate"/>
    </w:r>
    <w:r w:rsidRPr="00DE618D">
      <w:t>Strategi för flygtrafiken i Mälardalen</w:t>
    </w:r>
    <w:r w:rsidRPr="00DE618D">
      <w:fldChar w:fldCharType="end"/>
    </w:r>
  </w:p>
  <w:p w:rsidR="0088354F" w:rsidRPr="00DE618D" w:rsidRDefault="0088354F">
    <w:pPr>
      <w:pStyle w:val="FSHNormL"/>
    </w:pPr>
  </w:p>
  <w:p w:rsidR="0088354F" w:rsidRPr="00DE618D" w:rsidRDefault="0088354F">
    <w:pPr>
      <w:pStyle w:val="FSHNormal"/>
    </w:pPr>
  </w:p>
  <w:p w:rsidR="0088354F" w:rsidRPr="00DE618D" w:rsidRDefault="00883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2419294">
    <w:abstractNumId w:val="8"/>
  </w:num>
  <w:num w:numId="2" w16cid:durableId="296758984">
    <w:abstractNumId w:val="9"/>
  </w:num>
  <w:num w:numId="3" w16cid:durableId="1646199040">
    <w:abstractNumId w:val="8"/>
  </w:num>
  <w:num w:numId="4" w16cid:durableId="2031174877">
    <w:abstractNumId w:val="9"/>
  </w:num>
  <w:num w:numId="5" w16cid:durableId="588277335">
    <w:abstractNumId w:val="13"/>
  </w:num>
  <w:num w:numId="6" w16cid:durableId="1449741882">
    <w:abstractNumId w:val="10"/>
  </w:num>
  <w:num w:numId="7" w16cid:durableId="1545293857">
    <w:abstractNumId w:val="11"/>
  </w:num>
  <w:num w:numId="8" w16cid:durableId="1408571134">
    <w:abstractNumId w:val="12"/>
  </w:num>
  <w:num w:numId="9" w16cid:durableId="1013611871">
    <w:abstractNumId w:val="8"/>
  </w:num>
  <w:num w:numId="10" w16cid:durableId="1786270259">
    <w:abstractNumId w:val="3"/>
  </w:num>
  <w:num w:numId="11" w16cid:durableId="833764045">
    <w:abstractNumId w:val="2"/>
  </w:num>
  <w:num w:numId="12" w16cid:durableId="2058704846">
    <w:abstractNumId w:val="1"/>
  </w:num>
  <w:num w:numId="13" w16cid:durableId="1342008195">
    <w:abstractNumId w:val="0"/>
  </w:num>
  <w:num w:numId="14" w16cid:durableId="1097209679">
    <w:abstractNumId w:val="9"/>
  </w:num>
  <w:num w:numId="15" w16cid:durableId="1862552360">
    <w:abstractNumId w:val="7"/>
  </w:num>
  <w:num w:numId="16" w16cid:durableId="2138136820">
    <w:abstractNumId w:val="6"/>
  </w:num>
  <w:num w:numId="17" w16cid:durableId="1211962219">
    <w:abstractNumId w:val="5"/>
  </w:num>
  <w:num w:numId="18" w16cid:durableId="63144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2324F4A0-E53B-45F4-91A8-8A3CDB8C0381},{099D78A8-D549-43A5-883F-469923DCA1D3}"/>
  </w:docVars>
  <w:rsids>
    <w:rsidRoot w:val="005A2881"/>
    <w:rsid w:val="005A2881"/>
    <w:rsid w:val="0088354F"/>
    <w:rsid w:val="00DE61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3A81CC-D31A-4E9A-A7F9-B8A8E140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2121</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s45069</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s45069</dc:title>
  <dc:subject>s45069</dc:subject>
  <dc:creator>Riksdagen</dc:creator>
  <cp:keywords>Riksdagen</cp:keywords>
  <dc:description>TKG-ktrl, MSMQ4mb, PersReg-Distribution mm</dc:description>
  <cp:lastModifiedBy>Lars Brink</cp:lastModifiedBy>
  <cp:revision>2</cp:revision>
  <cp:lastPrinted>2007-09-17T13:27:00Z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Strategi för flygtrafiken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flygtrafiken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20072008000000000115000450690069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20072008000000000115000450690069</vt:lpwstr>
  </property>
  <property fmtid="{D5CDD505-2E9C-101B-9397-08002B2CF9AE}" pid="50" name="nummer">
    <vt:lpwstr>288</vt:lpwstr>
  </property>
  <property fmtid="{D5CDD505-2E9C-101B-9397-08002B2CF9AE}" pid="51" name="utskottsbeteckning">
    <vt:lpwstr>T</vt:lpwstr>
  </property>
  <property fmtid="{D5CDD505-2E9C-101B-9397-08002B2CF9AE}" pid="52" name="GlobalUID">
    <vt:lpwstr>{BCC20249-62A1-4194-974B-47B79ADBD793}</vt:lpwstr>
  </property>
  <property fmtid="{D5CDD505-2E9C-101B-9397-08002B2CF9AE}" pid="53" name="Överföringar">
    <vt:i4>0</vt:i4>
  </property>
  <property fmtid="{D5CDD505-2E9C-101B-9397-08002B2CF9AE}" pid="54" name="Checksum">
    <vt:lpwstr>*1019846442737*</vt:lpwstr>
  </property>
  <property fmtid="{D5CDD505-2E9C-101B-9397-08002B2CF9AE}" pid="55" name="skuggnummer">
    <vt:lpwstr>995</vt:lpwstr>
  </property>
  <property fmtid="{D5CDD505-2E9C-101B-9397-08002B2CF9AE}" pid="56" name="urixVersion">
    <vt:lpwstr>3.2.0.8</vt:lpwstr>
  </property>
  <property fmtid="{D5CDD505-2E9C-101B-9397-08002B2CF9AE}" pid="57" name="urixOrigin">
    <vt:lpwstr>071105 11:07:56.539</vt:lpwstr>
  </property>
  <property fmtid="{D5CDD505-2E9C-101B-9397-08002B2CF9AE}" pid="58" name="urixGuid">
    <vt:lpwstr>{D9F12831-2548-4DF2-9C91-4BB9CECCA5A8}</vt:lpwstr>
  </property>
</Properties>
</file>