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36A1" w:rsidRPr="00E236A1" w:rsidRDefault="00E236A1">
      <w:pPr>
        <w:pStyle w:val="Hemstlrubrik"/>
      </w:pPr>
      <w:r w:rsidRPr="00E236A1">
        <w:t>Förslag till riksdagsbeslut</w:t>
      </w:r>
    </w:p>
    <w:p w:rsidR="00E236A1" w:rsidRPr="00E236A1" w:rsidRDefault="00E236A1">
      <w:pPr>
        <w:pStyle w:val="Hemstlatt"/>
        <w:ind w:left="0"/>
      </w:pPr>
      <w:r w:rsidRPr="00E236A1">
        <w:t>Riksdagen tillkännager för regeringen som sin mening vad som anförs i motionen om förenklingar vid ansökan om bostadstillägg till pensionärer (BTP).</w:t>
      </w:r>
    </w:p>
    <w:p w:rsidR="00E236A1" w:rsidRPr="00E236A1" w:rsidRDefault="00E236A1">
      <w:pPr>
        <w:pStyle w:val="Rubrik1"/>
      </w:pPr>
      <w:r w:rsidRPr="00E236A1">
        <w:t>Motivering</w:t>
      </w:r>
    </w:p>
    <w:p w:rsidR="00E236A1" w:rsidRPr="00E236A1" w:rsidRDefault="00E236A1">
      <w:r w:rsidRPr="00E236A1">
        <w:t>Många äldre ansöker inte om bostadstillägg trots att de har rätt till det. Info</w:t>
      </w:r>
      <w:r w:rsidRPr="00E236A1">
        <w:t>r</w:t>
      </w:r>
      <w:r w:rsidRPr="00E236A1">
        <w:t>mationen finns på nätet, vilket inte alltid äldre har tillgång till. Informationen innehåller också mycket text och kan upplevas som svårförståelig.</w:t>
      </w:r>
    </w:p>
    <w:p w:rsidR="00E236A1" w:rsidRPr="00E236A1" w:rsidRDefault="00E236A1">
      <w:pPr>
        <w:pStyle w:val="Normaltindrag"/>
      </w:pPr>
      <w:r w:rsidRPr="00E236A1">
        <w:t>Svårigheter med att rätt fylla i blanketter kan vara ett annat problem som innebär en uppenbar risk för att äldre inte får exempelvis BTP trots att de är berättigade till det. Många av våra äldre har svårt att klara den här typen av ansökningar varje år.</w:t>
      </w:r>
    </w:p>
    <w:p w:rsidR="00E236A1" w:rsidRPr="00E236A1" w:rsidRDefault="00E236A1">
      <w:pPr>
        <w:pStyle w:val="Normaltindrag"/>
      </w:pPr>
      <w:r w:rsidRPr="00E236A1">
        <w:t>Försäkringskassan som ansvarig myndighet bör verka för förenklade s</w:t>
      </w:r>
      <w:r w:rsidRPr="00E236A1">
        <w:t>y</w:t>
      </w:r>
      <w:r w:rsidRPr="00E236A1">
        <w:t>stem så att de äldre får de stöd som de är berättigade till. Personal måste oc</w:t>
      </w:r>
      <w:r w:rsidRPr="00E236A1">
        <w:t>k</w:t>
      </w:r>
      <w:r w:rsidRPr="00E236A1">
        <w:t>så finnas till hands för att ge den service som är nödvändig. Inte minst b</w:t>
      </w:r>
      <w:r w:rsidRPr="00E236A1">
        <w:t>o</w:t>
      </w:r>
      <w:r w:rsidRPr="00E236A1">
        <w:t>stadstilläggen är viktiga för många äldres ekonomi.</w:t>
      </w:r>
    </w:p>
    <w:p w:rsidR="00E236A1" w:rsidRPr="00E236A1" w:rsidRDefault="00E236A1">
      <w:pPr>
        <w:pStyle w:val="Normaltindrag"/>
      </w:pPr>
      <w:r w:rsidRPr="00E236A1">
        <w:t>Att inte klara av ansökningar eller att inte kunna tillgodogöra sig den i</w:t>
      </w:r>
      <w:r w:rsidRPr="00E236A1">
        <w:t>n</w:t>
      </w:r>
      <w:r w:rsidRPr="00E236A1">
        <w:t>formation som ges skapar också onödig oro och ångest hos äldre, vilket också drabbar anhöriga.</w:t>
      </w:r>
    </w:p>
    <w:p w:rsidR="00E236A1" w:rsidRPr="00E236A1" w:rsidRDefault="00E236A1">
      <w:pPr>
        <w:pStyle w:val="Normaltindrag"/>
      </w:pPr>
      <w:r w:rsidRPr="00E236A1">
        <w:t>Att informera allmänheten om rätten till förmåner inom socialförsäkringen är en del av Försäkringskassans ordinarie verksamhet. Därför bör Försä</w:t>
      </w:r>
      <w:r w:rsidRPr="00E236A1">
        <w:t>k</w:t>
      </w:r>
      <w:r w:rsidRPr="00E236A1">
        <w:t>ringskassan ges i uppdrag att förbättra sin generella information om bostad</w:t>
      </w:r>
      <w:r w:rsidRPr="00E236A1">
        <w:t>s</w:t>
      </w:r>
      <w:r w:rsidRPr="00E236A1">
        <w:t>tillägg till pensionärer (BTP). Försäkringskassan bör också ges i uppdrag att sända informationen om bostadstillägg direkt till de personer som i dag b</w:t>
      </w:r>
      <w:r w:rsidRPr="00E236A1">
        <w:t>e</w:t>
      </w:r>
      <w:r w:rsidRPr="00E236A1">
        <w:t>döms ha rätt till bostadstillägg men inte uppbär förmånen.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36A1">
        <w:trPr>
          <w:cantSplit/>
        </w:trPr>
        <w:tc>
          <w:tcPr>
            <w:tcW w:w="3046" w:type="dxa"/>
          </w:tcPr>
          <w:p w:rsidR="00E236A1" w:rsidRPr="00E236A1" w:rsidRDefault="00E236A1">
            <w:pPr>
              <w:pStyle w:val="UnderskriftDatum"/>
              <w:spacing w:before="240"/>
            </w:pPr>
            <w:r w:rsidRPr="00E236A1">
              <w:lastRenderedPageBreak/>
              <w:t>Stockholm den 25 september 2008</w:t>
            </w:r>
          </w:p>
        </w:tc>
        <w:tc>
          <w:tcPr>
            <w:tcW w:w="3047" w:type="dxa"/>
          </w:tcPr>
          <w:p w:rsidR="00E236A1" w:rsidRPr="00E236A1" w:rsidRDefault="00E236A1">
            <w:pPr>
              <w:pStyle w:val="Underskrifter"/>
              <w:spacing w:before="240"/>
            </w:pPr>
          </w:p>
        </w:tc>
      </w:tr>
      <w:tr w:rsidR="00000000" w:rsidRPr="00E236A1">
        <w:trPr>
          <w:cantSplit/>
        </w:trPr>
        <w:tc>
          <w:tcPr>
            <w:tcW w:w="3046" w:type="dxa"/>
          </w:tcPr>
          <w:p w:rsidR="00E236A1" w:rsidRPr="00E236A1" w:rsidRDefault="00E236A1">
            <w:pPr>
              <w:pStyle w:val="Underskrifter"/>
            </w:pPr>
            <w:r w:rsidRPr="00E236A1">
              <w:t>Ameer Sachet (s)</w:t>
            </w:r>
          </w:p>
        </w:tc>
        <w:tc>
          <w:tcPr>
            <w:tcW w:w="3046" w:type="dxa"/>
          </w:tcPr>
          <w:p w:rsidR="00E236A1" w:rsidRPr="00E236A1" w:rsidRDefault="00E236A1">
            <w:pPr>
              <w:pStyle w:val="Underskrifter"/>
            </w:pPr>
          </w:p>
        </w:tc>
      </w:tr>
    </w:tbl>
    <w:p w:rsidR="00E236A1" w:rsidRPr="00E236A1" w:rsidRDefault="00E236A1">
      <w:pPr>
        <w:pStyle w:val="Normaltindrag"/>
      </w:pPr>
    </w:p>
    <w:sectPr w:rsidR="00000000" w:rsidRPr="00E236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36A1" w:rsidRPr="00E236A1" w:rsidRDefault="00E236A1">
      <w:r w:rsidRPr="00E236A1">
        <w:separator/>
      </w:r>
    </w:p>
  </w:endnote>
  <w:endnote w:type="continuationSeparator" w:id="0">
    <w:p w:rsidR="00E236A1" w:rsidRPr="00E236A1" w:rsidRDefault="00E236A1">
      <w:r w:rsidRPr="00E236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6A1" w:rsidRPr="00E236A1" w:rsidRDefault="00E236A1">
    <w:pPr>
      <w:pStyle w:val="Sidfot"/>
    </w:pPr>
    <w:r w:rsidRPr="00E236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949720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6A1" w:rsidRDefault="00E236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36A1" w:rsidRDefault="00E236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6A1" w:rsidRPr="00E236A1" w:rsidRDefault="00E236A1">
    <w:pPr>
      <w:pStyle w:val="Sidfot"/>
    </w:pPr>
    <w:r w:rsidRPr="00E236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810491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6A1" w:rsidRDefault="00E236A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36A1" w:rsidRDefault="00E236A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6A1" w:rsidRPr="00E236A1" w:rsidRDefault="00E236A1">
    <w:pPr>
      <w:pStyle w:val="Sidfot"/>
    </w:pPr>
    <w:r w:rsidRPr="00E236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667861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6A1" w:rsidRDefault="00E236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36A1" w:rsidRDefault="00E236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36A1" w:rsidRPr="00E236A1" w:rsidRDefault="00E236A1">
      <w:r w:rsidRPr="00E236A1">
        <w:separator/>
      </w:r>
    </w:p>
  </w:footnote>
  <w:footnote w:type="continuationSeparator" w:id="0">
    <w:p w:rsidR="00E236A1" w:rsidRPr="00E236A1" w:rsidRDefault="00E236A1">
      <w:r w:rsidRPr="00E236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6A1" w:rsidRPr="00E236A1" w:rsidRDefault="00E236A1">
    <w:pPr>
      <w:pStyle w:val="Sidhuvud"/>
    </w:pPr>
    <w:r w:rsidRPr="00E236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02403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6A1" w:rsidRDefault="00E236A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36A1" w:rsidRDefault="00E236A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6A1" w:rsidRPr="00E236A1" w:rsidRDefault="00E236A1">
    <w:pPr>
      <w:pStyle w:val="Sidhuvud"/>
    </w:pPr>
    <w:r w:rsidRPr="00E236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703978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6A1" w:rsidRDefault="00E236A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36A1" w:rsidRDefault="00E236A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6A1" w:rsidRPr="00E236A1" w:rsidRDefault="00E236A1">
    <w:pPr>
      <w:pStyle w:val="FSHNormal"/>
      <w:tabs>
        <w:tab w:val="right" w:pos="5840"/>
      </w:tabs>
    </w:pPr>
    <w:r w:rsidRPr="00E236A1">
      <w:br/>
    </w:r>
    <w:r w:rsidRPr="00E236A1">
      <w:fldChar w:fldCharType="begin" w:fldLock="1"/>
    </w:r>
    <w:r w:rsidRPr="00E236A1">
      <w:instrText xml:space="preserve"> DOCPROPERTY</w:instrText>
    </w:r>
    <w:r w:rsidRPr="00E236A1">
      <w:rPr>
        <w:sz w:val="18"/>
      </w:rPr>
      <w:instrText xml:space="preserve"> "YearUser" *\charformat </w:instrText>
    </w:r>
    <w:r w:rsidRPr="00E236A1">
      <w:fldChar w:fldCharType="separate"/>
    </w:r>
    <w:r w:rsidRPr="00E236A1">
      <w:t>2008/09</w:t>
    </w:r>
    <w:r w:rsidRPr="00E236A1">
      <w:fldChar w:fldCharType="end"/>
    </w:r>
    <w:r w:rsidRPr="00E236A1">
      <w:t xml:space="preserve"> </w:t>
    </w:r>
    <w:r w:rsidRPr="00E236A1">
      <w:tab/>
      <w:t xml:space="preserve">mnr: </w:t>
    </w:r>
    <w:r w:rsidRPr="00E236A1">
      <w:fldChar w:fldCharType="begin" w:fldLock="1"/>
    </w:r>
    <w:r w:rsidRPr="00E236A1">
      <w:instrText xml:space="preserve"> DOCPROPERTY</w:instrText>
    </w:r>
    <w:r w:rsidRPr="00E236A1">
      <w:rPr>
        <w:sz w:val="18"/>
      </w:rPr>
      <w:instrText xml:space="preserve"> "Motionsnummer" *\charformat </w:instrText>
    </w:r>
    <w:r w:rsidRPr="00E236A1">
      <w:fldChar w:fldCharType="separate"/>
    </w:r>
    <w:r w:rsidRPr="00E236A1">
      <w:t>Sf240</w:t>
    </w:r>
    <w:r w:rsidRPr="00E236A1">
      <w:fldChar w:fldCharType="end"/>
    </w:r>
    <w:r w:rsidRPr="00E236A1">
      <w:br/>
    </w:r>
    <w:r w:rsidRPr="00E236A1">
      <w:fldChar w:fldCharType="begin" w:fldLock="1"/>
    </w:r>
    <w:r w:rsidRPr="00E236A1">
      <w:instrText xml:space="preserve"> DOCPROPERTY</w:instrText>
    </w:r>
    <w:r w:rsidRPr="00E236A1">
      <w:rPr>
        <w:sz w:val="18"/>
      </w:rPr>
      <w:instrText xml:space="preserve"> "Samling" *\charformat </w:instrText>
    </w:r>
    <w:r w:rsidRPr="00E236A1">
      <w:fldChar w:fldCharType="end"/>
    </w:r>
    <w:r w:rsidRPr="00E236A1">
      <w:tab/>
      <w:t xml:space="preserve">pnr: </w:t>
    </w:r>
    <w:r w:rsidRPr="00E236A1">
      <w:fldChar w:fldCharType="begin" w:fldLock="1"/>
    </w:r>
    <w:r w:rsidRPr="00E236A1">
      <w:instrText xml:space="preserve"> DOCPROPERTY</w:instrText>
    </w:r>
    <w:r w:rsidRPr="00E236A1">
      <w:rPr>
        <w:sz w:val="18"/>
      </w:rPr>
      <w:instrText xml:space="preserve"> "Partinummer" *\charformat </w:instrText>
    </w:r>
    <w:r w:rsidRPr="00E236A1">
      <w:fldChar w:fldCharType="separate"/>
    </w:r>
    <w:r w:rsidRPr="00E236A1">
      <w:t>s38022</w:t>
    </w:r>
    <w:r w:rsidRPr="00E236A1">
      <w:fldChar w:fldCharType="end"/>
    </w:r>
  </w:p>
  <w:p w:rsidR="00E236A1" w:rsidRPr="00E236A1" w:rsidRDefault="00E236A1">
    <w:pPr>
      <w:pStyle w:val="FSHRub1"/>
    </w:pPr>
    <w:r w:rsidRPr="00E236A1">
      <w:t>Motion till riksdagen</w:t>
    </w:r>
    <w:r w:rsidRPr="00E236A1">
      <w:br/>
    </w:r>
    <w:r w:rsidRPr="00E236A1">
      <w:fldChar w:fldCharType="begin" w:fldLock="1"/>
    </w:r>
    <w:r w:rsidRPr="00E236A1">
      <w:instrText xml:space="preserve"> DOCPROPERTY "YearUser" *\charformat </w:instrText>
    </w:r>
    <w:r w:rsidRPr="00E236A1">
      <w:fldChar w:fldCharType="separate"/>
    </w:r>
    <w:r w:rsidRPr="00E236A1">
      <w:t>2008/09</w:t>
    </w:r>
    <w:r w:rsidRPr="00E236A1">
      <w:fldChar w:fldCharType="end"/>
    </w:r>
    <w:r w:rsidRPr="00E236A1">
      <w:t>:</w:t>
    </w:r>
    <w:r w:rsidRPr="00E236A1">
      <w:fldChar w:fldCharType="begin" w:fldLock="1"/>
    </w:r>
    <w:r w:rsidRPr="00E236A1">
      <w:instrText xml:space="preserve"> DOCPROPERTY "Motionsnummer" *\charformat </w:instrText>
    </w:r>
    <w:r w:rsidRPr="00E236A1">
      <w:fldChar w:fldCharType="separate"/>
    </w:r>
    <w:r w:rsidRPr="00E236A1">
      <w:t>Sf240</w:t>
    </w:r>
    <w:r w:rsidRPr="00E236A1">
      <w:fldChar w:fldCharType="end"/>
    </w:r>
  </w:p>
  <w:p w:rsidR="00E236A1" w:rsidRPr="00E236A1" w:rsidRDefault="00E236A1">
    <w:pPr>
      <w:pStyle w:val="FSHNormalS5"/>
    </w:pPr>
    <w:r w:rsidRPr="00E236A1">
      <w:fldChar w:fldCharType="begin" w:fldLock="1"/>
    </w:r>
    <w:r w:rsidRPr="00E236A1">
      <w:instrText xml:space="preserve"> DOCPROPERTY "MotionarText" *\charformat </w:instrText>
    </w:r>
    <w:r w:rsidRPr="00E236A1">
      <w:fldChar w:fldCharType="separate"/>
    </w:r>
    <w:r w:rsidRPr="00E236A1">
      <w:t>av Ameer Sachet (s)</w:t>
    </w:r>
    <w:r w:rsidRPr="00E236A1">
      <w:fldChar w:fldCharType="end"/>
    </w:r>
    <w:r w:rsidRPr="00E236A1">
      <w:br/>
    </w:r>
    <w:r w:rsidRPr="00E236A1">
      <w:fldChar w:fldCharType="begin" w:fldLock="1"/>
    </w:r>
    <w:r w:rsidRPr="00E236A1">
      <w:instrText xml:space="preserve"> DOCPROPERTY "SvarFrasKort" *\charformat </w:instrText>
    </w:r>
    <w:r w:rsidRPr="00E236A1">
      <w:fldChar w:fldCharType="end"/>
    </w:r>
  </w:p>
  <w:p w:rsidR="00E236A1" w:rsidRPr="00E236A1" w:rsidRDefault="00E236A1">
    <w:pPr>
      <w:pStyle w:val="FSHTitel"/>
    </w:pPr>
    <w:r w:rsidRPr="00E236A1">
      <w:fldChar w:fldCharType="begin" w:fldLock="1"/>
    </w:r>
    <w:r w:rsidRPr="00E236A1">
      <w:instrText xml:space="preserve"> DOCPROPERTY</w:instrText>
    </w:r>
    <w:r w:rsidRPr="00E236A1">
      <w:rPr>
        <w:sz w:val="18"/>
      </w:rPr>
      <w:instrText xml:space="preserve"> "RubrikSvar" *\charformat </w:instrText>
    </w:r>
    <w:r w:rsidRPr="00E236A1">
      <w:fldChar w:fldCharType="separate"/>
    </w:r>
    <w:r w:rsidRPr="00E236A1">
      <w:t>Bostadstillägg till pensionärer</w:t>
    </w:r>
    <w:r w:rsidRPr="00E236A1">
      <w:fldChar w:fldCharType="end"/>
    </w:r>
  </w:p>
  <w:p w:rsidR="00E236A1" w:rsidRPr="00E236A1" w:rsidRDefault="00E236A1">
    <w:pPr>
      <w:pStyle w:val="Normal00"/>
    </w:pPr>
  </w:p>
  <w:p w:rsidR="00E236A1" w:rsidRPr="00E236A1" w:rsidRDefault="00E236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47366640">
    <w:abstractNumId w:val="8"/>
  </w:num>
  <w:num w:numId="2" w16cid:durableId="919676751">
    <w:abstractNumId w:val="9"/>
  </w:num>
  <w:num w:numId="3" w16cid:durableId="1139229458">
    <w:abstractNumId w:val="8"/>
  </w:num>
  <w:num w:numId="4" w16cid:durableId="1201169558">
    <w:abstractNumId w:val="9"/>
  </w:num>
  <w:num w:numId="5" w16cid:durableId="575673153">
    <w:abstractNumId w:val="13"/>
  </w:num>
  <w:num w:numId="6" w16cid:durableId="1699963036">
    <w:abstractNumId w:val="10"/>
  </w:num>
  <w:num w:numId="7" w16cid:durableId="134029820">
    <w:abstractNumId w:val="11"/>
  </w:num>
  <w:num w:numId="8" w16cid:durableId="79764850">
    <w:abstractNumId w:val="12"/>
  </w:num>
  <w:num w:numId="9" w16cid:durableId="1597206734">
    <w:abstractNumId w:val="8"/>
  </w:num>
  <w:num w:numId="10" w16cid:durableId="1454522601">
    <w:abstractNumId w:val="3"/>
  </w:num>
  <w:num w:numId="11" w16cid:durableId="1528132319">
    <w:abstractNumId w:val="2"/>
  </w:num>
  <w:num w:numId="12" w16cid:durableId="910384826">
    <w:abstractNumId w:val="1"/>
  </w:num>
  <w:num w:numId="13" w16cid:durableId="1123962277">
    <w:abstractNumId w:val="0"/>
  </w:num>
  <w:num w:numId="14" w16cid:durableId="1881822143">
    <w:abstractNumId w:val="9"/>
  </w:num>
  <w:num w:numId="15" w16cid:durableId="2095861380">
    <w:abstractNumId w:val="7"/>
  </w:num>
  <w:num w:numId="16" w16cid:durableId="1402024378">
    <w:abstractNumId w:val="6"/>
  </w:num>
  <w:num w:numId="17" w16cid:durableId="1497723601">
    <w:abstractNumId w:val="5"/>
  </w:num>
  <w:num w:numId="18" w16cid:durableId="1804404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7AA46784-AE4D-4AE0-9742-10FB2822699D}"/>
  </w:docVars>
  <w:rsids>
    <w:rsidRoot w:val="00487F24"/>
    <w:rsid w:val="00487F24"/>
    <w:rsid w:val="00E236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C4495FE4-2364-4A31-81A8-25515C8A3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1357</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s38022</vt:lpstr>
    </vt:vector>
  </TitlesOfParts>
  <Company>Riksdagen</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s38022</dc:title>
  <dc:subject>s38022</dc:subject>
  <dc:creator>Riksdagen</dc:creator>
  <cp:keywords>Riksdagen</cp:keywords>
  <dc:description>TKG-ktrl, MSMQ4mb, PersReg-Distribution mm</dc:description>
  <cp:lastModifiedBy>Lars Brink</cp:lastModifiedBy>
  <cp:revision>2</cp:revision>
  <cp:lastPrinted>2008-11-27T15:42:00Z</cp:lastPrinted>
  <dcterms:created xsi:type="dcterms:W3CDTF">2025-12-17T18:15:00Z</dcterms:created>
  <dcterms:modified xsi:type="dcterms:W3CDTF">2025-12-17T18:15:00Z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Bostadstillägg till pensionärer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Bostadstillägg till pensionärer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Ameer Sachet (s)</vt:lpwstr>
  </property>
  <property fmtid="{D5CDD505-2E9C-101B-9397-08002B2CF9AE}" pid="26" name="MotionarLista">
    <vt:lpwstr>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20082009000000000115000380220069</vt:lpwstr>
  </property>
  <property fmtid="{D5CDD505-2E9C-101B-9397-08002B2CF9AE}" pid="47" name="datum">
    <vt:lpwstr>080925</vt:lpwstr>
  </property>
  <property fmtid="{D5CDD505-2E9C-101B-9397-08002B2CF9AE}" pid="48" name="avsändar-e-post">
    <vt:lpwstr>lena.palmgren@riksdagen.se</vt:lpwstr>
  </property>
  <property fmtid="{D5CDD505-2E9C-101B-9397-08002B2CF9AE}" pid="49" name="id">
    <vt:lpwstr>20082009000000000115000380220069</vt:lpwstr>
  </property>
  <property fmtid="{D5CDD505-2E9C-101B-9397-08002B2CF9AE}" pid="50" name="nummer">
    <vt:lpwstr>240</vt:lpwstr>
  </property>
  <property fmtid="{D5CDD505-2E9C-101B-9397-08002B2CF9AE}" pid="51" name="utskottsbeteckning">
    <vt:lpwstr>Sf</vt:lpwstr>
  </property>
  <property fmtid="{D5CDD505-2E9C-101B-9397-08002B2CF9AE}" pid="52" name="GlobalUID">
    <vt:lpwstr>{B709991B-90DE-45FB-85CA-D96295757AA1}</vt:lpwstr>
  </property>
  <property fmtid="{D5CDD505-2E9C-101B-9397-08002B2CF9AE}" pid="53" name="Överföringar">
    <vt:i4>0</vt:i4>
  </property>
  <property fmtid="{D5CDD505-2E9C-101B-9397-08002B2CF9AE}" pid="54" name="Checksum">
    <vt:lpwstr>*1016037270155*</vt:lpwstr>
  </property>
  <property fmtid="{D5CDD505-2E9C-101B-9397-08002B2CF9AE}" pid="55" name="skuggnummer">
    <vt:lpwstr>596</vt:lpwstr>
  </property>
  <property fmtid="{D5CDD505-2E9C-101B-9397-08002B2CF9AE}" pid="56" name="urixVersion">
    <vt:lpwstr>3.2.0.8</vt:lpwstr>
  </property>
  <property fmtid="{D5CDD505-2E9C-101B-9397-08002B2CF9AE}" pid="57" name="urixOrigin">
    <vt:lpwstr>090402 12:47:45.575</vt:lpwstr>
  </property>
  <property fmtid="{D5CDD505-2E9C-101B-9397-08002B2CF9AE}" pid="58" name="urixGuid">
    <vt:lpwstr>{71021E53-B652-45DD-80B9-6ABB433BF310}</vt:lpwstr>
  </property>
</Properties>
</file>