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5DC" w:rsidRPr="00DA6567" w:rsidRDefault="000D45DC">
      <w:pPr>
        <w:pStyle w:val="Frslagsrubrik"/>
      </w:pPr>
      <w:r w:rsidRPr="00DA6567">
        <w:t>Förslag till riksdagsbeslut</w:t>
      </w:r>
    </w:p>
    <w:p w:rsidR="000D45DC" w:rsidRPr="00DA6567" w:rsidRDefault="000D45DC">
      <w:pPr>
        <w:pStyle w:val="Hemstlatt"/>
        <w:ind w:left="0"/>
      </w:pPr>
      <w:r w:rsidRPr="00DA6567">
        <w:t>Riksdagen tillkännager för regeringen som sin mening vad som anförs i motionen om att utreda införandet av ett motion för äldre-avdrag.</w:t>
      </w:r>
    </w:p>
    <w:p w:rsidR="000D45DC" w:rsidRPr="00DA6567" w:rsidRDefault="000D45DC">
      <w:pPr>
        <w:pStyle w:val="Rubrik1"/>
      </w:pPr>
      <w:r w:rsidRPr="00DA6567">
        <w:t>Motivering</w:t>
      </w:r>
    </w:p>
    <w:p w:rsidR="000D45DC" w:rsidRPr="00DA6567" w:rsidRDefault="000D45DC">
      <w:r w:rsidRPr="00DA6567">
        <w:t>Pensionärerna utgör en stor och växande del av befolkningen. Med en god sjukvård ser många äldre fram emot att uppnå en avsevärt högre ålder än föregående generationer. Detta är naturligtvis i grunden mycket positivt. Allt är emellertid inte ljust och bekymmersfritt. Varje år avlider minst 1 400 pe</w:t>
      </w:r>
      <w:r w:rsidRPr="00DA6567">
        <w:t>r</w:t>
      </w:r>
      <w:r w:rsidRPr="00DA6567">
        <w:t>soner i Sverige efter fallolyckor och fler än 70 000 personer behöver sjukvård för skador som de har fått vid ett fall, enligt Socialstyrelsen. En högre ålder resulterar tyvärr, vilket statistiken klart visar, en påtaglig ökning av antalet fallolyckor inte minst i hemmen.</w:t>
      </w:r>
    </w:p>
    <w:p w:rsidR="000D45DC" w:rsidRPr="00DA6567" w:rsidRDefault="000D45DC">
      <w:pPr>
        <w:pStyle w:val="Normaltindrag"/>
      </w:pPr>
      <w:r w:rsidRPr="00DA6567">
        <w:t>Förutom obehaget för den enskilda människan, resulterar detta i en snabbt accelererande utgiftspost för samhället. Enligt Myndigheten för samhäll</w:t>
      </w:r>
      <w:r w:rsidRPr="00DA6567">
        <w:t>s</w:t>
      </w:r>
      <w:r w:rsidRPr="00DA6567">
        <w:t>skydd och beredskap (MSB) är kostnaden, för åldersgruppen 65 plus, 11 miljarder kronor per år på grund av fallolyckor. Mycket kan göras för att minska antalet olyckor. Rent fysiskt kan bostäderna senioranpassas, och hjälp kan erbjudas genom någon form av stöd i hemmet. Långt viktigare är det dock att den enskilde genom väl anpassad motion stärker kroppen och ökar balansförmågan. En omfattande seniorverksamhet skulle inte enbart väsentligt öka livskvaliteten för den enskilde utan också innebära påtagliga be</w:t>
      </w:r>
      <w:r w:rsidRPr="00DA6567">
        <w:t>sparingar för sjukvården för behandlingar av bland annat fallskador.</w:t>
      </w:r>
    </w:p>
    <w:p w:rsidR="000D45DC" w:rsidRPr="00DA6567" w:rsidRDefault="000D45DC">
      <w:pPr>
        <w:pStyle w:val="Normaltindrag"/>
      </w:pPr>
      <w:r w:rsidRPr="00DA6567">
        <w:t>En anpassad motion för de äldre bör ej förbli ett ekonomiskt hinder för äl</w:t>
      </w:r>
      <w:r w:rsidRPr="00DA6567">
        <w:t>d</w:t>
      </w:r>
      <w:r w:rsidRPr="00DA6567">
        <w:t>re i Sverige. En introduktion av möjligt skatteavdrag, inspirerat av RUT-avdrag, vore en viktig inriktning som stöder nämnda satsning. Aktörer som ska erbjuda sådan motion, ska kunna vara företag, institutioner och förenin</w:t>
      </w:r>
      <w:r w:rsidRPr="00DA6567">
        <w:t>g</w:t>
      </w:r>
      <w:r w:rsidRPr="00DA6567">
        <w:t>ar. Utformningen kan förslagsvis vara att den enskilde betalar hälften av a</w:t>
      </w:r>
      <w:r w:rsidRPr="00DA6567">
        <w:t>v</w:t>
      </w:r>
      <w:r w:rsidRPr="00DA6567">
        <w:lastRenderedPageBreak/>
        <w:t>giften till arrangören och resten betalar Skatteverket enligt fakturamodell till arrangören som utför aktiviteten. Riksdagen bör därför ge regeringen tillkä</w:t>
      </w:r>
      <w:r w:rsidRPr="00DA6567">
        <w:t>n</w:t>
      </w:r>
      <w:r w:rsidRPr="00DA6567">
        <w:t>na att införandet av ett sådant bidrag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567">
        <w:trPr>
          <w:cantSplit/>
        </w:trPr>
        <w:tc>
          <w:tcPr>
            <w:tcW w:w="3046" w:type="dxa"/>
          </w:tcPr>
          <w:p w:rsidR="000D45DC" w:rsidRPr="00DA6567" w:rsidRDefault="000D45DC">
            <w:pPr>
              <w:pStyle w:val="UnderskriftDatum"/>
              <w:spacing w:before="240"/>
            </w:pPr>
            <w:r w:rsidRPr="00DA6567">
              <w:t>Stockholm den 27 september 2013</w:t>
            </w:r>
          </w:p>
        </w:tc>
        <w:tc>
          <w:tcPr>
            <w:tcW w:w="3047" w:type="dxa"/>
          </w:tcPr>
          <w:p w:rsidR="000D45DC" w:rsidRPr="00DA6567" w:rsidRDefault="000D45DC">
            <w:pPr>
              <w:pStyle w:val="Underskrifter"/>
              <w:spacing w:before="240"/>
            </w:pPr>
          </w:p>
        </w:tc>
      </w:tr>
      <w:tr w:rsidR="00000000" w:rsidRPr="00DA6567">
        <w:trPr>
          <w:cantSplit/>
        </w:trPr>
        <w:tc>
          <w:tcPr>
            <w:tcW w:w="3046" w:type="dxa"/>
          </w:tcPr>
          <w:p w:rsidR="000D45DC" w:rsidRPr="00DA6567" w:rsidRDefault="000D45DC">
            <w:pPr>
              <w:pStyle w:val="Underskrifter"/>
            </w:pPr>
            <w:r w:rsidRPr="00DA6567">
              <w:t>Allan Widman (FP)</w:t>
            </w:r>
          </w:p>
        </w:tc>
        <w:tc>
          <w:tcPr>
            <w:tcW w:w="3046" w:type="dxa"/>
          </w:tcPr>
          <w:p w:rsidR="000D45DC" w:rsidRPr="00DA6567" w:rsidRDefault="000D45DC">
            <w:pPr>
              <w:pStyle w:val="Underskrifter"/>
            </w:pPr>
          </w:p>
        </w:tc>
      </w:tr>
    </w:tbl>
    <w:p w:rsidR="000D45DC" w:rsidRPr="00DA6567" w:rsidRDefault="000D45DC">
      <w:pPr>
        <w:pStyle w:val="Normaltindrag"/>
      </w:pPr>
    </w:p>
    <w:sectPr w:rsidR="000D45DC" w:rsidRPr="00DA65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5DC" w:rsidRPr="00DA6567" w:rsidRDefault="000D45DC">
      <w:r w:rsidRPr="00DA6567">
        <w:separator/>
      </w:r>
    </w:p>
  </w:endnote>
  <w:endnote w:type="continuationSeparator" w:id="0">
    <w:p w:rsidR="000D45DC" w:rsidRPr="00DA6567" w:rsidRDefault="000D45DC">
      <w:r w:rsidRPr="00DA6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DC" w:rsidRPr="00DA6567" w:rsidRDefault="00DA6567">
    <w:pPr>
      <w:pStyle w:val="Sidfot"/>
    </w:pPr>
    <w:r w:rsidRPr="00DA6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974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DC" w:rsidRDefault="000D45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5DC" w:rsidRDefault="000D45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DC" w:rsidRPr="00DA6567" w:rsidRDefault="00DA6567">
    <w:pPr>
      <w:pStyle w:val="Sidfot"/>
    </w:pPr>
    <w:r w:rsidRPr="00DA6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523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DC" w:rsidRDefault="000D45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5DC" w:rsidRDefault="000D45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DC" w:rsidRPr="00DA6567" w:rsidRDefault="00DA6567">
    <w:pPr>
      <w:pStyle w:val="Sidfot"/>
    </w:pPr>
    <w:r w:rsidRPr="00DA6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993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DC" w:rsidRDefault="000D4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5DC" w:rsidRDefault="000D4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5DC" w:rsidRPr="00DA6567" w:rsidRDefault="000D45DC">
      <w:r w:rsidRPr="00DA6567">
        <w:separator/>
      </w:r>
    </w:p>
  </w:footnote>
  <w:footnote w:type="continuationSeparator" w:id="0">
    <w:p w:rsidR="000D45DC" w:rsidRPr="00DA6567" w:rsidRDefault="000D45DC">
      <w:r w:rsidRPr="00DA6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DC" w:rsidRPr="00DA6567" w:rsidRDefault="00DA6567">
    <w:pPr>
      <w:pStyle w:val="Sidhuvud"/>
    </w:pPr>
    <w:r w:rsidRPr="00DA6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373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DC" w:rsidRDefault="000D45D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5DC" w:rsidRDefault="000D45D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DC" w:rsidRPr="00DA6567" w:rsidRDefault="00DA6567">
    <w:pPr>
      <w:pStyle w:val="Sidhuvud"/>
    </w:pPr>
    <w:r w:rsidRPr="00DA6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711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DC" w:rsidRDefault="000D45D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5DC" w:rsidRDefault="000D45D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DC" w:rsidRPr="00DA6567" w:rsidRDefault="000D45DC">
    <w:pPr>
      <w:pStyle w:val="FSHNormal"/>
      <w:tabs>
        <w:tab w:val="right" w:pos="5840"/>
      </w:tabs>
    </w:pPr>
    <w:r w:rsidRPr="00DA6567">
      <w:br/>
    </w:r>
    <w:r w:rsidRPr="00DA6567">
      <w:fldChar w:fldCharType="begin" w:fldLock="1"/>
    </w:r>
    <w:r w:rsidRPr="00DA6567">
      <w:instrText xml:space="preserve"> DOCPROPERTY</w:instrText>
    </w:r>
    <w:r w:rsidRPr="00DA6567">
      <w:rPr>
        <w:sz w:val="18"/>
      </w:rPr>
      <w:instrText xml:space="preserve"> "YearUser" *\charformat </w:instrText>
    </w:r>
    <w:r w:rsidRPr="00DA6567">
      <w:fldChar w:fldCharType="separate"/>
    </w:r>
    <w:r w:rsidRPr="00DA6567">
      <w:t>2013/14</w:t>
    </w:r>
    <w:r w:rsidRPr="00DA6567">
      <w:fldChar w:fldCharType="end"/>
    </w:r>
    <w:r w:rsidRPr="00DA6567">
      <w:t xml:space="preserve"> </w:t>
    </w:r>
    <w:r w:rsidRPr="00DA6567">
      <w:tab/>
      <w:t xml:space="preserve">mnr: </w:t>
    </w:r>
    <w:r w:rsidRPr="00DA6567">
      <w:fldChar w:fldCharType="begin" w:fldLock="1"/>
    </w:r>
    <w:r w:rsidRPr="00DA6567">
      <w:instrText xml:space="preserve"> DOCPROPERTY</w:instrText>
    </w:r>
    <w:r w:rsidRPr="00DA6567">
      <w:rPr>
        <w:sz w:val="18"/>
      </w:rPr>
      <w:instrText xml:space="preserve"> "Motionsnummer" *\charformat </w:instrText>
    </w:r>
    <w:r w:rsidRPr="00DA6567">
      <w:fldChar w:fldCharType="separate"/>
    </w:r>
    <w:r w:rsidRPr="00DA6567">
      <w:t>Sk400</w:t>
    </w:r>
    <w:r w:rsidRPr="00DA6567">
      <w:fldChar w:fldCharType="end"/>
    </w:r>
    <w:r w:rsidRPr="00DA6567">
      <w:br/>
    </w:r>
    <w:r w:rsidRPr="00DA6567">
      <w:fldChar w:fldCharType="begin" w:fldLock="1"/>
    </w:r>
    <w:r w:rsidRPr="00DA6567">
      <w:instrText xml:space="preserve"> DOCPROPERTY</w:instrText>
    </w:r>
    <w:r w:rsidRPr="00DA6567">
      <w:rPr>
        <w:sz w:val="18"/>
      </w:rPr>
      <w:instrText xml:space="preserve"> "Samling" *\charformat </w:instrText>
    </w:r>
    <w:r w:rsidRPr="00DA6567">
      <w:fldChar w:fldCharType="end"/>
    </w:r>
    <w:r w:rsidRPr="00DA6567">
      <w:tab/>
      <w:t xml:space="preserve">pnr: </w:t>
    </w:r>
    <w:r w:rsidRPr="00DA6567">
      <w:fldChar w:fldCharType="begin" w:fldLock="1"/>
    </w:r>
    <w:r w:rsidRPr="00DA6567">
      <w:instrText xml:space="preserve"> DOCPROPERTY</w:instrText>
    </w:r>
    <w:r w:rsidRPr="00DA6567">
      <w:rPr>
        <w:sz w:val="18"/>
      </w:rPr>
      <w:instrText xml:space="preserve"> "Partinummer" *\charformat </w:instrText>
    </w:r>
    <w:r w:rsidRPr="00DA6567">
      <w:fldChar w:fldCharType="separate"/>
    </w:r>
    <w:r w:rsidRPr="00DA6567">
      <w:t>FP603</w:t>
    </w:r>
    <w:r w:rsidRPr="00DA6567">
      <w:fldChar w:fldCharType="end"/>
    </w:r>
  </w:p>
  <w:p w:rsidR="000D45DC" w:rsidRPr="00DA6567" w:rsidRDefault="000D45DC">
    <w:pPr>
      <w:pStyle w:val="FSHRub1"/>
    </w:pPr>
    <w:r w:rsidRPr="00DA6567">
      <w:t>Motion till riksdagen</w:t>
    </w:r>
    <w:r w:rsidRPr="00DA6567">
      <w:br/>
    </w:r>
    <w:r w:rsidRPr="00DA6567">
      <w:fldChar w:fldCharType="begin" w:fldLock="1"/>
    </w:r>
    <w:r w:rsidRPr="00DA6567">
      <w:instrText xml:space="preserve"> DOCPROPERTY "YearUser" *\charformat </w:instrText>
    </w:r>
    <w:r w:rsidRPr="00DA6567">
      <w:fldChar w:fldCharType="separate"/>
    </w:r>
    <w:r w:rsidRPr="00DA6567">
      <w:t>2013/14</w:t>
    </w:r>
    <w:r w:rsidRPr="00DA6567">
      <w:fldChar w:fldCharType="end"/>
    </w:r>
    <w:r w:rsidRPr="00DA6567">
      <w:t>:</w:t>
    </w:r>
    <w:r w:rsidRPr="00DA6567">
      <w:fldChar w:fldCharType="begin" w:fldLock="1"/>
    </w:r>
    <w:r w:rsidRPr="00DA6567">
      <w:instrText xml:space="preserve"> DOCPROPERTY "Motionsnummer" *\charformat </w:instrText>
    </w:r>
    <w:r w:rsidRPr="00DA6567">
      <w:fldChar w:fldCharType="separate"/>
    </w:r>
    <w:r w:rsidRPr="00DA6567">
      <w:t>Sk400</w:t>
    </w:r>
    <w:r w:rsidRPr="00DA6567">
      <w:fldChar w:fldCharType="end"/>
    </w:r>
  </w:p>
  <w:p w:rsidR="000D45DC" w:rsidRPr="00DA6567" w:rsidRDefault="000D45DC">
    <w:pPr>
      <w:pStyle w:val="FSHNormalS5"/>
    </w:pPr>
    <w:r w:rsidRPr="00DA6567">
      <w:fldChar w:fldCharType="begin" w:fldLock="1"/>
    </w:r>
    <w:r w:rsidRPr="00DA6567">
      <w:instrText xml:space="preserve"> DOCPROPERTY "MotionarText" *\charformat </w:instrText>
    </w:r>
    <w:r w:rsidRPr="00DA6567">
      <w:fldChar w:fldCharType="separate"/>
    </w:r>
    <w:r w:rsidRPr="00DA6567">
      <w:t>av Allan Widman (FP)</w:t>
    </w:r>
    <w:r w:rsidRPr="00DA6567">
      <w:fldChar w:fldCharType="end"/>
    </w:r>
    <w:r w:rsidRPr="00DA6567">
      <w:br/>
    </w:r>
    <w:r w:rsidRPr="00DA6567">
      <w:fldChar w:fldCharType="begin" w:fldLock="1"/>
    </w:r>
    <w:r w:rsidRPr="00DA6567">
      <w:instrText xml:space="preserve"> DOCPROPERTY "SvarFrasKort" *\charformat </w:instrText>
    </w:r>
    <w:r w:rsidRPr="00DA6567">
      <w:fldChar w:fldCharType="end"/>
    </w:r>
  </w:p>
  <w:p w:rsidR="000D45DC" w:rsidRPr="00DA6567" w:rsidRDefault="000D45DC">
    <w:pPr>
      <w:pStyle w:val="FSHTitel"/>
    </w:pPr>
    <w:r w:rsidRPr="00DA6567">
      <w:fldChar w:fldCharType="begin" w:fldLock="1"/>
    </w:r>
    <w:r w:rsidRPr="00DA6567">
      <w:instrText xml:space="preserve"> DOCPROPERTY</w:instrText>
    </w:r>
    <w:r w:rsidRPr="00DA6567">
      <w:rPr>
        <w:sz w:val="18"/>
      </w:rPr>
      <w:instrText xml:space="preserve"> "RubrikSvar" *\charformat </w:instrText>
    </w:r>
    <w:r w:rsidRPr="00DA6567">
      <w:fldChar w:fldCharType="separate"/>
    </w:r>
    <w:r w:rsidRPr="00DA6567">
      <w:t>Ett motion för äldre-avdrag</w:t>
    </w:r>
    <w:r w:rsidRPr="00DA6567">
      <w:fldChar w:fldCharType="end"/>
    </w:r>
  </w:p>
  <w:p w:rsidR="000D45DC" w:rsidRPr="00DA6567" w:rsidRDefault="000D45DC">
    <w:pPr>
      <w:pStyle w:val="Normal00"/>
    </w:pPr>
  </w:p>
  <w:p w:rsidR="000D45DC" w:rsidRPr="00DA6567" w:rsidRDefault="000D4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6278535">
    <w:abstractNumId w:val="13"/>
  </w:num>
  <w:num w:numId="2" w16cid:durableId="1689259886">
    <w:abstractNumId w:val="11"/>
  </w:num>
  <w:num w:numId="3" w16cid:durableId="567617221">
    <w:abstractNumId w:val="14"/>
  </w:num>
  <w:num w:numId="4" w16cid:durableId="450630911">
    <w:abstractNumId w:val="8"/>
  </w:num>
  <w:num w:numId="5" w16cid:durableId="536968660">
    <w:abstractNumId w:val="3"/>
  </w:num>
  <w:num w:numId="6" w16cid:durableId="192227023">
    <w:abstractNumId w:val="2"/>
  </w:num>
  <w:num w:numId="7" w16cid:durableId="284848846">
    <w:abstractNumId w:val="1"/>
  </w:num>
  <w:num w:numId="8" w16cid:durableId="414863653">
    <w:abstractNumId w:val="0"/>
  </w:num>
  <w:num w:numId="9" w16cid:durableId="1019358335">
    <w:abstractNumId w:val="9"/>
  </w:num>
  <w:num w:numId="10" w16cid:durableId="1186139616">
    <w:abstractNumId w:val="7"/>
  </w:num>
  <w:num w:numId="11" w16cid:durableId="72121266">
    <w:abstractNumId w:val="6"/>
  </w:num>
  <w:num w:numId="12" w16cid:durableId="674576171">
    <w:abstractNumId w:val="5"/>
  </w:num>
  <w:num w:numId="13" w16cid:durableId="809979053">
    <w:abstractNumId w:val="4"/>
  </w:num>
  <w:num w:numId="14" w16cid:durableId="1036201400">
    <w:abstractNumId w:val="16"/>
  </w:num>
  <w:num w:numId="15" w16cid:durableId="421996754">
    <w:abstractNumId w:val="12"/>
  </w:num>
  <w:num w:numId="16" w16cid:durableId="760486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809B7790-4E6B-4CDA-BC94-B5D65907D473}"/>
  </w:docVars>
  <w:rsids>
    <w:rsidRoot w:val="005874F2"/>
    <w:rsid w:val="000D45DC"/>
    <w:rsid w:val="005874F2"/>
    <w:rsid w:val="00DA65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AB557E-D74D-4A05-A4EF-332F3C61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1802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FP0603</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FP0603</dc:title>
  <dc:subject>FP0603</dc:subject>
  <dc:creator>Riksdagen</dc:creator>
  <cp:keywords>Riksdagen</cp:keywords>
  <dc:description>AD-ändringar</dc:description>
  <cp:lastModifiedBy>Lars Brink</cp:lastModifiedBy>
  <cp:revision>2</cp:revision>
  <cp:lastPrinted>2014-01-17T11:49:00Z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motion för äldre-avdrag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motion för äldre-avdrag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uf1215aa</vt:lpwstr>
  </property>
  <property fmtid="{D5CDD505-2E9C-101B-9397-08002B2CF9AE}" pid="46" name="MotionID">
    <vt:lpwstr>20132014000000700080000006030069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20132014000000700080000006030069</vt:lpwstr>
  </property>
  <property fmtid="{D5CDD505-2E9C-101B-9397-08002B2CF9AE}" pid="50" name="nummer">
    <vt:lpwstr>400</vt:lpwstr>
  </property>
  <property fmtid="{D5CDD505-2E9C-101B-9397-08002B2CF9AE}" pid="51" name="utskottsbeteckning">
    <vt:lpwstr>Sk</vt:lpwstr>
  </property>
  <property fmtid="{D5CDD505-2E9C-101B-9397-08002B2CF9AE}" pid="52" name="GlobalUID">
    <vt:lpwstr>{08352601-7955-4C26-9DDF-E2286E18997C}</vt:lpwstr>
  </property>
  <property fmtid="{D5CDD505-2E9C-101B-9397-08002B2CF9AE}" pid="53" name="Överföringar">
    <vt:i4>0</vt:i4>
  </property>
  <property fmtid="{D5CDD505-2E9C-101B-9397-08002B2CF9AE}" pid="54" name="Checksum">
    <vt:lpwstr>*0003172770573*</vt:lpwstr>
  </property>
  <property fmtid="{D5CDD505-2E9C-101B-9397-08002B2CF9AE}" pid="55" name="skuggnummer">
    <vt:lpwstr>2761</vt:lpwstr>
  </property>
  <property fmtid="{D5CDD505-2E9C-101B-9397-08002B2CF9AE}" pid="56" name="urixVersion">
    <vt:lpwstr>4.6.0.0</vt:lpwstr>
  </property>
  <property fmtid="{D5CDD505-2E9C-101B-9397-08002B2CF9AE}" pid="57" name="urixOrigin">
    <vt:lpwstr>140117 12:49:44.335</vt:lpwstr>
  </property>
  <property fmtid="{D5CDD505-2E9C-101B-9397-08002B2CF9AE}" pid="58" name="urixGuid">
    <vt:lpwstr>{225E7968-9A64-4280-86E1-CF378327EFEA}</vt:lpwstr>
  </property>
</Properties>
</file>