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02EB4AD1" w14:textId="4BB2773F" w:rsidR="004A522F" w:rsidRDefault="004A522F" w:rsidP="0096348C">
      <w:pPr>
        <w:rPr>
          <w:szCs w:val="24"/>
        </w:rPr>
      </w:pPr>
    </w:p>
    <w:p w14:paraId="189588CD" w14:textId="3BADDCF1" w:rsidR="001662D3" w:rsidRDefault="001662D3" w:rsidP="0096348C">
      <w:pPr>
        <w:rPr>
          <w:szCs w:val="24"/>
        </w:rPr>
      </w:pPr>
    </w:p>
    <w:p w14:paraId="1801D36F" w14:textId="77777777" w:rsidR="001662D3" w:rsidRPr="0024734C" w:rsidRDefault="001662D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3E0067A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104083">
              <w:rPr>
                <w:b/>
                <w:szCs w:val="24"/>
              </w:rPr>
              <w:t>5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A7F6C1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20103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C20103">
              <w:rPr>
                <w:szCs w:val="24"/>
              </w:rPr>
              <w:t>0</w:t>
            </w:r>
            <w:r w:rsidR="00104083">
              <w:rPr>
                <w:szCs w:val="24"/>
              </w:rPr>
              <w:t>9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8CD3D7D" w:rsidR="004A522F" w:rsidRPr="002343FF" w:rsidRDefault="00104083" w:rsidP="00EE1733">
            <w:pPr>
              <w:rPr>
                <w:szCs w:val="24"/>
              </w:rPr>
            </w:pPr>
            <w:r w:rsidRPr="00E74387">
              <w:rPr>
                <w:szCs w:val="24"/>
              </w:rPr>
              <w:t>09</w:t>
            </w:r>
            <w:r w:rsidR="0024734C" w:rsidRPr="00E74387">
              <w:rPr>
                <w:szCs w:val="24"/>
              </w:rPr>
              <w:t>.</w:t>
            </w:r>
            <w:r w:rsidRPr="00E74387">
              <w:rPr>
                <w:szCs w:val="24"/>
              </w:rPr>
              <w:t>3</w:t>
            </w:r>
            <w:r w:rsidR="00DB0979" w:rsidRPr="00E74387">
              <w:rPr>
                <w:szCs w:val="24"/>
              </w:rPr>
              <w:t>0</w:t>
            </w:r>
            <w:r w:rsidR="00953995" w:rsidRPr="00E74387">
              <w:rPr>
                <w:szCs w:val="24"/>
              </w:rPr>
              <w:t>–</w:t>
            </w:r>
            <w:r w:rsidRPr="00E74387">
              <w:rPr>
                <w:szCs w:val="24"/>
              </w:rPr>
              <w:t>0</w:t>
            </w:r>
            <w:r w:rsidR="00E74387" w:rsidRPr="00E74387">
              <w:rPr>
                <w:szCs w:val="24"/>
              </w:rPr>
              <w:t>9</w:t>
            </w:r>
            <w:r w:rsidR="00DB27DF" w:rsidRPr="00E74387">
              <w:rPr>
                <w:szCs w:val="24"/>
              </w:rPr>
              <w:t>.</w:t>
            </w:r>
            <w:r w:rsidR="00E74387" w:rsidRPr="00E74387">
              <w:rPr>
                <w:szCs w:val="24"/>
              </w:rPr>
              <w:t>45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84B76B3" w14:textId="77777777" w:rsidR="004A522F" w:rsidRPr="0024734C" w:rsidRDefault="004A522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758538BD" w:rsidR="007B78E7" w:rsidRPr="00E74387" w:rsidRDefault="00737F4C" w:rsidP="00737F4C">
            <w:pPr>
              <w:ind w:right="69"/>
              <w:rPr>
                <w:szCs w:val="24"/>
              </w:rPr>
            </w:pPr>
            <w:r w:rsidRPr="003E0D77">
              <w:rPr>
                <w:bCs/>
                <w:szCs w:val="24"/>
              </w:rPr>
              <w:t>Utskottet medgav deltagande på distans för följande ordinarie ledamöter och suppleanter</w:t>
            </w:r>
            <w:r w:rsidRPr="003E0D77">
              <w:rPr>
                <w:szCs w:val="24"/>
              </w:rPr>
              <w:t>:</w:t>
            </w:r>
            <w:r w:rsidR="006D6CBA" w:rsidRPr="003E0D77">
              <w:rPr>
                <w:szCs w:val="24"/>
              </w:rPr>
              <w:t xml:space="preserve"> </w:t>
            </w:r>
            <w:r w:rsidR="005B152D" w:rsidRPr="00E74387">
              <w:rPr>
                <w:szCs w:val="24"/>
              </w:rPr>
              <w:t xml:space="preserve">Kristina Nilsson (S), </w:t>
            </w:r>
            <w:r w:rsidRPr="00E74387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E74387">
              <w:rPr>
                <w:szCs w:val="24"/>
              </w:rPr>
              <w:t>Per Ramhorn (SD), Mikael Dahlqvist (S)</w:t>
            </w:r>
            <w:r w:rsidRPr="00E74387">
              <w:rPr>
                <w:szCs w:val="24"/>
              </w:rPr>
              <w:t xml:space="preserve">, </w:t>
            </w:r>
            <w:r w:rsidR="00DE3E9A" w:rsidRPr="00E74387">
              <w:rPr>
                <w:szCs w:val="24"/>
              </w:rPr>
              <w:t>Sofia Nilsson (C)</w:t>
            </w:r>
            <w:r w:rsidR="006D6CBA" w:rsidRPr="00E74387">
              <w:rPr>
                <w:szCs w:val="24"/>
              </w:rPr>
              <w:t xml:space="preserve">, </w:t>
            </w:r>
            <w:r w:rsidR="009D656C" w:rsidRPr="00E74387">
              <w:rPr>
                <w:szCs w:val="24"/>
              </w:rPr>
              <w:t xml:space="preserve">Karin Rågsjö (V), </w:t>
            </w:r>
            <w:r w:rsidRPr="00E74387">
              <w:rPr>
                <w:szCs w:val="24"/>
              </w:rPr>
              <w:t xml:space="preserve">Carina Ståhl Herrstedt (SD), </w:t>
            </w:r>
            <w:r w:rsidR="00CE1739" w:rsidRPr="00E74387">
              <w:rPr>
                <w:szCs w:val="24"/>
              </w:rPr>
              <w:t>Dag Larsson (S)</w:t>
            </w:r>
            <w:r w:rsidR="008948BA" w:rsidRPr="00E74387">
              <w:rPr>
                <w:szCs w:val="24"/>
              </w:rPr>
              <w:t xml:space="preserve">, </w:t>
            </w:r>
            <w:r w:rsidR="00E74387" w:rsidRPr="00E74387">
              <w:rPr>
                <w:szCs w:val="24"/>
              </w:rPr>
              <w:t xml:space="preserve">Lina Nordquist (L), </w:t>
            </w:r>
            <w:r w:rsidRPr="00E74387">
              <w:rPr>
                <w:szCs w:val="24"/>
              </w:rPr>
              <w:t>Christina Östberg (SD), Pernilla Stålhammar (MP),</w:t>
            </w:r>
            <w:r w:rsidR="005C4E6E" w:rsidRPr="00E74387">
              <w:rPr>
                <w:szCs w:val="24"/>
              </w:rPr>
              <w:t xml:space="preserve"> </w:t>
            </w:r>
            <w:r w:rsidR="009E79B2" w:rsidRPr="00E74387">
              <w:rPr>
                <w:szCs w:val="24"/>
              </w:rPr>
              <w:t xml:space="preserve">Michael Anefur (KD), </w:t>
            </w:r>
            <w:r w:rsidRPr="00E74387">
              <w:rPr>
                <w:szCs w:val="24"/>
              </w:rPr>
              <w:t>Mats Wiking (S), Ulrika Jörgensen (M)</w:t>
            </w:r>
            <w:r w:rsidR="00CE1739" w:rsidRPr="00E74387">
              <w:rPr>
                <w:szCs w:val="24"/>
              </w:rPr>
              <w:t xml:space="preserve">, </w:t>
            </w:r>
            <w:r w:rsidR="006D6CBA" w:rsidRPr="00E74387">
              <w:rPr>
                <w:szCs w:val="24"/>
              </w:rPr>
              <w:t>Clara Aranda (SD)</w:t>
            </w:r>
            <w:r w:rsidRPr="00E74387">
              <w:rPr>
                <w:szCs w:val="24"/>
              </w:rPr>
              <w:t xml:space="preserve">, </w:t>
            </w:r>
            <w:r w:rsidR="009D656C" w:rsidRPr="00E74387">
              <w:rPr>
                <w:szCs w:val="24"/>
              </w:rPr>
              <w:t xml:space="preserve">Anders W Jonsson (C), </w:t>
            </w:r>
            <w:r w:rsidRPr="00E74387">
              <w:rPr>
                <w:szCs w:val="24"/>
              </w:rPr>
              <w:t>Maj Karlsson (V)</w:t>
            </w:r>
            <w:r w:rsidR="00553765" w:rsidRPr="00E74387">
              <w:rPr>
                <w:szCs w:val="24"/>
              </w:rPr>
              <w:t xml:space="preserve">, </w:t>
            </w:r>
            <w:r w:rsidRPr="00E74387">
              <w:rPr>
                <w:szCs w:val="24"/>
              </w:rPr>
              <w:t>Barbro Westerholm (L)</w:t>
            </w:r>
            <w:r w:rsidR="004A522F" w:rsidRPr="00E74387">
              <w:rPr>
                <w:szCs w:val="24"/>
              </w:rPr>
              <w:t xml:space="preserve">, </w:t>
            </w:r>
            <w:r w:rsidR="00E74387" w:rsidRPr="00E74387">
              <w:rPr>
                <w:szCs w:val="24"/>
              </w:rPr>
              <w:t xml:space="preserve">Marie-Louise Hänel Sandström </w:t>
            </w:r>
            <w:r w:rsidR="003E0D77" w:rsidRPr="00E74387">
              <w:rPr>
                <w:szCs w:val="24"/>
              </w:rPr>
              <w:t>(</w:t>
            </w:r>
            <w:r w:rsidR="00E74387" w:rsidRPr="00E74387">
              <w:rPr>
                <w:szCs w:val="24"/>
              </w:rPr>
              <w:t>M</w:t>
            </w:r>
            <w:r w:rsidR="003E0D77" w:rsidRPr="00E74387">
              <w:rPr>
                <w:szCs w:val="24"/>
              </w:rPr>
              <w:t xml:space="preserve">), </w:t>
            </w:r>
            <w:r w:rsidR="00553765" w:rsidRPr="00E74387">
              <w:rPr>
                <w:szCs w:val="24"/>
              </w:rPr>
              <w:t xml:space="preserve">Inge Ståhlgren (S), </w:t>
            </w:r>
            <w:r w:rsidR="00DB64D7" w:rsidRPr="00E74387">
              <w:rPr>
                <w:szCs w:val="24"/>
              </w:rPr>
              <w:t>Mats Sander (M)</w:t>
            </w:r>
            <w:r w:rsidR="00553765" w:rsidRPr="00E74387">
              <w:rPr>
                <w:szCs w:val="24"/>
              </w:rPr>
              <w:t xml:space="preserve"> och </w:t>
            </w:r>
            <w:r w:rsidRPr="00E74387">
              <w:rPr>
                <w:szCs w:val="24"/>
              </w:rPr>
              <w:t>Lena Emilsson (S)</w:t>
            </w:r>
            <w:r w:rsidR="00DB64D7" w:rsidRPr="00E74387">
              <w:rPr>
                <w:szCs w:val="24"/>
              </w:rPr>
              <w:t>.</w:t>
            </w:r>
            <w:r w:rsidRPr="00E74387">
              <w:rPr>
                <w:szCs w:val="24"/>
              </w:rPr>
              <w:t xml:space="preserve"> </w:t>
            </w:r>
          </w:p>
          <w:p w14:paraId="70DB0C00" w14:textId="77777777" w:rsidR="008846CB" w:rsidRPr="00E74387" w:rsidRDefault="008846CB" w:rsidP="00737F4C">
            <w:pPr>
              <w:ind w:right="69"/>
              <w:rPr>
                <w:szCs w:val="24"/>
              </w:rPr>
            </w:pPr>
          </w:p>
          <w:p w14:paraId="56E77ECA" w14:textId="5E26BCD2" w:rsidR="00737F4C" w:rsidRPr="003E0D77" w:rsidRDefault="005B152D" w:rsidP="00737F4C">
            <w:pPr>
              <w:ind w:right="69"/>
              <w:rPr>
                <w:szCs w:val="24"/>
              </w:rPr>
            </w:pPr>
            <w:r w:rsidRPr="00E74387">
              <w:rPr>
                <w:szCs w:val="24"/>
              </w:rPr>
              <w:t>T</w:t>
            </w:r>
            <w:r w:rsidR="00E74387" w:rsidRPr="00E74387">
              <w:rPr>
                <w:szCs w:val="24"/>
              </w:rPr>
              <w:t>vå</w:t>
            </w:r>
            <w:r w:rsidR="00737F4C" w:rsidRPr="00E74387">
              <w:rPr>
                <w:szCs w:val="24"/>
              </w:rPr>
              <w:t xml:space="preserve"> tjänstem</w:t>
            </w:r>
            <w:r w:rsidR="007E7418" w:rsidRPr="00E74387">
              <w:rPr>
                <w:szCs w:val="24"/>
              </w:rPr>
              <w:t>ä</w:t>
            </w:r>
            <w:r w:rsidR="00737F4C" w:rsidRPr="00E74387">
              <w:rPr>
                <w:szCs w:val="24"/>
              </w:rPr>
              <w:t xml:space="preserve">n </w:t>
            </w:r>
            <w:r w:rsidR="00737F4C" w:rsidRPr="003E0D77">
              <w:rPr>
                <w:szCs w:val="24"/>
              </w:rPr>
              <w:t xml:space="preserve">från utskottets kansli </w:t>
            </w:r>
            <w:r w:rsidR="008846CB" w:rsidRPr="003E0D77">
              <w:rPr>
                <w:szCs w:val="24"/>
              </w:rPr>
              <w:t>var uppkopplade</w:t>
            </w:r>
            <w:r w:rsidR="00737F4C" w:rsidRPr="003E0D77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7D6B8395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28CFB211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DB27DF">
              <w:rPr>
                <w:bCs/>
                <w:szCs w:val="24"/>
              </w:rPr>
              <w:t>3</w:t>
            </w:r>
            <w:r w:rsidR="00104083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8CD6CFA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E04530D" w14:textId="71952A20" w:rsidR="00C20103" w:rsidRPr="00E74387" w:rsidRDefault="001662D3" w:rsidP="00C20103">
            <w:pPr>
              <w:rPr>
                <w:b/>
                <w:bCs/>
                <w:szCs w:val="24"/>
              </w:rPr>
            </w:pPr>
            <w:r w:rsidRPr="00E74387">
              <w:rPr>
                <w:b/>
                <w:bCs/>
                <w:szCs w:val="24"/>
              </w:rPr>
              <w:t>Covid-19-pandemin och därmed sammanhängande frågor (SoU14)</w:t>
            </w:r>
          </w:p>
          <w:p w14:paraId="027E0750" w14:textId="77777777" w:rsidR="001662D3" w:rsidRPr="00E74387" w:rsidRDefault="001662D3" w:rsidP="00C20103">
            <w:pPr>
              <w:rPr>
                <w:bCs/>
                <w:szCs w:val="24"/>
              </w:rPr>
            </w:pPr>
          </w:p>
          <w:p w14:paraId="26F2D55E" w14:textId="5492BDFB" w:rsidR="00C20103" w:rsidRPr="00E74387" w:rsidRDefault="00C20103" w:rsidP="00C201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 xml:space="preserve">Utskottet fortsatte behandlingen av </w:t>
            </w:r>
            <w:r w:rsidRPr="00E74387">
              <w:rPr>
                <w:szCs w:val="24"/>
              </w:rPr>
              <w:t xml:space="preserve">motioner om </w:t>
            </w:r>
            <w:r w:rsidR="001662D3" w:rsidRPr="00E74387">
              <w:rPr>
                <w:bCs/>
                <w:szCs w:val="24"/>
              </w:rPr>
              <w:t>covid-19-pandemin och därmed sammanhängande frågor</w:t>
            </w:r>
            <w:r w:rsidRPr="00E74387">
              <w:rPr>
                <w:bCs/>
                <w:szCs w:val="24"/>
              </w:rPr>
              <w:t>.</w:t>
            </w:r>
          </w:p>
          <w:p w14:paraId="4CF0411A" w14:textId="77777777" w:rsidR="00C20103" w:rsidRPr="00E74387" w:rsidRDefault="00C20103" w:rsidP="00C2010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/>
                <w:bCs/>
                <w:szCs w:val="24"/>
              </w:rPr>
              <w:t xml:space="preserve"> </w:t>
            </w:r>
          </w:p>
          <w:p w14:paraId="37E3923E" w14:textId="3B9B2308" w:rsidR="007E5ECE" w:rsidRPr="00E74387" w:rsidRDefault="007E5ECE" w:rsidP="007E5ECE">
            <w:pPr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>Utskottet justerade betänkande 2020/</w:t>
            </w:r>
            <w:proofErr w:type="gramStart"/>
            <w:r w:rsidRPr="00E74387">
              <w:rPr>
                <w:bCs/>
                <w:szCs w:val="24"/>
              </w:rPr>
              <w:t>21:SoU</w:t>
            </w:r>
            <w:proofErr w:type="gramEnd"/>
            <w:r w:rsidRPr="00E74387">
              <w:rPr>
                <w:bCs/>
                <w:szCs w:val="24"/>
              </w:rPr>
              <w:t>1</w:t>
            </w:r>
            <w:r w:rsidR="001662D3" w:rsidRPr="00E74387">
              <w:rPr>
                <w:bCs/>
                <w:szCs w:val="24"/>
              </w:rPr>
              <w:t>4</w:t>
            </w:r>
            <w:r w:rsidRPr="00E74387">
              <w:rPr>
                <w:bCs/>
                <w:szCs w:val="24"/>
              </w:rPr>
              <w:t>.</w:t>
            </w:r>
          </w:p>
          <w:p w14:paraId="306E3794" w14:textId="325D988F" w:rsidR="007E5ECE" w:rsidRPr="00E74387" w:rsidRDefault="007E5ECE" w:rsidP="007E5ECE">
            <w:pPr>
              <w:rPr>
                <w:szCs w:val="24"/>
              </w:rPr>
            </w:pPr>
          </w:p>
          <w:p w14:paraId="18C97D73" w14:textId="51CF3665" w:rsidR="007E5ECE" w:rsidRPr="00E74387" w:rsidRDefault="007E5ECE" w:rsidP="007E5EC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 xml:space="preserve">M-, SD-, C-, </w:t>
            </w:r>
            <w:r w:rsidR="002F0583" w:rsidRPr="00E74387">
              <w:rPr>
                <w:bCs/>
                <w:szCs w:val="24"/>
              </w:rPr>
              <w:t xml:space="preserve">V-, </w:t>
            </w:r>
            <w:r w:rsidRPr="00E74387">
              <w:rPr>
                <w:bCs/>
                <w:szCs w:val="24"/>
              </w:rPr>
              <w:t xml:space="preserve">KD- och </w:t>
            </w:r>
            <w:r w:rsidR="001662D3" w:rsidRPr="00E74387">
              <w:rPr>
                <w:bCs/>
                <w:szCs w:val="24"/>
              </w:rPr>
              <w:t>L</w:t>
            </w:r>
            <w:r w:rsidRPr="00E74387">
              <w:rPr>
                <w:bCs/>
                <w:szCs w:val="24"/>
              </w:rPr>
              <w:t xml:space="preserve">-ledamöterna anmälde reservationer. </w:t>
            </w:r>
          </w:p>
          <w:p w14:paraId="7F6B1DA7" w14:textId="053C75C1" w:rsidR="003D7F9D" w:rsidRPr="00E74387" w:rsidRDefault="003D7F9D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4DA77E37" w14:textId="77777777" w:rsidTr="00CE1739">
        <w:tc>
          <w:tcPr>
            <w:tcW w:w="567" w:type="dxa"/>
          </w:tcPr>
          <w:p w14:paraId="655A330A" w14:textId="33DD65DC" w:rsidR="003D7F9D" w:rsidRPr="005B152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B152D"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B951D14" w14:textId="45F75001" w:rsidR="007E5ECE" w:rsidRPr="00E74387" w:rsidRDefault="001662D3" w:rsidP="007E5EC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/>
                <w:bCs/>
                <w:szCs w:val="24"/>
              </w:rPr>
              <w:t xml:space="preserve">Äldrefrågor (SoU9) </w:t>
            </w:r>
          </w:p>
          <w:p w14:paraId="12FCE1B4" w14:textId="77777777" w:rsidR="001662D3" w:rsidRPr="00E74387" w:rsidRDefault="001662D3" w:rsidP="007E5EC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2893B37" w14:textId="36060A91" w:rsidR="007E5ECE" w:rsidRPr="00E74387" w:rsidRDefault="007E5ECE" w:rsidP="007E5EC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 xml:space="preserve">Utskottet fortsatte behandlingen av </w:t>
            </w:r>
            <w:r w:rsidRPr="00E74387">
              <w:rPr>
                <w:szCs w:val="24"/>
              </w:rPr>
              <w:t xml:space="preserve">motioner om </w:t>
            </w:r>
            <w:r w:rsidR="001662D3" w:rsidRPr="00E74387">
              <w:rPr>
                <w:bCs/>
                <w:szCs w:val="24"/>
              </w:rPr>
              <w:t>äldre</w:t>
            </w:r>
            <w:r w:rsidRPr="00E74387">
              <w:rPr>
                <w:bCs/>
                <w:szCs w:val="24"/>
              </w:rPr>
              <w:t>frågor.</w:t>
            </w:r>
          </w:p>
          <w:p w14:paraId="15B19A9A" w14:textId="77777777" w:rsidR="007E5ECE" w:rsidRPr="00E74387" w:rsidRDefault="007E5ECE" w:rsidP="007E5EC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09A3E70" w14:textId="702F8775" w:rsidR="007E5ECE" w:rsidRPr="00E74387" w:rsidRDefault="007E5ECE" w:rsidP="007E5ECE">
            <w:pPr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>Utskottet justerade betänkande 2020/</w:t>
            </w:r>
            <w:proofErr w:type="gramStart"/>
            <w:r w:rsidRPr="00E74387">
              <w:rPr>
                <w:bCs/>
                <w:szCs w:val="24"/>
              </w:rPr>
              <w:t>21:SoU</w:t>
            </w:r>
            <w:proofErr w:type="gramEnd"/>
            <w:r w:rsidR="001662D3" w:rsidRPr="00E74387">
              <w:rPr>
                <w:bCs/>
                <w:szCs w:val="24"/>
              </w:rPr>
              <w:t>9</w:t>
            </w:r>
            <w:r w:rsidRPr="00E74387">
              <w:rPr>
                <w:bCs/>
                <w:szCs w:val="24"/>
              </w:rPr>
              <w:t>.</w:t>
            </w:r>
          </w:p>
          <w:p w14:paraId="585A1EA3" w14:textId="665A44D4" w:rsidR="007E5ECE" w:rsidRPr="00E74387" w:rsidRDefault="007E5ECE" w:rsidP="007E5ECE">
            <w:pPr>
              <w:rPr>
                <w:szCs w:val="24"/>
              </w:rPr>
            </w:pPr>
          </w:p>
          <w:p w14:paraId="594B457E" w14:textId="77777777" w:rsidR="002F0583" w:rsidRPr="00E74387" w:rsidRDefault="002F0583" w:rsidP="002F05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 xml:space="preserve">S-, M-, SD-, C-, V-, KD-, L- och MP-ledamöterna anmälde reservationer. </w:t>
            </w:r>
          </w:p>
          <w:p w14:paraId="5064FF6B" w14:textId="450E4204" w:rsidR="001662D3" w:rsidRPr="00E74387" w:rsidRDefault="001662D3" w:rsidP="002F05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 xml:space="preserve">S-, </w:t>
            </w:r>
            <w:r w:rsidR="007E5ECE" w:rsidRPr="00E74387">
              <w:rPr>
                <w:bCs/>
                <w:szCs w:val="24"/>
              </w:rPr>
              <w:t xml:space="preserve">M-, SD-, C-, </w:t>
            </w:r>
            <w:r w:rsidR="002F0583" w:rsidRPr="00E74387">
              <w:rPr>
                <w:bCs/>
                <w:szCs w:val="24"/>
              </w:rPr>
              <w:t xml:space="preserve">V-, </w:t>
            </w:r>
            <w:r w:rsidR="007E5ECE" w:rsidRPr="00E74387">
              <w:rPr>
                <w:bCs/>
                <w:szCs w:val="24"/>
              </w:rPr>
              <w:t>KD-</w:t>
            </w:r>
            <w:r w:rsidRPr="00E74387">
              <w:rPr>
                <w:bCs/>
                <w:szCs w:val="24"/>
              </w:rPr>
              <w:t>, L-</w:t>
            </w:r>
            <w:r w:rsidR="007E5ECE" w:rsidRPr="00E74387">
              <w:rPr>
                <w:bCs/>
                <w:szCs w:val="24"/>
              </w:rPr>
              <w:t xml:space="preserve"> och </w:t>
            </w:r>
            <w:r w:rsidRPr="00E74387">
              <w:rPr>
                <w:bCs/>
                <w:szCs w:val="24"/>
              </w:rPr>
              <w:t>MP</w:t>
            </w:r>
            <w:r w:rsidR="007E5ECE" w:rsidRPr="00E74387">
              <w:rPr>
                <w:bCs/>
                <w:szCs w:val="24"/>
              </w:rPr>
              <w:t>-ledamöterna anmälde särskilda yttranden.</w:t>
            </w:r>
          </w:p>
        </w:tc>
      </w:tr>
      <w:tr w:rsidR="007E5ECE" w:rsidRPr="005F4AB0" w14:paraId="72CC6EB5" w14:textId="77777777" w:rsidTr="00CE1739">
        <w:tc>
          <w:tcPr>
            <w:tcW w:w="567" w:type="dxa"/>
          </w:tcPr>
          <w:p w14:paraId="7750C393" w14:textId="75A397B2" w:rsidR="007E5ECE" w:rsidRPr="005B152D" w:rsidRDefault="007E5EC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68A115B9" w14:textId="65C0805C" w:rsidR="007E5ECE" w:rsidRDefault="001662D3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1662D3">
              <w:rPr>
                <w:b/>
                <w:bCs/>
                <w:szCs w:val="24"/>
              </w:rPr>
              <w:t xml:space="preserve">Frågor om psykisk hälsa (SoU13) </w:t>
            </w:r>
          </w:p>
          <w:p w14:paraId="250927FC" w14:textId="77777777" w:rsidR="001662D3" w:rsidRDefault="001662D3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85D801D" w14:textId="4594DC8A" w:rsidR="007E5ECE" w:rsidRDefault="001662D3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 xml:space="preserve">Utskottet fortsatte behandlingen av </w:t>
            </w:r>
            <w:r w:rsidRPr="003E0D77">
              <w:rPr>
                <w:szCs w:val="24"/>
              </w:rPr>
              <w:t xml:space="preserve">motioner om </w:t>
            </w:r>
            <w:r w:rsidRPr="003E0D77">
              <w:rPr>
                <w:bCs/>
                <w:szCs w:val="24"/>
              </w:rPr>
              <w:t>frågor</w:t>
            </w:r>
            <w:r>
              <w:rPr>
                <w:bCs/>
                <w:szCs w:val="24"/>
              </w:rPr>
              <w:t xml:space="preserve"> om psykisk hälsa.</w:t>
            </w:r>
          </w:p>
          <w:p w14:paraId="36483398" w14:textId="77777777" w:rsidR="001662D3" w:rsidRDefault="001662D3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6738143" w14:textId="286B4524" w:rsidR="007E5ECE" w:rsidRPr="003E0D77" w:rsidRDefault="007E5ECE" w:rsidP="007E5E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706BCE0B" w14:textId="278ED58C" w:rsidR="007E5ECE" w:rsidRPr="007E5ECE" w:rsidRDefault="007E5ECE" w:rsidP="003E0D77">
            <w:pPr>
              <w:rPr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1D74A099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1662D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CE1739">
        <w:tc>
          <w:tcPr>
            <w:tcW w:w="567" w:type="dxa"/>
          </w:tcPr>
          <w:p w14:paraId="607E0162" w14:textId="5B02B4D8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662D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1D193048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E7438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681546C0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1662D3">
              <w:rPr>
                <w:szCs w:val="24"/>
              </w:rPr>
              <w:t>or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35853CEF" w:rsidR="00952C7F" w:rsidRPr="004A522F" w:rsidRDefault="001662D3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11</w:t>
            </w:r>
            <w:r w:rsidR="00952C7F" w:rsidRPr="004A522F">
              <w:rPr>
                <w:szCs w:val="24"/>
              </w:rPr>
              <w:t xml:space="preserve"> </w:t>
            </w:r>
            <w:r w:rsidR="00DB27DF">
              <w:rPr>
                <w:szCs w:val="24"/>
              </w:rPr>
              <w:t>febr</w:t>
            </w:r>
            <w:r w:rsidR="00952C7F" w:rsidRPr="004A522F">
              <w:rPr>
                <w:szCs w:val="24"/>
              </w:rPr>
              <w:t xml:space="preserve">uari 2021 kl. </w:t>
            </w:r>
            <w:r>
              <w:rPr>
                <w:szCs w:val="24"/>
              </w:rPr>
              <w:t>10</w:t>
            </w:r>
            <w:r w:rsidR="00952C7F" w:rsidRPr="004A522F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52D7806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1662D3">
              <w:rPr>
                <w:snapToGrid w:val="0"/>
                <w:szCs w:val="24"/>
              </w:rPr>
              <w:t>11</w:t>
            </w:r>
            <w:r>
              <w:rPr>
                <w:snapToGrid w:val="0"/>
                <w:szCs w:val="24"/>
              </w:rPr>
              <w:t xml:space="preserve"> </w:t>
            </w:r>
            <w:r w:rsidR="00DB27DF">
              <w:rPr>
                <w:snapToGrid w:val="0"/>
                <w:szCs w:val="24"/>
              </w:rPr>
              <w:t>febr</w:t>
            </w:r>
            <w:r w:rsidR="0022026F">
              <w:rPr>
                <w:snapToGrid w:val="0"/>
                <w:szCs w:val="24"/>
              </w:rPr>
              <w:t>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5B209F10" w14:textId="77777777" w:rsidR="00E74387" w:rsidRDefault="00E74387" w:rsidP="00737F4C">
      <w:pPr>
        <w:widowControl/>
        <w:rPr>
          <w:sz w:val="20"/>
        </w:rPr>
      </w:pP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42451B98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</w:t>
            </w:r>
            <w:r w:rsidR="001662D3">
              <w:rPr>
                <w:sz w:val="22"/>
                <w:szCs w:val="22"/>
              </w:rPr>
              <w:t>5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C658E8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F1A71B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74387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48A5A8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74387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20B6723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E74387">
              <w:rPr>
                <w:sz w:val="20"/>
              </w:rPr>
              <w:t>5–8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1D8486C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3A3A4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23C3FB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F04CAC5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47F168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C39A9A4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90BF969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292E92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534B5A3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AD0F7C3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C5EBC5C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4D08C77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5C809F0E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89F711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FBD549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CEE34B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6647C73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2DCFFEB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6C3AF7C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D14D13B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3316BA7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102FBD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BA2C6A3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49EE1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DF4D5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0791AA1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8B82195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E43ACA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3009F33C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6EB5BE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EB00D0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1504FC1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4ADD01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5019AC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1EB53A9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933B46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DDC79B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F7D813F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4FC4DC7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C040D1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35DD57F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165C9F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96BA3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04AEF6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FC64B2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F8CD2E9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31E3B8A6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C99F7B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95A92F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098876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2938B8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F5509D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6683309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56FC4F8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63A61AF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FC6A013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EC0702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648374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2792A5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00FB507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B42D73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FD3967C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0E0B645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7F7C72E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8C4FFE5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E7E40B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2039550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31B247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AD63E94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7E3956F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BEDD06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69F7BF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982B6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C8CCE95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3B0593F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3BA8365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A9A486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11BBA6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0A2A206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49E36E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C4B344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63C58A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2BCE7F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5F77DBD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4C32BB7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05C160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B5BC7FE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7BD362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E0E263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64B835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4CC43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CAC13B1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775491F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57BA91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754C487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21762E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6071E1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75CD25F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7B587A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148A47F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3B8B858E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CB26F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0EB6F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CFE9FBE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E5EE6A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06BDE62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F413AB9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DBC8B9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4D95A2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BC0A658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336214A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4E20BE7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1658BB7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7410A40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32168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64B643B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5BEB346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20D6F09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01D39933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1FB73FC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B5C537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B3BA62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2037F6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4109DA2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555BE2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3473B1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1A52B7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D2E1EE0" w:rsidR="008344E2" w:rsidRPr="006B1362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F2354C4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66720EE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90F424D" w:rsidR="008344E2" w:rsidRPr="00402A9F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A62EDA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447CD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5E35FEF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F3FAA4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51A668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39000AA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4888891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7F44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AE81F3F" w:rsidR="008344E2" w:rsidRPr="006B1362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0A30226" w:rsidR="008344E2" w:rsidRPr="00222126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CC2EFA5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F005D95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1736496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4AD7520C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0A9680C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68BC1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1D0B63B3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2838907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2C00729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64ABB4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EE445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6DE808CE" w:rsidR="008344E2" w:rsidRPr="00771D47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4FAC4365" w:rsidR="008344E2" w:rsidRPr="00771D47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E936310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37C2DDFF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0C13017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1F9E756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B0956D6" w:rsidR="008344E2" w:rsidRPr="00771D47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08522283" w:rsidR="008344E2" w:rsidRPr="00771D47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03AA129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13085963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502BC7A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81C225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6EEA3B7" w:rsidR="008344E2" w:rsidRPr="00771D47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1A501790" w:rsidR="008344E2" w:rsidRPr="00771D47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18872B15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8DF8700" w:rsidR="008344E2" w:rsidRPr="00437544" w:rsidRDefault="00E7438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A97764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6A5A5FD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C93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C87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30A8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DC3-2A54-43B9-9395-B1E6167F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583</Words>
  <Characters>3801</Characters>
  <Application>Microsoft Office Word</Application>
  <DocSecurity>4</DocSecurity>
  <Lines>1900</Lines>
  <Paragraphs>337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2021-02-04T11:21:00Z</cp:lastPrinted>
  <dcterms:created xsi:type="dcterms:W3CDTF">2021-02-11T10:47:00Z</dcterms:created>
  <dcterms:modified xsi:type="dcterms:W3CDTF">2021-02-11T10:47:00Z</dcterms:modified>
</cp:coreProperties>
</file>