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1F42" w:rsidRDefault="004D4AFE" w14:paraId="0AE39EB7" w14:textId="77777777">
      <w:pPr>
        <w:pStyle w:val="Rubrik1"/>
        <w:spacing w:after="300"/>
      </w:pPr>
      <w:sdt>
        <w:sdtPr>
          <w:alias w:val="CC_Boilerplate_4"/>
          <w:tag w:val="CC_Boilerplate_4"/>
          <w:id w:val="-1644581176"/>
          <w:lock w:val="sdtLocked"/>
          <w:placeholder>
            <w:docPart w:val="ECCD9FAA27DF424F9D2D1CB4B888B94E"/>
          </w:placeholder>
          <w:text/>
        </w:sdtPr>
        <w:sdtEndPr/>
        <w:sdtContent>
          <w:r w:rsidRPr="009B062B" w:rsidR="00AF30DD">
            <w:t>Förslag till riksdagsbeslut</w:t>
          </w:r>
        </w:sdtContent>
      </w:sdt>
      <w:bookmarkEnd w:id="0"/>
      <w:bookmarkEnd w:id="1"/>
    </w:p>
    <w:sdt>
      <w:sdtPr>
        <w:alias w:val="Yrkande 1"/>
        <w:tag w:val="f432481d-a672-4a23-bb8b-a1af5a9e4939"/>
        <w:id w:val="-1247264087"/>
        <w:lock w:val="sdtLocked"/>
      </w:sdtPr>
      <w:sdtEndPr/>
      <w:sdtContent>
        <w:p w:rsidR="00421CF9" w:rsidRDefault="0010626C" w14:paraId="41BF16A4" w14:textId="77777777">
          <w:pPr>
            <w:pStyle w:val="Frslagstext"/>
          </w:pPr>
          <w:r>
            <w:t>Riksdagen ställer sig bakom det som anförs i motionen om bra tillgång till el i hela landet och tillkännager detta för regeringen.</w:t>
          </w:r>
        </w:p>
      </w:sdtContent>
    </w:sdt>
    <w:sdt>
      <w:sdtPr>
        <w:alias w:val="Yrkande 2"/>
        <w:tag w:val="13a23b0f-becc-4850-b3c0-ff7268b9368b"/>
        <w:id w:val="-1821880566"/>
        <w:lock w:val="sdtLocked"/>
      </w:sdtPr>
      <w:sdtEndPr/>
      <w:sdtContent>
        <w:p w:rsidR="00421CF9" w:rsidRDefault="0010626C" w14:paraId="45956634" w14:textId="77777777">
          <w:pPr>
            <w:pStyle w:val="Frslagstext"/>
          </w:pPr>
          <w:r>
            <w:t>Riksdagen ställer sig bakom det som anförs i motionen om behovet av investeringar i ökad elnätskapacitet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FF42909BE74A9AB7C83A6E40563CAA"/>
        </w:placeholder>
        <w:text/>
      </w:sdtPr>
      <w:sdtEndPr/>
      <w:sdtContent>
        <w:p w:rsidRPr="009B062B" w:rsidR="006D79C9" w:rsidP="00333E95" w:rsidRDefault="006D79C9" w14:paraId="65F88DFA" w14:textId="77777777">
          <w:pPr>
            <w:pStyle w:val="Rubrik1"/>
          </w:pPr>
          <w:r>
            <w:t>Motivering</w:t>
          </w:r>
        </w:p>
      </w:sdtContent>
    </w:sdt>
    <w:bookmarkEnd w:displacedByCustomXml="prev" w:id="3"/>
    <w:bookmarkEnd w:displacedByCustomXml="prev" w:id="4"/>
    <w:p w:rsidR="00243D6D" w:rsidP="004D4AFE" w:rsidRDefault="00243D6D" w14:paraId="6B72C8FD" w14:textId="4AFE633B">
      <w:pPr>
        <w:pStyle w:val="Normalutanindragellerluft"/>
      </w:pPr>
      <w:r>
        <w:t xml:space="preserve">I takt med att Sverige ställer om till ett hållbart samhälle så är elektrifieringen en viktig </w:t>
      </w:r>
      <w:r w:rsidRPr="004D4AFE">
        <w:rPr>
          <w:spacing w:val="-1"/>
        </w:rPr>
        <w:t>grund för att minska beroendet av fossila produkter. Därför behöver både elproduk</w:t>
      </w:r>
      <w:r w:rsidRPr="004D4AFE" w:rsidR="004D4AFE">
        <w:rPr>
          <w:spacing w:val="-1"/>
        </w:rPr>
        <w:softHyphen/>
      </w:r>
      <w:r w:rsidRPr="004D4AFE">
        <w:rPr>
          <w:spacing w:val="-1"/>
        </w:rPr>
        <w:t>tionen</w:t>
      </w:r>
      <w:r>
        <w:t xml:space="preserve"> och elnätskapaciteten i ledningarna öka snabbt.</w:t>
      </w:r>
    </w:p>
    <w:p w:rsidR="00243D6D" w:rsidP="004D4AFE" w:rsidRDefault="00243D6D" w14:paraId="5DD3F720" w14:textId="1C31A893">
      <w:r>
        <w:t>Ser man till Värmland så är det ett län med hög egenproduktion av vattenkraft. Trots detta kommer det behövas mer el då länet har en stark basindustri som är elkrävande och kommer bli ytterligare mer elintensiv då fossila processer tas bort inom exempelvis stål-</w:t>
      </w:r>
      <w:r w:rsidR="0010626C">
        <w:t xml:space="preserve"> </w:t>
      </w:r>
      <w:r>
        <w:t>och pappersproduktionen. Energibehovet i Värmland förväntas öka stort till år 2040. Det kräver investeringar dels i ökad elnätskapacitet</w:t>
      </w:r>
      <w:r w:rsidR="00186F36">
        <w:t xml:space="preserve">, dels </w:t>
      </w:r>
      <w:r>
        <w:t>i vind- och solkraft för att möta det framtida behovet. Regionala satsningar behövs för att trygga framtida företagsinvesteringar och därmed även sysselsättningen. Förnybar energi är en tillväxt</w:t>
      </w:r>
      <w:r w:rsidR="004D4AFE">
        <w:softHyphen/>
      </w:r>
      <w:r>
        <w:t>faktor för landsbygden.</w:t>
      </w:r>
    </w:p>
    <w:p w:rsidR="00243D6D" w:rsidP="004D4AFE" w:rsidRDefault="00243D6D" w14:paraId="03DE439A" w14:textId="381CD696">
      <w:r>
        <w:t xml:space="preserve">När det gäller begränsningen i </w:t>
      </w:r>
      <w:proofErr w:type="spellStart"/>
      <w:r>
        <w:t>elkapacitet</w:t>
      </w:r>
      <w:proofErr w:type="spellEnd"/>
      <w:r>
        <w:t xml:space="preserve"> (överföring) måste företag som är lokali</w:t>
      </w:r>
      <w:r w:rsidR="004D4AFE">
        <w:softHyphen/>
      </w:r>
      <w:r>
        <w:t xml:space="preserve">serade utanför stora städer bekosta utbyggnaden själva – trots att företaget ska stå för investeringen i sin helhet (förstudie, koncession, operativt arbete och materiella </w:t>
      </w:r>
      <w:r w:rsidRPr="004D4AFE">
        <w:t>kostnader)</w:t>
      </w:r>
      <w:r>
        <w:t xml:space="preserve"> så leder det till en högre abonnemangskostnad i slutändan.</w:t>
      </w:r>
    </w:p>
    <w:p w:rsidR="00243D6D" w:rsidP="004D4AFE" w:rsidRDefault="00243D6D" w14:paraId="62AE9D47" w14:textId="0D95D4D0">
      <w:r>
        <w:t xml:space="preserve">För att minska fossila utsläpp så finns det flera olika alternativ – men tillgång till </w:t>
      </w:r>
      <w:proofErr w:type="spellStart"/>
      <w:r>
        <w:t>elkapacitet</w:t>
      </w:r>
      <w:proofErr w:type="spellEnd"/>
      <w:r>
        <w:t xml:space="preserve"> är väsentlig för flera av dem. Hade företage</w:t>
      </w:r>
      <w:r w:rsidR="00186F36">
        <w:t>t</w:t>
      </w:r>
      <w:r>
        <w:t xml:space="preserve"> varit beläget närmare en stad så hade läget varit </w:t>
      </w:r>
      <w:r w:rsidR="00186F36">
        <w:t>ett annat</w:t>
      </w:r>
      <w:r>
        <w:t xml:space="preserve">. Då hade företaget betalat en högre abonnemangskostnad och sen fått den el de så väl behöver. När företagen finns i Värmlandsskogarna så får de betala mer. Det är inte rätt ur ett nationellt eller globalt perspektiv med stora geografiska </w:t>
      </w:r>
      <w:r>
        <w:lastRenderedPageBreak/>
        <w:t>skillnader. Tillgången till el behöver vara bra i hela landet, oavsett om man bor i glesbygd eller tätort.</w:t>
      </w:r>
    </w:p>
    <w:sdt>
      <w:sdtPr>
        <w:alias w:val="CC_Underskrifter"/>
        <w:tag w:val="CC_Underskrifter"/>
        <w:id w:val="583496634"/>
        <w:lock w:val="sdtContentLocked"/>
        <w:placeholder>
          <w:docPart w:val="67F35439C5B44A26B7B541330C7DEB24"/>
        </w:placeholder>
      </w:sdtPr>
      <w:sdtEndPr/>
      <w:sdtContent>
        <w:p w:rsidR="007E1F42" w:rsidP="007E1F42" w:rsidRDefault="007E1F42" w14:paraId="40935E04" w14:textId="77777777"/>
        <w:p w:rsidRPr="008E0FE2" w:rsidR="004801AC" w:rsidP="007E1F42" w:rsidRDefault="004D4AFE" w14:paraId="1662DC83" w14:textId="340E7279"/>
      </w:sdtContent>
    </w:sdt>
    <w:tbl>
      <w:tblPr>
        <w:tblW w:w="5000" w:type="pct"/>
        <w:tblLook w:val="04A0" w:firstRow="1" w:lastRow="0" w:firstColumn="1" w:lastColumn="0" w:noHBand="0" w:noVBand="1"/>
        <w:tblCaption w:val="underskrifter"/>
      </w:tblPr>
      <w:tblGrid>
        <w:gridCol w:w="4252"/>
        <w:gridCol w:w="4252"/>
      </w:tblGrid>
      <w:tr w:rsidR="00E6494E" w14:paraId="4C2380B3" w14:textId="77777777">
        <w:trPr>
          <w:cantSplit/>
        </w:trPr>
        <w:tc>
          <w:tcPr>
            <w:tcW w:w="50" w:type="pct"/>
            <w:vAlign w:val="bottom"/>
          </w:tcPr>
          <w:p w:rsidR="00E6494E" w:rsidRDefault="00186F36" w14:paraId="04136FB7" w14:textId="77777777">
            <w:pPr>
              <w:pStyle w:val="Underskrifter"/>
              <w:spacing w:after="0"/>
            </w:pPr>
            <w:r>
              <w:t>Mikael Dahlqvist (S)</w:t>
            </w:r>
          </w:p>
        </w:tc>
        <w:tc>
          <w:tcPr>
            <w:tcW w:w="50" w:type="pct"/>
            <w:vAlign w:val="bottom"/>
          </w:tcPr>
          <w:p w:rsidR="00E6494E" w:rsidRDefault="00186F36" w14:paraId="78B17D5E" w14:textId="77777777">
            <w:pPr>
              <w:pStyle w:val="Underskrifter"/>
              <w:spacing w:after="0"/>
            </w:pPr>
            <w:r>
              <w:t>Lars Mejern Larsson (S)</w:t>
            </w:r>
          </w:p>
        </w:tc>
      </w:tr>
    </w:tbl>
    <w:p w:rsidR="00E6494E" w:rsidRDefault="00E6494E" w14:paraId="5EDAC75C" w14:textId="77777777"/>
    <w:sectPr w:rsidR="00E649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275F" w14:textId="77777777" w:rsidR="000E25FA" w:rsidRDefault="000E25FA" w:rsidP="000C1CAD">
      <w:pPr>
        <w:spacing w:line="240" w:lineRule="auto"/>
      </w:pPr>
      <w:r>
        <w:separator/>
      </w:r>
    </w:p>
  </w:endnote>
  <w:endnote w:type="continuationSeparator" w:id="0">
    <w:p w14:paraId="556D30BE" w14:textId="77777777" w:rsidR="000E25FA" w:rsidRDefault="000E2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0D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5B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5C6B" w14:textId="3DF755B6" w:rsidR="00262EA3" w:rsidRPr="007E1F42" w:rsidRDefault="00262EA3" w:rsidP="007E1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386F" w14:textId="77777777" w:rsidR="000E25FA" w:rsidRDefault="000E25FA" w:rsidP="000C1CAD">
      <w:pPr>
        <w:spacing w:line="240" w:lineRule="auto"/>
      </w:pPr>
      <w:r>
        <w:separator/>
      </w:r>
    </w:p>
  </w:footnote>
  <w:footnote w:type="continuationSeparator" w:id="0">
    <w:p w14:paraId="57D00E23" w14:textId="77777777" w:rsidR="000E25FA" w:rsidRDefault="000E25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68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41876" wp14:editId="7DDB2E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E1611" w14:textId="3378A567" w:rsidR="00262EA3" w:rsidRDefault="004D4AFE" w:rsidP="008103B5">
                          <w:pPr>
                            <w:jc w:val="right"/>
                          </w:pPr>
                          <w:sdt>
                            <w:sdtPr>
                              <w:alias w:val="CC_Noformat_Partikod"/>
                              <w:tag w:val="CC_Noformat_Partikod"/>
                              <w:id w:val="-53464382"/>
                              <w:text/>
                            </w:sdtPr>
                            <w:sdtEndPr/>
                            <w:sdtContent>
                              <w:r w:rsidR="00243D6D">
                                <w:t>S</w:t>
                              </w:r>
                            </w:sdtContent>
                          </w:sdt>
                          <w:sdt>
                            <w:sdtPr>
                              <w:alias w:val="CC_Noformat_Partinummer"/>
                              <w:tag w:val="CC_Noformat_Partinummer"/>
                              <w:id w:val="-1709555926"/>
                              <w:text/>
                            </w:sdtPr>
                            <w:sdtEndPr/>
                            <w:sdtContent>
                              <w:r w:rsidR="00243D6D">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418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0E1611" w14:textId="3378A567" w:rsidR="00262EA3" w:rsidRDefault="004D4AFE" w:rsidP="008103B5">
                    <w:pPr>
                      <w:jc w:val="right"/>
                    </w:pPr>
                    <w:sdt>
                      <w:sdtPr>
                        <w:alias w:val="CC_Noformat_Partikod"/>
                        <w:tag w:val="CC_Noformat_Partikod"/>
                        <w:id w:val="-53464382"/>
                        <w:text/>
                      </w:sdtPr>
                      <w:sdtEndPr/>
                      <w:sdtContent>
                        <w:r w:rsidR="00243D6D">
                          <w:t>S</w:t>
                        </w:r>
                      </w:sdtContent>
                    </w:sdt>
                    <w:sdt>
                      <w:sdtPr>
                        <w:alias w:val="CC_Noformat_Partinummer"/>
                        <w:tag w:val="CC_Noformat_Partinummer"/>
                        <w:id w:val="-1709555926"/>
                        <w:text/>
                      </w:sdtPr>
                      <w:sdtEndPr/>
                      <w:sdtContent>
                        <w:r w:rsidR="00243D6D">
                          <w:t>1630</w:t>
                        </w:r>
                      </w:sdtContent>
                    </w:sdt>
                  </w:p>
                </w:txbxContent>
              </v:textbox>
              <w10:wrap anchorx="page"/>
            </v:shape>
          </w:pict>
        </mc:Fallback>
      </mc:AlternateContent>
    </w:r>
  </w:p>
  <w:p w14:paraId="3A0546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9947" w14:textId="77777777" w:rsidR="00262EA3" w:rsidRDefault="00262EA3" w:rsidP="008563AC">
    <w:pPr>
      <w:jc w:val="right"/>
    </w:pPr>
  </w:p>
  <w:p w14:paraId="06B3F3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3931" w14:textId="77777777" w:rsidR="00262EA3" w:rsidRDefault="004D4A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690B9" wp14:editId="173AE2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BE15FF" w14:textId="3EE01A96" w:rsidR="00262EA3" w:rsidRDefault="004D4AFE" w:rsidP="00A314CF">
    <w:pPr>
      <w:pStyle w:val="FSHNormal"/>
      <w:spacing w:before="40"/>
    </w:pPr>
    <w:sdt>
      <w:sdtPr>
        <w:alias w:val="CC_Noformat_Motionstyp"/>
        <w:tag w:val="CC_Noformat_Motionstyp"/>
        <w:id w:val="1162973129"/>
        <w:lock w:val="sdtContentLocked"/>
        <w15:appearance w15:val="hidden"/>
        <w:text/>
      </w:sdtPr>
      <w:sdtEndPr/>
      <w:sdtContent>
        <w:r w:rsidR="007E1F42">
          <w:t>Enskild motion</w:t>
        </w:r>
      </w:sdtContent>
    </w:sdt>
    <w:r w:rsidR="00821B36">
      <w:t xml:space="preserve"> </w:t>
    </w:r>
    <w:sdt>
      <w:sdtPr>
        <w:alias w:val="CC_Noformat_Partikod"/>
        <w:tag w:val="CC_Noformat_Partikod"/>
        <w:id w:val="1471015553"/>
        <w:text/>
      </w:sdtPr>
      <w:sdtEndPr/>
      <w:sdtContent>
        <w:r w:rsidR="00243D6D">
          <w:t>S</w:t>
        </w:r>
      </w:sdtContent>
    </w:sdt>
    <w:sdt>
      <w:sdtPr>
        <w:alias w:val="CC_Noformat_Partinummer"/>
        <w:tag w:val="CC_Noformat_Partinummer"/>
        <w:id w:val="-2014525982"/>
        <w:text/>
      </w:sdtPr>
      <w:sdtEndPr/>
      <w:sdtContent>
        <w:r w:rsidR="00243D6D">
          <w:t>1630</w:t>
        </w:r>
      </w:sdtContent>
    </w:sdt>
  </w:p>
  <w:p w14:paraId="385EA197" w14:textId="77777777" w:rsidR="00262EA3" w:rsidRPr="008227B3" w:rsidRDefault="004D4A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A0269" w14:textId="0EA78098" w:rsidR="00262EA3" w:rsidRPr="008227B3" w:rsidRDefault="004D4A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1F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1F42">
          <w:t>:1689</w:t>
        </w:r>
      </w:sdtContent>
    </w:sdt>
  </w:p>
  <w:p w14:paraId="7AEB46D7" w14:textId="6DE4848F" w:rsidR="00262EA3" w:rsidRDefault="004D4A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E1F42">
          <w:t>av Mikael Dahlqvist och Lars Mejern Larsson (båda S)</w:t>
        </w:r>
      </w:sdtContent>
    </w:sdt>
  </w:p>
  <w:sdt>
    <w:sdtPr>
      <w:alias w:val="CC_Noformat_Rubtext"/>
      <w:tag w:val="CC_Noformat_Rubtext"/>
      <w:id w:val="-218060500"/>
      <w:lock w:val="sdtLocked"/>
      <w:placeholder>
        <w:docPart w:val="C19E8286E47644EBB3470C28EF67C909"/>
      </w:placeholder>
      <w:text/>
    </w:sdtPr>
    <w:sdtEndPr/>
    <w:sdtContent>
      <w:p w14:paraId="2F0997FF" w14:textId="2D7FED81" w:rsidR="00262EA3" w:rsidRDefault="00243D6D" w:rsidP="00283E0F">
        <w:pPr>
          <w:pStyle w:val="FSHRub2"/>
        </w:pPr>
        <w:r>
          <w:t>Ökad elnätskapacitet i hela landet</w:t>
        </w:r>
      </w:p>
    </w:sdtContent>
  </w:sdt>
  <w:sdt>
    <w:sdtPr>
      <w:alias w:val="CC_Boilerplate_3"/>
      <w:tag w:val="CC_Boilerplate_3"/>
      <w:id w:val="1606463544"/>
      <w:lock w:val="sdtContentLocked"/>
      <w15:appearance w15:val="hidden"/>
      <w:text w:multiLine="1"/>
    </w:sdtPr>
    <w:sdtEndPr/>
    <w:sdtContent>
      <w:p w14:paraId="1E18EF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3D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F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6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3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6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A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CF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FE"/>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F4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4E"/>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2DFDD"/>
  <w15:chartTrackingRefBased/>
  <w15:docId w15:val="{0846252E-4ED8-4AE4-87BF-09BC681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CD9FAA27DF424F9D2D1CB4B888B94E"/>
        <w:category>
          <w:name w:val="Allmänt"/>
          <w:gallery w:val="placeholder"/>
        </w:category>
        <w:types>
          <w:type w:val="bbPlcHdr"/>
        </w:types>
        <w:behaviors>
          <w:behavior w:val="content"/>
        </w:behaviors>
        <w:guid w:val="{AD3EF729-88EF-4D9B-BF64-81E1632E3280}"/>
      </w:docPartPr>
      <w:docPartBody>
        <w:p w:rsidR="00477A2C" w:rsidRDefault="00B82AA5">
          <w:pPr>
            <w:pStyle w:val="ECCD9FAA27DF424F9D2D1CB4B888B94E"/>
          </w:pPr>
          <w:r w:rsidRPr="005A0A93">
            <w:rPr>
              <w:rStyle w:val="Platshllartext"/>
            </w:rPr>
            <w:t>Förslag till riksdagsbeslut</w:t>
          </w:r>
        </w:p>
      </w:docPartBody>
    </w:docPart>
    <w:docPart>
      <w:docPartPr>
        <w:name w:val="5FFF42909BE74A9AB7C83A6E40563CAA"/>
        <w:category>
          <w:name w:val="Allmänt"/>
          <w:gallery w:val="placeholder"/>
        </w:category>
        <w:types>
          <w:type w:val="bbPlcHdr"/>
        </w:types>
        <w:behaviors>
          <w:behavior w:val="content"/>
        </w:behaviors>
        <w:guid w:val="{367B3362-2F91-4855-A3A7-6AA045BDB1AB}"/>
      </w:docPartPr>
      <w:docPartBody>
        <w:p w:rsidR="00477A2C" w:rsidRDefault="00B82AA5">
          <w:pPr>
            <w:pStyle w:val="5FFF42909BE74A9AB7C83A6E40563CA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B10B933-F147-4318-BBA9-576FDAD80822}"/>
      </w:docPartPr>
      <w:docPartBody>
        <w:p w:rsidR="00477A2C" w:rsidRDefault="00FC2059">
          <w:r w:rsidRPr="00FA7282">
            <w:rPr>
              <w:rStyle w:val="Platshllartext"/>
            </w:rPr>
            <w:t>Klicka eller tryck här för att ange text.</w:t>
          </w:r>
        </w:p>
      </w:docPartBody>
    </w:docPart>
    <w:docPart>
      <w:docPartPr>
        <w:name w:val="C19E8286E47644EBB3470C28EF67C909"/>
        <w:category>
          <w:name w:val="Allmänt"/>
          <w:gallery w:val="placeholder"/>
        </w:category>
        <w:types>
          <w:type w:val="bbPlcHdr"/>
        </w:types>
        <w:behaviors>
          <w:behavior w:val="content"/>
        </w:behaviors>
        <w:guid w:val="{6515DBE7-0B78-406D-98E8-22A0BC1B3FFA}"/>
      </w:docPartPr>
      <w:docPartBody>
        <w:p w:rsidR="00477A2C" w:rsidRDefault="00FC2059">
          <w:r w:rsidRPr="00FA7282">
            <w:rPr>
              <w:rStyle w:val="Platshllartext"/>
            </w:rPr>
            <w:t>[ange din text här]</w:t>
          </w:r>
        </w:p>
      </w:docPartBody>
    </w:docPart>
    <w:docPart>
      <w:docPartPr>
        <w:name w:val="67F35439C5B44A26B7B541330C7DEB24"/>
        <w:category>
          <w:name w:val="Allmänt"/>
          <w:gallery w:val="placeholder"/>
        </w:category>
        <w:types>
          <w:type w:val="bbPlcHdr"/>
        </w:types>
        <w:behaviors>
          <w:behavior w:val="content"/>
        </w:behaviors>
        <w:guid w:val="{FAE86D74-D0C7-40C4-ADEC-BDA9B15B0D96}"/>
      </w:docPartPr>
      <w:docPartBody>
        <w:p w:rsidR="00E347F3" w:rsidRDefault="00E34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59"/>
    <w:rsid w:val="00477A2C"/>
    <w:rsid w:val="00B82AA5"/>
    <w:rsid w:val="00E347F3"/>
    <w:rsid w:val="00FC2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059"/>
    <w:rPr>
      <w:color w:val="F4B083" w:themeColor="accent2" w:themeTint="99"/>
    </w:rPr>
  </w:style>
  <w:style w:type="paragraph" w:customStyle="1" w:styleId="ECCD9FAA27DF424F9D2D1CB4B888B94E">
    <w:name w:val="ECCD9FAA27DF424F9D2D1CB4B888B94E"/>
  </w:style>
  <w:style w:type="paragraph" w:customStyle="1" w:styleId="5FFF42909BE74A9AB7C83A6E40563CAA">
    <w:name w:val="5FFF42909BE74A9AB7C83A6E40563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30D37-A0AE-48AB-BEF9-D69F28D89C44}"/>
</file>

<file path=customXml/itemProps2.xml><?xml version="1.0" encoding="utf-8"?>
<ds:datastoreItem xmlns:ds="http://schemas.openxmlformats.org/officeDocument/2006/customXml" ds:itemID="{825022F6-8109-450A-8E38-8749321104A0}"/>
</file>

<file path=customXml/itemProps3.xml><?xml version="1.0" encoding="utf-8"?>
<ds:datastoreItem xmlns:ds="http://schemas.openxmlformats.org/officeDocument/2006/customXml" ds:itemID="{FFD56591-4538-4E54-A69F-AFFA3949E9C6}"/>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1786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