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80028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8B276C">
              <w:rPr>
                <w:b/>
              </w:rPr>
              <w:t>28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B276C" w:rsidP="00327A63">
            <w:r>
              <w:t>Torsdagen den 6 maj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B276C">
              <w:t>09.30–</w:t>
            </w:r>
            <w:r w:rsidR="00080028">
              <w:t>10.05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624C6A" w:rsidRPr="00506658" w:rsidRDefault="00624C6A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8B276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24BED" w:rsidRPr="004B58F9" w:rsidRDefault="00624BED" w:rsidP="00624BED">
            <w:pPr>
              <w:rPr>
                <w:bCs/>
              </w:rPr>
            </w:pPr>
            <w:r w:rsidRPr="004B58F9">
              <w:rPr>
                <w:bCs/>
              </w:rPr>
              <w:t xml:space="preserve">Utskottet medgav deltagande på distans för följande ledamöter och suppleanter: </w:t>
            </w:r>
          </w:p>
          <w:p w:rsidR="00624BED" w:rsidRDefault="00624BED" w:rsidP="00624BED">
            <w:pPr>
              <w:tabs>
                <w:tab w:val="left" w:pos="1701"/>
              </w:tabs>
              <w:rPr>
                <w:szCs w:val="24"/>
              </w:rPr>
            </w:pPr>
          </w:p>
          <w:p w:rsidR="00624BED" w:rsidRPr="004B58F9" w:rsidRDefault="00624BED" w:rsidP="00624BED">
            <w:pPr>
              <w:tabs>
                <w:tab w:val="left" w:pos="1701"/>
              </w:tabs>
            </w:pPr>
            <w:r w:rsidRPr="004B58F9">
              <w:t>Vasiliki Tsouplaki</w:t>
            </w:r>
            <w:r w:rsidRPr="004B58F9">
              <w:rPr>
                <w:szCs w:val="24"/>
              </w:rPr>
              <w:t xml:space="preserve"> (V),</w:t>
            </w:r>
            <w:r w:rsidRPr="004B58F9">
              <w:t xml:space="preserve"> Viktor Wärnick (M)</w:t>
            </w:r>
            <w:r>
              <w:t xml:space="preserve">, Lawen Redar (S), </w:t>
            </w:r>
            <w:r w:rsidRPr="004B58F9">
              <w:t xml:space="preserve">Hans Hoff (S), Aron Emilsson (SD), Lars Mejern Larsson (S), </w:t>
            </w:r>
            <w:r w:rsidRPr="004B58F9">
              <w:rPr>
                <w:szCs w:val="24"/>
              </w:rPr>
              <w:t xml:space="preserve">Per Lodenius (C), </w:t>
            </w:r>
            <w:r>
              <w:rPr>
                <w:szCs w:val="24"/>
              </w:rPr>
              <w:t xml:space="preserve">Ann-Britt Åsebol (M), </w:t>
            </w:r>
            <w:r w:rsidRPr="004B58F9">
              <w:t>Angelika Bengtsson (SD), Anna Wallentheim (S), Roland Utbult (KD), Åsa Karlsson (S), Jonas Andersson (SD), Pernilla Stålhammar (MP), John Weinerhall (M), Azadeh Rojhan Gustafsson (S), Magnus Stuart (M)</w:t>
            </w:r>
            <w:r w:rsidR="00BC4264">
              <w:t xml:space="preserve"> och </w:t>
            </w:r>
            <w:r w:rsidRPr="004B58F9">
              <w:t>Cassandra Sundin (SD).</w:t>
            </w:r>
          </w:p>
          <w:p w:rsidR="00624BED" w:rsidRPr="00B72CD8" w:rsidRDefault="00624BED" w:rsidP="00624BED">
            <w:pPr>
              <w:tabs>
                <w:tab w:val="left" w:pos="1701"/>
              </w:tabs>
              <w:rPr>
                <w:snapToGrid w:val="0"/>
              </w:rPr>
            </w:pPr>
          </w:p>
          <w:p w:rsidR="00624BED" w:rsidRPr="004E653B" w:rsidRDefault="00BC4264" w:rsidP="00624B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</w:t>
            </w:r>
            <w:r w:rsidR="00624BED" w:rsidRPr="00B72CD8">
              <w:rPr>
                <w:snapToGrid w:val="0"/>
              </w:rPr>
              <w:t xml:space="preserve"> politisk sekreterare</w:t>
            </w:r>
            <w:r w:rsidR="00624BED">
              <w:rPr>
                <w:snapToGrid w:val="0"/>
              </w:rPr>
              <w:t>,</w:t>
            </w:r>
            <w:r w:rsidR="00624BED" w:rsidRPr="00B72CD8">
              <w:rPr>
                <w:snapToGrid w:val="0"/>
              </w:rPr>
              <w:t xml:space="preserve"> (SD)</w:t>
            </w:r>
            <w:r>
              <w:rPr>
                <w:snapToGrid w:val="0"/>
              </w:rPr>
              <w:t>,</w:t>
            </w:r>
            <w:r w:rsidR="00624BED" w:rsidRPr="00B72CD8">
              <w:rPr>
                <w:snapToGrid w:val="0"/>
              </w:rPr>
              <w:t xml:space="preserve"> </w:t>
            </w:r>
            <w:r w:rsidR="00624C6A">
              <w:rPr>
                <w:snapToGrid w:val="0"/>
              </w:rPr>
              <w:t xml:space="preserve">var uppkopplad på distans </w:t>
            </w:r>
            <w:r w:rsidR="00624BED" w:rsidRPr="00B72CD8">
              <w:rPr>
                <w:snapToGrid w:val="0"/>
              </w:rPr>
              <w:t>under punkte</w:t>
            </w:r>
            <w:r>
              <w:rPr>
                <w:snapToGrid w:val="0"/>
              </w:rPr>
              <w:t>n 5</w:t>
            </w:r>
            <w:r w:rsidR="00624BED">
              <w:rPr>
                <w:snapToGrid w:val="0"/>
              </w:rPr>
              <w:t>.</w:t>
            </w:r>
          </w:p>
          <w:p w:rsidR="00624BED" w:rsidRDefault="00624BED" w:rsidP="00624BED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506658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E653B">
              <w:rPr>
                <w:snapToGrid w:val="0"/>
              </w:rPr>
              <w:t>En tjänsteman från kulturutskottets kansli var uppkopplad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8B276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624BED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2020/21:27 av den 29 april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AF390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Politik för konstnärers villkor (KrU9)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24BED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skrivelse 2020/21:109 Politik för konstnärers villkor och motioner (jfr prot. 2020/2</w:t>
            </w:r>
            <w:r w:rsidR="00624C6A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:23.6, 2020/21:25.8 och 2020/21:27.6).</w:t>
            </w:r>
          </w:p>
          <w:p w:rsidR="00624BED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24BED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Betänkande 2020/</w:t>
            </w:r>
            <w:proofErr w:type="gramStart"/>
            <w:r>
              <w:rPr>
                <w:snapToGrid w:val="0"/>
                <w:color w:val="000000" w:themeColor="text1"/>
              </w:rPr>
              <w:t>21:KrU</w:t>
            </w:r>
            <w:proofErr w:type="gramEnd"/>
            <w:r>
              <w:rPr>
                <w:snapToGrid w:val="0"/>
                <w:color w:val="000000" w:themeColor="text1"/>
              </w:rPr>
              <w:t>9 justerades.</w:t>
            </w:r>
          </w:p>
          <w:p w:rsidR="00624BED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24BED" w:rsidRPr="00083301" w:rsidRDefault="00624BED" w:rsidP="00624BED">
            <w:pPr>
              <w:tabs>
                <w:tab w:val="left" w:pos="1701"/>
              </w:tabs>
              <w:rPr>
                <w:snapToGrid w:val="0"/>
              </w:rPr>
            </w:pPr>
            <w:r w:rsidRPr="00083301">
              <w:rPr>
                <w:snapToGrid w:val="0"/>
              </w:rPr>
              <w:t>M-, SD-, C-</w:t>
            </w:r>
            <w:r w:rsidR="00BC4264">
              <w:rPr>
                <w:snapToGrid w:val="0"/>
              </w:rPr>
              <w:t xml:space="preserve"> och</w:t>
            </w:r>
            <w:r w:rsidRPr="00083301">
              <w:rPr>
                <w:snapToGrid w:val="0"/>
              </w:rPr>
              <w:t xml:space="preserve"> KD-ledamöterna anmälde reservationer.</w:t>
            </w:r>
          </w:p>
          <w:p w:rsidR="00327A63" w:rsidRPr="00506658" w:rsidRDefault="00624BED" w:rsidP="00624B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83301">
              <w:rPr>
                <w:snapToGrid w:val="0"/>
              </w:rPr>
              <w:t xml:space="preserve">M-, </w:t>
            </w:r>
            <w:r w:rsidR="00BC4264">
              <w:rPr>
                <w:snapToGrid w:val="0"/>
              </w:rPr>
              <w:t>V</w:t>
            </w:r>
            <w:r w:rsidRPr="00083301">
              <w:rPr>
                <w:snapToGrid w:val="0"/>
              </w:rPr>
              <w:t>-</w:t>
            </w:r>
            <w:r w:rsidR="00BC4264">
              <w:rPr>
                <w:snapToGrid w:val="0"/>
              </w:rPr>
              <w:t xml:space="preserve"> och</w:t>
            </w:r>
            <w:r w:rsidRPr="00083301">
              <w:rPr>
                <w:snapToGrid w:val="0"/>
              </w:rPr>
              <w:t xml:space="preserve"> KD-ledamöterna anmälde särskilda yttranden.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AF390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2020/</w:t>
            </w:r>
            <w:r w:rsidR="00624BED">
              <w:rPr>
                <w:b/>
                <w:snapToGrid w:val="0"/>
                <w:color w:val="000000" w:themeColor="text1"/>
              </w:rPr>
              <w:t>21:116 Riksrevisionens rapport om granskningsnämndens granskning av public service (KrU6y)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2D2F35" w:rsidRDefault="002D2F35" w:rsidP="002D2F3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skrivelse 2020/21:116 </w:t>
            </w:r>
            <w:r w:rsidRPr="009A29E0">
              <w:rPr>
                <w:snapToGrid w:val="0"/>
                <w:color w:val="000000" w:themeColor="text1"/>
              </w:rPr>
              <w:t>Riksrevisionens rapport om granskningsnämndens granskning av public service</w:t>
            </w:r>
            <w:r>
              <w:rPr>
                <w:snapToGrid w:val="0"/>
                <w:color w:val="000000" w:themeColor="text1"/>
              </w:rPr>
              <w:t xml:space="preserve"> och motion för yttrande till konstitutionsutskottet (jfr prot. 2020/21:26.8).</w:t>
            </w:r>
          </w:p>
          <w:p w:rsidR="002D2F35" w:rsidRDefault="002D2F35" w:rsidP="002D2F35">
            <w:pPr>
              <w:tabs>
                <w:tab w:val="left" w:pos="1701"/>
              </w:tabs>
              <w:rPr>
                <w:snapToGrid w:val="0"/>
              </w:rPr>
            </w:pPr>
          </w:p>
          <w:p w:rsidR="002D2F35" w:rsidRPr="00B86B00" w:rsidRDefault="002D2F35" w:rsidP="002D2F3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6y justerades.</w:t>
            </w:r>
          </w:p>
          <w:p w:rsidR="002D2F35" w:rsidRPr="00B86B00" w:rsidRDefault="002D2F35" w:rsidP="002D2F35">
            <w:pPr>
              <w:tabs>
                <w:tab w:val="left" w:pos="1701"/>
              </w:tabs>
              <w:rPr>
                <w:snapToGrid w:val="0"/>
              </w:rPr>
            </w:pPr>
          </w:p>
          <w:p w:rsidR="002D2F35" w:rsidRPr="00083301" w:rsidRDefault="002D2F35" w:rsidP="002D2F35">
            <w:pPr>
              <w:tabs>
                <w:tab w:val="left" w:pos="1701"/>
              </w:tabs>
              <w:rPr>
                <w:snapToGrid w:val="0"/>
              </w:rPr>
            </w:pPr>
            <w:r w:rsidRPr="00083301">
              <w:rPr>
                <w:snapToGrid w:val="0"/>
              </w:rPr>
              <w:t xml:space="preserve">SD-ledamöterna anmälde </w:t>
            </w:r>
            <w:r>
              <w:rPr>
                <w:snapToGrid w:val="0"/>
              </w:rPr>
              <w:t>en avvikande mening</w:t>
            </w:r>
            <w:r w:rsidRPr="00083301">
              <w:rPr>
                <w:snapToGrid w:val="0"/>
              </w:rPr>
              <w:t>.</w:t>
            </w:r>
          </w:p>
          <w:p w:rsidR="00506658" w:rsidRPr="00506658" w:rsidRDefault="002D2F35" w:rsidP="002D2F3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M</w:t>
            </w:r>
            <w:r w:rsidRPr="00083301">
              <w:rPr>
                <w:snapToGrid w:val="0"/>
              </w:rPr>
              <w:t>-ledamöterna anmälde</w:t>
            </w:r>
            <w:r>
              <w:rPr>
                <w:snapToGrid w:val="0"/>
              </w:rPr>
              <w:t xml:space="preserve"> ett</w:t>
            </w:r>
            <w:r w:rsidRPr="00083301">
              <w:rPr>
                <w:snapToGrid w:val="0"/>
              </w:rPr>
              <w:t xml:space="preserve"> särskil</w:t>
            </w:r>
            <w:r w:rsidR="00624C6A">
              <w:rPr>
                <w:snapToGrid w:val="0"/>
              </w:rPr>
              <w:t>t</w:t>
            </w:r>
            <w:r w:rsidRPr="00083301">
              <w:rPr>
                <w:snapToGrid w:val="0"/>
              </w:rPr>
              <w:t xml:space="preserve"> yttrande.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624BE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Assitej</w:t>
            </w:r>
            <w:proofErr w:type="spellEnd"/>
            <w:r>
              <w:rPr>
                <w:b/>
                <w:snapToGrid w:val="0"/>
                <w:color w:val="000000" w:themeColor="text1"/>
              </w:rPr>
              <w:t xml:space="preserve"> – scenkonst för barn och unga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080028" w:rsidP="00327F3F">
            <w:pPr>
              <w:rPr>
                <w:snapToGrid w:val="0"/>
                <w:color w:val="000000" w:themeColor="text1"/>
              </w:rPr>
            </w:pPr>
            <w:r w:rsidRPr="00636E13">
              <w:rPr>
                <w:szCs w:val="24"/>
              </w:rPr>
              <w:t xml:space="preserve">Michael </w:t>
            </w:r>
            <w:proofErr w:type="spellStart"/>
            <w:r w:rsidRPr="00636E13">
              <w:rPr>
                <w:szCs w:val="24"/>
              </w:rPr>
              <w:t>Cocke</w:t>
            </w:r>
            <w:proofErr w:type="spellEnd"/>
            <w:r w:rsidRPr="00636E13">
              <w:rPr>
                <w:szCs w:val="24"/>
              </w:rPr>
              <w:t>,</w:t>
            </w:r>
            <w:r>
              <w:rPr>
                <w:szCs w:val="24"/>
              </w:rPr>
              <w:t xml:space="preserve"> verksamhetsledare fö</w:t>
            </w:r>
            <w:r w:rsidR="00327F3F">
              <w:rPr>
                <w:szCs w:val="24"/>
              </w:rPr>
              <w:t xml:space="preserve">r </w:t>
            </w:r>
            <w:proofErr w:type="spellStart"/>
            <w:r w:rsidR="00327F3F">
              <w:rPr>
                <w:szCs w:val="24"/>
              </w:rPr>
              <w:t>Assitej</w:t>
            </w:r>
            <w:proofErr w:type="spellEnd"/>
            <w:r w:rsidR="00327F3F">
              <w:rPr>
                <w:szCs w:val="24"/>
              </w:rPr>
              <w:t xml:space="preserve"> – scenkonst för barn och unga, informerade om verksamhet</w:t>
            </w:r>
            <w:r w:rsidR="00624C6A">
              <w:rPr>
                <w:szCs w:val="24"/>
              </w:rPr>
              <w:t>en</w:t>
            </w:r>
            <w:r w:rsidR="00327F3F">
              <w:rPr>
                <w:szCs w:val="24"/>
              </w:rPr>
              <w:t xml:space="preserve"> och besvarade frågor från utskottets ledamöter.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624BE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624BE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</w:t>
            </w:r>
            <w:r>
              <w:rPr>
                <w:snapToGrid w:val="0"/>
              </w:rPr>
              <w:t xml:space="preserve"> anmälde två inkomna skrivelser (dnr </w:t>
            </w:r>
            <w:proofErr w:type="gramStart"/>
            <w:r>
              <w:rPr>
                <w:snapToGrid w:val="0"/>
              </w:rPr>
              <w:t>1829-2020</w:t>
            </w:r>
            <w:proofErr w:type="gramEnd"/>
            <w:r>
              <w:rPr>
                <w:snapToGrid w:val="0"/>
              </w:rPr>
              <w:t>/21 och 1912-2020/21).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80028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327F3F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327F3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</w:t>
            </w:r>
            <w:r w:rsidR="00014260">
              <w:rPr>
                <w:snapToGrid w:val="0"/>
                <w:color w:val="000000" w:themeColor="text1"/>
              </w:rPr>
              <w:t xml:space="preserve"> tisdagen den 18 maj 2021 kl. 11.00.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CF4988" w:rsidRDefault="00CF4988" w:rsidP="00915415">
      <w:pPr>
        <w:tabs>
          <w:tab w:val="left" w:pos="1276"/>
        </w:tabs>
        <w:ind w:left="-1134" w:firstLine="1134"/>
      </w:pPr>
    </w:p>
    <w:p w:rsidR="00CF4988" w:rsidRDefault="00CF4988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F4988" w:rsidRPr="00CF4988" w:rsidTr="00D94B3B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F4988" w:rsidRPr="00CF4988" w:rsidRDefault="00CF4988" w:rsidP="00D94B3B">
            <w:pPr>
              <w:tabs>
                <w:tab w:val="left" w:pos="1701"/>
              </w:tabs>
              <w:rPr>
                <w:sz w:val="20"/>
              </w:rPr>
            </w:pPr>
            <w:r w:rsidRPr="00CF4988">
              <w:rPr>
                <w:sz w:val="20"/>
              </w:rP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988" w:rsidRPr="00CF4988" w:rsidRDefault="00CF4988" w:rsidP="00D94B3B">
            <w:pPr>
              <w:tabs>
                <w:tab w:val="left" w:pos="1701"/>
              </w:tabs>
              <w:rPr>
                <w:b/>
                <w:sz w:val="20"/>
              </w:rPr>
            </w:pPr>
            <w:r w:rsidRPr="00CF4988">
              <w:rPr>
                <w:b/>
                <w:sz w:val="20"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988" w:rsidRPr="00CF4988" w:rsidRDefault="00CF4988" w:rsidP="00D94B3B">
            <w:pPr>
              <w:tabs>
                <w:tab w:val="left" w:pos="1701"/>
              </w:tabs>
              <w:rPr>
                <w:sz w:val="20"/>
              </w:rPr>
            </w:pPr>
            <w:r w:rsidRPr="00CF4988">
              <w:rPr>
                <w:b/>
                <w:sz w:val="20"/>
              </w:rPr>
              <w:t>Bilaga</w:t>
            </w:r>
            <w:r w:rsidRPr="00CF4988">
              <w:rPr>
                <w:b/>
                <w:sz w:val="20"/>
              </w:rPr>
              <w:br/>
            </w:r>
            <w:r w:rsidRPr="00CF4988">
              <w:rPr>
                <w:sz w:val="20"/>
              </w:rPr>
              <w:t>till protokoll</w:t>
            </w:r>
            <w:r w:rsidRPr="00CF4988">
              <w:rPr>
                <w:sz w:val="20"/>
              </w:rPr>
              <w:br/>
              <w:t>2020/21:28</w:t>
            </w: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ab/>
            </w:r>
            <w:r w:rsidRPr="00CF4988">
              <w:rPr>
                <w:sz w:val="20"/>
              </w:rPr>
              <w:tab/>
            </w:r>
            <w:r w:rsidRPr="00CF4988">
              <w:rPr>
                <w:sz w:val="20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2–7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b/>
                <w:i/>
                <w:sz w:val="20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fr-FR"/>
              </w:rPr>
            </w:pPr>
            <w:proofErr w:type="spellStart"/>
            <w:r w:rsidRPr="00CF4988">
              <w:rPr>
                <w:sz w:val="20"/>
                <w:lang w:val="fr-FR"/>
              </w:rPr>
              <w:t>Vasiliki</w:t>
            </w:r>
            <w:proofErr w:type="spellEnd"/>
            <w:r w:rsidRPr="00CF4988">
              <w:rPr>
                <w:sz w:val="20"/>
                <w:lang w:val="fr-FR"/>
              </w:rPr>
              <w:t xml:space="preserve"> </w:t>
            </w:r>
            <w:proofErr w:type="spellStart"/>
            <w:r w:rsidRPr="00CF4988">
              <w:rPr>
                <w:sz w:val="20"/>
                <w:lang w:val="fr-FR"/>
              </w:rPr>
              <w:t>Tsouplaki</w:t>
            </w:r>
            <w:proofErr w:type="spellEnd"/>
            <w:r w:rsidRPr="00CF4988">
              <w:rPr>
                <w:sz w:val="20"/>
                <w:lang w:val="fr-FR"/>
              </w:rPr>
              <w:t xml:space="preserve"> (V), </w:t>
            </w:r>
            <w:proofErr w:type="spellStart"/>
            <w:r w:rsidRPr="00CF4988">
              <w:rPr>
                <w:sz w:val="20"/>
                <w:lang w:val="fr-FR"/>
              </w:rPr>
              <w:t>förste</w:t>
            </w:r>
            <w:proofErr w:type="spellEnd"/>
            <w:r w:rsidRPr="00CF4988">
              <w:rPr>
                <w:sz w:val="20"/>
                <w:lang w:val="fr-FR"/>
              </w:rPr>
              <w:t xml:space="preserve"> vice </w:t>
            </w:r>
            <w:proofErr w:type="spellStart"/>
            <w:r w:rsidRPr="00CF4988">
              <w:rPr>
                <w:sz w:val="20"/>
                <w:lang w:val="fr-FR"/>
              </w:rPr>
              <w:t>ordf</w:t>
            </w:r>
            <w:proofErr w:type="spellEnd"/>
            <w:r w:rsidRPr="00CF4988">
              <w:rPr>
                <w:sz w:val="20"/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  <w:r w:rsidRPr="00CF4988">
              <w:rPr>
                <w:sz w:val="20"/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  <w:r w:rsidRPr="00CF4988">
              <w:rPr>
                <w:sz w:val="20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fr-FR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  <w:r w:rsidRPr="00CF4988">
              <w:rPr>
                <w:sz w:val="20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b/>
                <w:i/>
                <w:sz w:val="20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F4988"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CF4988">
              <w:rPr>
                <w:sz w:val="20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CF4988" w:rsidRPr="00CF4988" w:rsidRDefault="00CF4988" w:rsidP="00CF4988">
      <w:pPr>
        <w:tabs>
          <w:tab w:val="left" w:pos="284"/>
        </w:tabs>
        <w:ind w:left="-1276"/>
        <w:rPr>
          <w:sz w:val="20"/>
        </w:rPr>
      </w:pPr>
      <w:r w:rsidRPr="00CF4988">
        <w:rPr>
          <w:b/>
          <w:i/>
          <w:sz w:val="18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F4988" w:rsidRPr="00CF4988" w:rsidTr="00D94B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  <w:r w:rsidRPr="00CF4988">
              <w:rPr>
                <w:sz w:val="20"/>
              </w:rP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4"/>
              </w:rPr>
            </w:pPr>
            <w:r w:rsidRPr="00CF4988">
              <w:rPr>
                <w:sz w:val="20"/>
                <w:szCs w:val="24"/>
              </w:rPr>
              <w:t>V</w:t>
            </w:r>
          </w:p>
        </w:tc>
      </w:tr>
      <w:tr w:rsidR="00CF4988" w:rsidRPr="00CF4988" w:rsidTr="00D94B3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F4988" w:rsidRPr="00CF4988" w:rsidTr="00D94B3B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</w:rPr>
            </w:pPr>
            <w:r w:rsidRPr="00CF4988">
              <w:rPr>
                <w:b/>
                <w:sz w:val="16"/>
              </w:rPr>
              <w:t>Anmärkning:</w:t>
            </w:r>
            <w:r w:rsidRPr="00CF4988">
              <w:rPr>
                <w:sz w:val="16"/>
              </w:rPr>
              <w:t xml:space="preserve"> </w:t>
            </w:r>
          </w:p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</w:rPr>
            </w:pPr>
            <w:r w:rsidRPr="00CF4988">
              <w:rPr>
                <w:sz w:val="16"/>
              </w:rPr>
              <w:t>N = Närvarande</w:t>
            </w:r>
            <w:r w:rsidRPr="00CF4988">
              <w:rPr>
                <w:sz w:val="16"/>
              </w:rPr>
              <w:tab/>
            </w:r>
            <w:r w:rsidRPr="00CF4988">
              <w:rPr>
                <w:sz w:val="16"/>
              </w:rPr>
              <w:tab/>
            </w:r>
            <w:r w:rsidRPr="00CF4988">
              <w:rPr>
                <w:sz w:val="16"/>
              </w:rPr>
              <w:tab/>
              <w:t>X = ledamöter som deltagit i handläggningen</w:t>
            </w:r>
          </w:p>
          <w:p w:rsidR="00CF4988" w:rsidRPr="00CF4988" w:rsidRDefault="00CF4988" w:rsidP="00D94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</w:rPr>
            </w:pPr>
            <w:r w:rsidRPr="00CF4988">
              <w:rPr>
                <w:sz w:val="16"/>
              </w:rPr>
              <w:t>V = Votering</w:t>
            </w:r>
            <w:r w:rsidRPr="00CF4988">
              <w:rPr>
                <w:sz w:val="16"/>
              </w:rPr>
              <w:tab/>
            </w:r>
            <w:r w:rsidRPr="00CF4988">
              <w:rPr>
                <w:sz w:val="16"/>
              </w:rPr>
              <w:tab/>
            </w:r>
            <w:r w:rsidRPr="00CF4988">
              <w:rPr>
                <w:sz w:val="16"/>
              </w:rPr>
              <w:tab/>
              <w:t>O = ledamöter som härutöver har varit närvarande</w:t>
            </w:r>
            <w:r w:rsidRPr="00CF4988">
              <w:rPr>
                <w:sz w:val="16"/>
              </w:rPr>
              <w:tab/>
            </w:r>
            <w:r w:rsidRPr="00CF4988">
              <w:rPr>
                <w:sz w:val="16"/>
              </w:rPr>
              <w:tab/>
            </w:r>
          </w:p>
        </w:tc>
      </w:tr>
    </w:tbl>
    <w:p w:rsidR="00CF4988" w:rsidRDefault="00CF4988" w:rsidP="00CF4988"/>
    <w:p w:rsidR="00CF4988" w:rsidRDefault="00CF4988" w:rsidP="00915415">
      <w:pPr>
        <w:tabs>
          <w:tab w:val="left" w:pos="1276"/>
        </w:tabs>
        <w:ind w:left="-1134" w:firstLine="1134"/>
      </w:pPr>
    </w:p>
    <w:sectPr w:rsidR="00CF4988" w:rsidSect="00080028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4260"/>
    <w:rsid w:val="000176B1"/>
    <w:rsid w:val="00080028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D2F35"/>
    <w:rsid w:val="002D577C"/>
    <w:rsid w:val="002D720C"/>
    <w:rsid w:val="002F3D32"/>
    <w:rsid w:val="00327A63"/>
    <w:rsid w:val="00327F3F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624BED"/>
    <w:rsid w:val="00624C6A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B276C"/>
    <w:rsid w:val="008E7991"/>
    <w:rsid w:val="00915415"/>
    <w:rsid w:val="009213E5"/>
    <w:rsid w:val="0094466A"/>
    <w:rsid w:val="00966CED"/>
    <w:rsid w:val="00994A3E"/>
    <w:rsid w:val="00997393"/>
    <w:rsid w:val="009D5CF5"/>
    <w:rsid w:val="009F7089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3909"/>
    <w:rsid w:val="00AF7F08"/>
    <w:rsid w:val="00B1514D"/>
    <w:rsid w:val="00B45880"/>
    <w:rsid w:val="00B47A54"/>
    <w:rsid w:val="00BC4264"/>
    <w:rsid w:val="00C7246E"/>
    <w:rsid w:val="00CA3C93"/>
    <w:rsid w:val="00CF350D"/>
    <w:rsid w:val="00CF4988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731C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2F3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3830</Characters>
  <Application>Microsoft Office Word</Application>
  <DocSecurity>4</DocSecurity>
  <Lines>1276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2021-05-06T08:45:00Z</cp:lastPrinted>
  <dcterms:created xsi:type="dcterms:W3CDTF">2021-05-19T14:25:00Z</dcterms:created>
  <dcterms:modified xsi:type="dcterms:W3CDTF">2021-05-19T14:25:00Z</dcterms:modified>
</cp:coreProperties>
</file>