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979" w:rsidRPr="00BB6946" w:rsidRDefault="003B3979" w:rsidP="00505395">
      <w:pPr>
        <w:pStyle w:val="Hemstlrubrik"/>
      </w:pPr>
      <w:r w:rsidRPr="00BB6946">
        <w:t>Förslag till riksdagsbeslut</w:t>
      </w:r>
    </w:p>
    <w:p w:rsidR="003B3979" w:rsidRPr="00BB6946" w:rsidRDefault="003B3979" w:rsidP="003B3979">
      <w:pPr>
        <w:pStyle w:val="Hemstlatt"/>
      </w:pPr>
      <w:r w:rsidRPr="00BB6946">
        <w:t>Riksdagen tillkännager för regeringen som sin mening vad i motionen anförs om behovet av ett stopp för prisdumpning av finska ägg på den svenska marknaden.</w:t>
      </w:r>
    </w:p>
    <w:p w:rsidR="003B3979" w:rsidRPr="00BB6946" w:rsidRDefault="003B3979" w:rsidP="003B3979">
      <w:pPr>
        <w:pStyle w:val="Rubrik1"/>
      </w:pPr>
      <w:r w:rsidRPr="00BB6946">
        <w:t>Motivering</w:t>
      </w:r>
    </w:p>
    <w:p w:rsidR="00C769B8" w:rsidRPr="00BB6946" w:rsidRDefault="003B3979" w:rsidP="003B3979">
      <w:r w:rsidRPr="00BB6946">
        <w:t xml:space="preserve">I enlighet med </w:t>
      </w:r>
      <w:r w:rsidR="00505395" w:rsidRPr="00BB6946">
        <w:t xml:space="preserve">riksdagens </w:t>
      </w:r>
      <w:r w:rsidRPr="00BB6946">
        <w:t xml:space="preserve">beslut om nya produktionsmetoder har </w:t>
      </w:r>
      <w:r w:rsidR="00C769B8" w:rsidRPr="00BB6946">
        <w:t>hönserinä</w:t>
      </w:r>
      <w:r w:rsidR="00C769B8" w:rsidRPr="00BB6946">
        <w:t>r</w:t>
      </w:r>
      <w:r w:rsidR="00C769B8" w:rsidRPr="00BB6946">
        <w:t>ingen gjort i</w:t>
      </w:r>
      <w:r w:rsidR="00505395" w:rsidRPr="00BB6946">
        <w:t>nvesteringar</w:t>
      </w:r>
      <w:r w:rsidRPr="00BB6946">
        <w:t xml:space="preserve"> </w:t>
      </w:r>
      <w:r w:rsidR="00C769B8" w:rsidRPr="00BB6946">
        <w:t xml:space="preserve">som </w:t>
      </w:r>
      <w:r w:rsidR="00505395" w:rsidRPr="00BB6946">
        <w:t xml:space="preserve">ligger mellan </w:t>
      </w:r>
      <w:r w:rsidRPr="00BB6946">
        <w:t>200 och 400 kr per hönsplats beroende på om det gäller ombyggnad eller nybyggnad. För den samlade näringen rör sig investeringen under de senaste åren om cirka 2 miljarder kronor fördelat på några hundra anläggningar.</w:t>
      </w:r>
      <w:r w:rsidR="00C769B8" w:rsidRPr="00BB6946">
        <w:t xml:space="preserve"> </w:t>
      </w:r>
      <w:r w:rsidRPr="00BB6946">
        <w:t xml:space="preserve">Trots </w:t>
      </w:r>
      <w:r w:rsidR="00C769B8" w:rsidRPr="00BB6946">
        <w:t xml:space="preserve">ökade </w:t>
      </w:r>
      <w:r w:rsidRPr="00BB6946">
        <w:t>produktionskos</w:t>
      </w:r>
      <w:r w:rsidRPr="00BB6946">
        <w:t>t</w:t>
      </w:r>
      <w:r w:rsidRPr="00BB6946">
        <w:t>nader</w:t>
      </w:r>
      <w:r w:rsidR="00C769B8" w:rsidRPr="00BB6946">
        <w:t xml:space="preserve"> och komplicerade regelverk har </w:t>
      </w:r>
      <w:r w:rsidRPr="00BB6946">
        <w:t>äggpriserna fallit markant. Den främsta orsaken är mycket låga priser beroende på överproduktion inom närliggande EU-länder och följande prispress på den svenska marknaden.</w:t>
      </w:r>
    </w:p>
    <w:p w:rsidR="00C769B8" w:rsidRPr="00BB6946" w:rsidRDefault="003B3979" w:rsidP="00C769B8">
      <w:pPr>
        <w:pStyle w:val="Normaltindrag"/>
      </w:pPr>
      <w:r w:rsidRPr="00BB6946">
        <w:t xml:space="preserve">Den rådande situationen har pågått under ett helt år och äggproducenternas resurser är i hög grad förbrukade. Många är nära konkurssituationer. Hela näringen närmar sig en kollaps. De producenter som satsat sina resurser </w:t>
      </w:r>
      <w:r w:rsidR="00C769B8" w:rsidRPr="00BB6946">
        <w:t>på</w:t>
      </w:r>
      <w:r w:rsidRPr="00BB6946">
        <w:t xml:space="preserve"> nya produktionsmetoder står inför situationen att förlora allt de äger.</w:t>
      </w:r>
    </w:p>
    <w:p w:rsidR="00C769B8" w:rsidRPr="00BB6946" w:rsidRDefault="003B3979" w:rsidP="00C769B8">
      <w:pPr>
        <w:pStyle w:val="Normaltindrag"/>
      </w:pPr>
      <w:r w:rsidRPr="00BB6946">
        <w:t>Följande orsaker till situationen kan identifieras.</w:t>
      </w:r>
      <w:r w:rsidR="00C769B8" w:rsidRPr="00BB6946">
        <w:t xml:space="preserve"> </w:t>
      </w:r>
      <w:r w:rsidRPr="00BB6946">
        <w:t>Omställningen, som e</w:t>
      </w:r>
      <w:r w:rsidRPr="00BB6946">
        <w:t>n</w:t>
      </w:r>
      <w:r w:rsidRPr="00BB6946">
        <w:t>bart genomförts av Sverige inom EU, har höjt produktionskostnaderna vari</w:t>
      </w:r>
      <w:r w:rsidRPr="00BB6946">
        <w:t>e</w:t>
      </w:r>
      <w:r w:rsidRPr="00BB6946">
        <w:t xml:space="preserve">rande mellan 10 </w:t>
      </w:r>
      <w:r w:rsidR="00505395" w:rsidRPr="00BB6946">
        <w:t>och</w:t>
      </w:r>
      <w:r w:rsidRPr="00BB6946">
        <w:t xml:space="preserve"> 30 % i olika anläggningar. Sverige har inget gränsskydd mot import för sin unika produktion. EU har beslutat att genomföra en li</w:t>
      </w:r>
      <w:r w:rsidRPr="00BB6946">
        <w:t>k</w:t>
      </w:r>
      <w:r w:rsidRPr="00BB6946">
        <w:t>nande omställning år 2012. Starka påtryckningar förekommer att EU skall flytta fram denna övergång till 2017 eller 2022.</w:t>
      </w:r>
    </w:p>
    <w:p w:rsidR="00C769B8" w:rsidRPr="00BB6946" w:rsidRDefault="003B3979" w:rsidP="00C769B8">
      <w:pPr>
        <w:pStyle w:val="Normaltindrag"/>
      </w:pPr>
      <w:r w:rsidRPr="00BB6946">
        <w:t>Finska producenter har till stor del övertagit de gamla svenska hönsinre</w:t>
      </w:r>
      <w:r w:rsidRPr="00BB6946">
        <w:t>d</w:t>
      </w:r>
      <w:r w:rsidRPr="00BB6946">
        <w:t>ningarna utan ersättning</w:t>
      </w:r>
      <w:r w:rsidR="00C769B8" w:rsidRPr="00BB6946">
        <w:t>,</w:t>
      </w:r>
      <w:r w:rsidRPr="00BB6946">
        <w:t xml:space="preserve"> bara de nedmonterats utan ersättning. Finska prod</w:t>
      </w:r>
      <w:r w:rsidRPr="00BB6946">
        <w:t>u</w:t>
      </w:r>
      <w:r w:rsidRPr="00BB6946">
        <w:t>center får ett statligt b</w:t>
      </w:r>
      <w:r w:rsidR="00505395" w:rsidRPr="00BB6946">
        <w:t>idrag som godkänts av EU om c</w:t>
      </w:r>
      <w:r w:rsidRPr="00BB6946">
        <w:t>a 2 kr per k</w:t>
      </w:r>
      <w:r w:rsidR="00505395" w:rsidRPr="00BB6946">
        <w:t>ilo</w:t>
      </w:r>
      <w:r w:rsidRPr="00BB6946">
        <w:t xml:space="preserve"> ägg för ägg från gamla burar. EU:s avsikt med detta bidrag torde vara att Finland skall kunna försörja sitt behov av ägg men inte att producera överskott för Sverige eller andra EU-länder. Dessutom har de finska producenterna utlovats </w:t>
      </w:r>
      <w:r w:rsidRPr="00BB6946">
        <w:lastRenderedPageBreak/>
        <w:t>generösa statliga stöd när de ställer om sina anläggningar såsom de svenska producenterna redan gjort för egna medel.</w:t>
      </w:r>
    </w:p>
    <w:p w:rsidR="003B3979" w:rsidRPr="00BB6946" w:rsidRDefault="003B3979" w:rsidP="00C769B8">
      <w:pPr>
        <w:pStyle w:val="Normaltindrag"/>
      </w:pPr>
      <w:r w:rsidRPr="00BB6946">
        <w:t xml:space="preserve">På grund av bidragen i Finland och merkostnaderna för lagstiftade åtgärder i Sverige är produktionskostnaderna mycket lägre i Finland. Äggpackerierna i Finland betalar bara ett </w:t>
      </w:r>
      <w:r w:rsidR="00505395" w:rsidRPr="00BB6946">
        <w:t>producentpris som motsvarar c</w:t>
      </w:r>
      <w:r w:rsidRPr="00BB6946">
        <w:t>a 60</w:t>
      </w:r>
      <w:r w:rsidR="00C769B8" w:rsidRPr="00BB6946">
        <w:t> </w:t>
      </w:r>
      <w:r w:rsidRPr="00BB6946">
        <w:t>% av produ</w:t>
      </w:r>
      <w:r w:rsidRPr="00BB6946">
        <w:t>k</w:t>
      </w:r>
      <w:r w:rsidRPr="00BB6946">
        <w:t>tionskostnaderna för ägg</w:t>
      </w:r>
      <w:r w:rsidR="00C769B8" w:rsidRPr="00BB6946">
        <w:t xml:space="preserve"> </w:t>
      </w:r>
      <w:r w:rsidRPr="00BB6946">
        <w:t>från godkänd produktion vid svenska gårdar. Finska packeriföretag säljer färdigpackade ägg fritt levererade genom återförsäljare i Sverige för lägre pris än produktionskostnaden för opackade ägg hos äggpr</w:t>
      </w:r>
      <w:r w:rsidRPr="00BB6946">
        <w:t>o</w:t>
      </w:r>
      <w:r w:rsidRPr="00BB6946">
        <w:t>ducenter i Sverige.</w:t>
      </w:r>
    </w:p>
    <w:p w:rsidR="002275E7" w:rsidRPr="00BB6946" w:rsidRDefault="003B3979" w:rsidP="00505395">
      <w:pPr>
        <w:pStyle w:val="Normaltindrag"/>
      </w:pPr>
      <w:r w:rsidRPr="00BB6946">
        <w:t>Följande åtgärder skulle behöva vidtas:</w:t>
      </w:r>
    </w:p>
    <w:p w:rsidR="003B3979" w:rsidRPr="00BB6946" w:rsidRDefault="006C4A96" w:rsidP="006C4A96">
      <w:pPr>
        <w:pStyle w:val="PunktlistaNummer"/>
        <w:ind w:left="285" w:hanging="285"/>
      </w:pPr>
      <w:r w:rsidRPr="00BB6946">
        <w:t xml:space="preserve">1  </w:t>
      </w:r>
      <w:r w:rsidR="003B3979" w:rsidRPr="00BB6946">
        <w:t>Marknaden måste vara konkurrensneutral. Svensk produktion kan inte klara sig mot produkter som får statligt stöd och kan produceras mycket billigare med gamla anläggningar och enligt andra regelverk. Motsvara</w:t>
      </w:r>
      <w:r w:rsidR="003B3979" w:rsidRPr="00BB6946">
        <w:t>n</w:t>
      </w:r>
      <w:r w:rsidR="003B3979" w:rsidRPr="00BB6946">
        <w:t>de regelfö</w:t>
      </w:r>
      <w:r w:rsidR="003B3979" w:rsidRPr="00BB6946">
        <w:t>r</w:t>
      </w:r>
      <w:r w:rsidR="003B3979" w:rsidRPr="00BB6946">
        <w:t>ändringar sker tidigast 2012 inom EU.</w:t>
      </w:r>
    </w:p>
    <w:p w:rsidR="003B3979" w:rsidRPr="00BB6946" w:rsidRDefault="002275E7" w:rsidP="006C4A96">
      <w:pPr>
        <w:pStyle w:val="PunktlistaNummer"/>
        <w:spacing w:before="0"/>
        <w:ind w:left="285" w:hanging="285"/>
      </w:pPr>
      <w:r w:rsidRPr="00BB6946">
        <w:t xml:space="preserve">2. </w:t>
      </w:r>
      <w:r w:rsidR="006C4A96" w:rsidRPr="00BB6946">
        <w:t xml:space="preserve"> </w:t>
      </w:r>
      <w:r w:rsidR="003B3979" w:rsidRPr="00BB6946">
        <w:t>De finska subventionerna är godkända av EU enbart för den finska mar</w:t>
      </w:r>
      <w:r w:rsidR="003B3979" w:rsidRPr="00BB6946">
        <w:t>k</w:t>
      </w:r>
      <w:r w:rsidR="003B3979" w:rsidRPr="00BB6946">
        <w:t>naden. Svenska myndigheter bör snarast förhandla med de finska om att sto</w:t>
      </w:r>
      <w:r w:rsidR="003B3979" w:rsidRPr="00BB6946">
        <w:t>p</w:t>
      </w:r>
      <w:r w:rsidR="003B3979" w:rsidRPr="00BB6946">
        <w:t>pa prisdumpningen i Sverige.</w:t>
      </w:r>
    </w:p>
    <w:p w:rsidR="002275E7" w:rsidRPr="00BB6946" w:rsidRDefault="002275E7" w:rsidP="006C4A96">
      <w:pPr>
        <w:pStyle w:val="PunktlistaNummer"/>
        <w:spacing w:before="0"/>
        <w:ind w:left="285" w:hanging="285"/>
      </w:pPr>
      <w:r w:rsidRPr="00BB6946">
        <w:t xml:space="preserve">3. </w:t>
      </w:r>
      <w:r w:rsidR="006C4A96" w:rsidRPr="00BB6946">
        <w:t xml:space="preserve"> </w:t>
      </w:r>
      <w:r w:rsidR="003B3979" w:rsidRPr="00BB6946">
        <w:t>Det bör vara förbjudet att importera och sälja varor som är producerade med metoder vilka är förbjudna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05395" w:rsidRPr="00BB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5395" w:rsidRPr="00BB6946" w:rsidRDefault="00505395" w:rsidP="00505395">
            <w:pPr>
              <w:pStyle w:val="UnderskriftDatum"/>
              <w:spacing w:before="240"/>
            </w:pPr>
            <w:r w:rsidRPr="00BB6946">
              <w:t>Stockholm den 30 september 2005</w:t>
            </w:r>
          </w:p>
        </w:tc>
        <w:tc>
          <w:tcPr>
            <w:tcW w:w="3047" w:type="dxa"/>
          </w:tcPr>
          <w:p w:rsidR="00505395" w:rsidRPr="00BB6946" w:rsidRDefault="00505395" w:rsidP="00505395">
            <w:pPr>
              <w:pStyle w:val="Underskrifter"/>
              <w:spacing w:before="240"/>
            </w:pPr>
          </w:p>
        </w:tc>
      </w:tr>
      <w:tr w:rsidR="00505395" w:rsidRPr="00BB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5395" w:rsidRPr="00BB6946" w:rsidRDefault="00505395" w:rsidP="00505395">
            <w:pPr>
              <w:pStyle w:val="Underskrifter"/>
            </w:pPr>
            <w:r w:rsidRPr="00BB6946">
              <w:t>Kjell Nordström (s)</w:t>
            </w:r>
          </w:p>
        </w:tc>
        <w:tc>
          <w:tcPr>
            <w:tcW w:w="3047" w:type="dxa"/>
          </w:tcPr>
          <w:p w:rsidR="00505395" w:rsidRPr="00BB6946" w:rsidRDefault="00505395" w:rsidP="00505395">
            <w:pPr>
              <w:pStyle w:val="Underskrifter"/>
            </w:pPr>
          </w:p>
        </w:tc>
      </w:tr>
    </w:tbl>
    <w:p w:rsidR="003B3979" w:rsidRPr="00BB6946" w:rsidRDefault="003B3979" w:rsidP="00505395">
      <w:pPr>
        <w:pStyle w:val="Normaltindrag"/>
      </w:pPr>
    </w:p>
    <w:sectPr w:rsidR="003B3979" w:rsidRPr="00BB6946" w:rsidSect="00505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003" w:rsidRPr="00BB6946" w:rsidRDefault="00D04003">
      <w:r w:rsidRPr="00BB6946">
        <w:separator/>
      </w:r>
    </w:p>
  </w:endnote>
  <w:endnote w:type="continuationSeparator" w:id="0">
    <w:p w:rsidR="00D04003" w:rsidRPr="00BB6946" w:rsidRDefault="00D04003">
      <w:r w:rsidRPr="00BB69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E1F" w:rsidRPr="00BB6946" w:rsidRDefault="00BB6946" w:rsidP="00505395">
    <w:pPr>
      <w:pStyle w:val="Sidfot"/>
    </w:pPr>
    <w:r w:rsidRPr="00BB69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5558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395" w:rsidRDefault="005053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4A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5395" w:rsidRDefault="005053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4A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5E7" w:rsidRPr="00BB6946" w:rsidRDefault="00BB6946" w:rsidP="00505395">
    <w:pPr>
      <w:pStyle w:val="Sidfot"/>
    </w:pPr>
    <w:r w:rsidRPr="00BB69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76425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395" w:rsidRDefault="005053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4A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395" w:rsidRDefault="005053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4A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5E7" w:rsidRPr="00BB6946" w:rsidRDefault="00BB6946" w:rsidP="00505395">
    <w:pPr>
      <w:pStyle w:val="Sidfot"/>
    </w:pPr>
    <w:r w:rsidRPr="00BB69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79181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395" w:rsidRDefault="005053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4A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395" w:rsidRDefault="005053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4A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003" w:rsidRPr="00BB6946" w:rsidRDefault="00D04003">
      <w:r w:rsidRPr="00BB6946">
        <w:separator/>
      </w:r>
    </w:p>
  </w:footnote>
  <w:footnote w:type="continuationSeparator" w:id="0">
    <w:p w:rsidR="00D04003" w:rsidRPr="00BB6946" w:rsidRDefault="00D04003">
      <w:r w:rsidRPr="00BB69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E1F" w:rsidRPr="00BB6946" w:rsidRDefault="00BB6946" w:rsidP="00505395">
    <w:pPr>
      <w:pStyle w:val="Sidhuvud"/>
    </w:pPr>
    <w:r w:rsidRPr="00BB69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73797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395" w:rsidRDefault="005053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C4A9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C4A96">
                            <w:t>MJ554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5395" w:rsidRDefault="005053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C4A9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C4A96">
                      <w:t>MJ554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5E7" w:rsidRPr="00BB6946" w:rsidRDefault="00BB6946" w:rsidP="00505395">
    <w:pPr>
      <w:pStyle w:val="Sidhuvud"/>
    </w:pPr>
    <w:r w:rsidRPr="00BB69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9864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395" w:rsidRDefault="005053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C4A9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C4A96">
                            <w:t>MJ554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5395" w:rsidRDefault="005053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C4A9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C4A96">
                      <w:t>MJ554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395" w:rsidRPr="00BB6946" w:rsidRDefault="00505395">
    <w:pPr>
      <w:pStyle w:val="FSHNormal"/>
      <w:tabs>
        <w:tab w:val="right" w:pos="5840"/>
      </w:tabs>
    </w:pPr>
    <w:r w:rsidRPr="00BB6946">
      <w:br/>
    </w:r>
    <w:r w:rsidRPr="00BB6946">
      <w:fldChar w:fldCharType="begin" w:fldLock="1"/>
    </w:r>
    <w:r w:rsidRPr="00BB6946">
      <w:instrText xml:space="preserve"> DOCPROPERTY</w:instrText>
    </w:r>
    <w:r w:rsidRPr="00BB6946">
      <w:rPr>
        <w:sz w:val="18"/>
      </w:rPr>
      <w:instrText xml:space="preserve"> "YearUser" *\charformat </w:instrText>
    </w:r>
    <w:r w:rsidRPr="00BB6946">
      <w:fldChar w:fldCharType="separate"/>
    </w:r>
    <w:r w:rsidR="006C4A96" w:rsidRPr="00BB6946">
      <w:t>2005/06</w:t>
    </w:r>
    <w:r w:rsidRPr="00BB6946">
      <w:fldChar w:fldCharType="end"/>
    </w:r>
    <w:r w:rsidRPr="00BB6946">
      <w:t xml:space="preserve"> </w:t>
    </w:r>
    <w:r w:rsidRPr="00BB6946">
      <w:tab/>
      <w:t xml:space="preserve">mnr: </w:t>
    </w:r>
    <w:r w:rsidRPr="00BB6946">
      <w:fldChar w:fldCharType="begin" w:fldLock="1"/>
    </w:r>
    <w:r w:rsidRPr="00BB6946">
      <w:instrText xml:space="preserve"> DOCPROPERTY</w:instrText>
    </w:r>
    <w:r w:rsidRPr="00BB6946">
      <w:rPr>
        <w:sz w:val="18"/>
      </w:rPr>
      <w:instrText xml:space="preserve"> "Motionsnummer" *\charformat </w:instrText>
    </w:r>
    <w:r w:rsidRPr="00BB6946">
      <w:fldChar w:fldCharType="separate"/>
    </w:r>
    <w:r w:rsidR="006C4A96" w:rsidRPr="00BB6946">
      <w:t>MJ554</w:t>
    </w:r>
    <w:r w:rsidRPr="00BB6946">
      <w:fldChar w:fldCharType="end"/>
    </w:r>
    <w:r w:rsidRPr="00BB6946">
      <w:br/>
    </w:r>
    <w:r w:rsidRPr="00BB6946">
      <w:fldChar w:fldCharType="begin" w:fldLock="1"/>
    </w:r>
    <w:r w:rsidRPr="00BB6946">
      <w:instrText xml:space="preserve"> DOCPROPERTY</w:instrText>
    </w:r>
    <w:r w:rsidRPr="00BB6946">
      <w:rPr>
        <w:sz w:val="18"/>
      </w:rPr>
      <w:instrText xml:space="preserve"> "Samling" *\charformat </w:instrText>
    </w:r>
    <w:r w:rsidRPr="00BB6946">
      <w:fldChar w:fldCharType="end"/>
    </w:r>
    <w:r w:rsidRPr="00BB6946">
      <w:tab/>
      <w:t xml:space="preserve">pnr: </w:t>
    </w:r>
    <w:r w:rsidRPr="00BB6946">
      <w:fldChar w:fldCharType="begin" w:fldLock="1"/>
    </w:r>
    <w:r w:rsidRPr="00BB6946">
      <w:instrText xml:space="preserve"> DOCPROPERTY</w:instrText>
    </w:r>
    <w:r w:rsidRPr="00BB6946">
      <w:rPr>
        <w:sz w:val="18"/>
      </w:rPr>
      <w:instrText xml:space="preserve"> "Partinummer" *\charformat </w:instrText>
    </w:r>
    <w:r w:rsidRPr="00BB6946">
      <w:fldChar w:fldCharType="separate"/>
    </w:r>
    <w:r w:rsidR="006C4A96" w:rsidRPr="00BB6946">
      <w:t>s9610</w:t>
    </w:r>
    <w:r w:rsidRPr="00BB6946">
      <w:fldChar w:fldCharType="end"/>
    </w:r>
  </w:p>
  <w:p w:rsidR="00505395" w:rsidRPr="00BB6946" w:rsidRDefault="00505395">
    <w:pPr>
      <w:pStyle w:val="FSHRub1"/>
    </w:pPr>
    <w:r w:rsidRPr="00BB6946">
      <w:t>Motion till riksdagen</w:t>
    </w:r>
    <w:r w:rsidRPr="00BB6946">
      <w:br/>
    </w:r>
    <w:r w:rsidRPr="00BB6946">
      <w:fldChar w:fldCharType="begin" w:fldLock="1"/>
    </w:r>
    <w:r w:rsidRPr="00BB6946">
      <w:instrText xml:space="preserve"> DOCPROPERTY "YearUser" *\charformat </w:instrText>
    </w:r>
    <w:r w:rsidRPr="00BB6946">
      <w:fldChar w:fldCharType="separate"/>
    </w:r>
    <w:r w:rsidR="006C4A96" w:rsidRPr="00BB6946">
      <w:t>2005/06</w:t>
    </w:r>
    <w:r w:rsidRPr="00BB6946">
      <w:fldChar w:fldCharType="end"/>
    </w:r>
    <w:r w:rsidRPr="00BB6946">
      <w:t>:</w:t>
    </w:r>
    <w:r w:rsidRPr="00BB6946">
      <w:fldChar w:fldCharType="begin" w:fldLock="1"/>
    </w:r>
    <w:r w:rsidRPr="00BB6946">
      <w:instrText xml:space="preserve"> DOCPROPERTY "Motionsnummer" *\charformat </w:instrText>
    </w:r>
    <w:r w:rsidRPr="00BB6946">
      <w:fldChar w:fldCharType="separate"/>
    </w:r>
    <w:r w:rsidR="006C4A96" w:rsidRPr="00BB6946">
      <w:t>MJ554</w:t>
    </w:r>
    <w:r w:rsidRPr="00BB6946">
      <w:fldChar w:fldCharType="end"/>
    </w:r>
  </w:p>
  <w:p w:rsidR="00505395" w:rsidRPr="00BB6946" w:rsidRDefault="00505395">
    <w:pPr>
      <w:pStyle w:val="FSHNormalS5"/>
    </w:pPr>
    <w:r w:rsidRPr="00BB6946">
      <w:fldChar w:fldCharType="begin" w:fldLock="1"/>
    </w:r>
    <w:r w:rsidRPr="00BB6946">
      <w:instrText xml:space="preserve"> DOCPROPERTY "MotionarText" *\charformat </w:instrText>
    </w:r>
    <w:r w:rsidRPr="00BB6946">
      <w:fldChar w:fldCharType="separate"/>
    </w:r>
    <w:r w:rsidR="006C4A96" w:rsidRPr="00BB6946">
      <w:t>av Kjell Nordström (s)</w:t>
    </w:r>
    <w:r w:rsidRPr="00BB6946">
      <w:fldChar w:fldCharType="end"/>
    </w:r>
    <w:r w:rsidRPr="00BB6946">
      <w:br/>
    </w:r>
    <w:r w:rsidRPr="00BB6946">
      <w:fldChar w:fldCharType="begin" w:fldLock="1"/>
    </w:r>
    <w:r w:rsidRPr="00BB6946">
      <w:instrText xml:space="preserve"> DOCPROPERTY "SvarFrasKort" *\charformat </w:instrText>
    </w:r>
    <w:r w:rsidRPr="00BB6946">
      <w:fldChar w:fldCharType="end"/>
    </w:r>
  </w:p>
  <w:p w:rsidR="00505395" w:rsidRPr="00BB6946" w:rsidRDefault="00505395">
    <w:pPr>
      <w:pStyle w:val="FSHTitel"/>
    </w:pPr>
    <w:r w:rsidRPr="00BB6946">
      <w:fldChar w:fldCharType="begin" w:fldLock="1"/>
    </w:r>
    <w:r w:rsidRPr="00BB6946">
      <w:instrText xml:space="preserve"> DOCPROPERTY</w:instrText>
    </w:r>
    <w:r w:rsidRPr="00BB6946">
      <w:rPr>
        <w:sz w:val="18"/>
      </w:rPr>
      <w:instrText xml:space="preserve"> "RubrikSvar" *\charformat </w:instrText>
    </w:r>
    <w:r w:rsidRPr="00BB6946">
      <w:fldChar w:fldCharType="separate"/>
    </w:r>
    <w:r w:rsidR="006C4A96" w:rsidRPr="00BB6946">
      <w:t>Svensk äggproduktion</w:t>
    </w:r>
    <w:r w:rsidRPr="00BB6946">
      <w:fldChar w:fldCharType="end"/>
    </w:r>
  </w:p>
  <w:p w:rsidR="00505395" w:rsidRPr="00BB6946" w:rsidRDefault="00505395" w:rsidP="0050539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84CCE5A8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7243573">
    <w:abstractNumId w:val="13"/>
  </w:num>
  <w:num w:numId="2" w16cid:durableId="1488400945">
    <w:abstractNumId w:val="10"/>
  </w:num>
  <w:num w:numId="3" w16cid:durableId="1115247430">
    <w:abstractNumId w:val="11"/>
  </w:num>
  <w:num w:numId="4" w16cid:durableId="1808429557">
    <w:abstractNumId w:val="12"/>
  </w:num>
  <w:num w:numId="5" w16cid:durableId="90708324">
    <w:abstractNumId w:val="8"/>
  </w:num>
  <w:num w:numId="6" w16cid:durableId="1375929820">
    <w:abstractNumId w:val="3"/>
  </w:num>
  <w:num w:numId="7" w16cid:durableId="2122533466">
    <w:abstractNumId w:val="2"/>
  </w:num>
  <w:num w:numId="8" w16cid:durableId="602499220">
    <w:abstractNumId w:val="1"/>
  </w:num>
  <w:num w:numId="9" w16cid:durableId="922488178">
    <w:abstractNumId w:val="0"/>
  </w:num>
  <w:num w:numId="10" w16cid:durableId="43215724">
    <w:abstractNumId w:val="9"/>
  </w:num>
  <w:num w:numId="11" w16cid:durableId="1652439384">
    <w:abstractNumId w:val="7"/>
  </w:num>
  <w:num w:numId="12" w16cid:durableId="610550430">
    <w:abstractNumId w:val="6"/>
  </w:num>
  <w:num w:numId="13" w16cid:durableId="1565219137">
    <w:abstractNumId w:val="5"/>
  </w:num>
  <w:num w:numId="14" w16cid:durableId="1847479438">
    <w:abstractNumId w:val="4"/>
  </w:num>
  <w:num w:numId="15" w16cid:durableId="838426197">
    <w:abstractNumId w:val="11"/>
    <w:lvlOverride w:ilvl="0">
      <w:startOverride w:val="1"/>
    </w:lvlOverride>
  </w:num>
  <w:num w:numId="16" w16cid:durableId="53196404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C769B8"/>
    <w:rsid w:val="0004381F"/>
    <w:rsid w:val="00064BC3"/>
    <w:rsid w:val="00066775"/>
    <w:rsid w:val="00072FB9"/>
    <w:rsid w:val="00100531"/>
    <w:rsid w:val="00201DFB"/>
    <w:rsid w:val="00204A63"/>
    <w:rsid w:val="00212FF1"/>
    <w:rsid w:val="002275E7"/>
    <w:rsid w:val="00230193"/>
    <w:rsid w:val="0025068A"/>
    <w:rsid w:val="002818D3"/>
    <w:rsid w:val="002D11A8"/>
    <w:rsid w:val="003B3979"/>
    <w:rsid w:val="00445271"/>
    <w:rsid w:val="004A0504"/>
    <w:rsid w:val="004E38D9"/>
    <w:rsid w:val="00505395"/>
    <w:rsid w:val="005B145B"/>
    <w:rsid w:val="005F41CA"/>
    <w:rsid w:val="006C4A96"/>
    <w:rsid w:val="00740D6D"/>
    <w:rsid w:val="00794149"/>
    <w:rsid w:val="007B67A7"/>
    <w:rsid w:val="007C6092"/>
    <w:rsid w:val="008F04A6"/>
    <w:rsid w:val="00916E1F"/>
    <w:rsid w:val="00A003D8"/>
    <w:rsid w:val="00A053C6"/>
    <w:rsid w:val="00A73054"/>
    <w:rsid w:val="00B13BF0"/>
    <w:rsid w:val="00BB6946"/>
    <w:rsid w:val="00C1285C"/>
    <w:rsid w:val="00C27B7D"/>
    <w:rsid w:val="00C769B8"/>
    <w:rsid w:val="00CF7A43"/>
    <w:rsid w:val="00D0400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A3D6EF-6A85-46CD-A8E7-B2536302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F41CA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50539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464</Words>
  <Characters>2711</Characters>
  <Application>Microsoft Office Word</Application>
  <DocSecurity>4</DocSecurity>
  <Lines>52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MJ554</vt:lpstr>
    </vt:vector>
  </TitlesOfParts>
  <Company>Riksdagen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MJ554</dc:title>
  <dc:subject>MJ554</dc:subject>
  <dc:creator>Riksdagen</dc:creator>
  <cp:keywords>Riksdagen</cp:keywords>
  <dc:description/>
  <cp:lastModifiedBy>Lars Brink</cp:lastModifiedBy>
  <cp:revision>2</cp:revision>
  <cp:lastPrinted>2006-01-17T12:37:00Z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Svensk äggproduktion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äggproduktion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Kjell Nordström (s)</vt:lpwstr>
  </property>
  <property fmtid="{D5CDD505-2E9C-101B-9397-08002B2CF9AE}" pid="26" name="MotionarLista">
    <vt:lpwstr>Nordström, Kjell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Kjell Nordström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20052006000000000115000096100069</vt:lpwstr>
  </property>
  <property fmtid="{D5CDD505-2E9C-101B-9397-08002B2CF9AE}" pid="47" name="datum">
    <vt:lpwstr>050930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20052006000000000115000096100069</vt:lpwstr>
  </property>
  <property fmtid="{D5CDD505-2E9C-101B-9397-08002B2CF9AE}" pid="50" name="nummer">
    <vt:lpwstr>554</vt:lpwstr>
  </property>
  <property fmtid="{D5CDD505-2E9C-101B-9397-08002B2CF9AE}" pid="51" name="utskottsbeteckning">
    <vt:lpwstr>MJ</vt:lpwstr>
  </property>
</Properties>
</file>