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0AA0356" w14:textId="77777777">
      <w:pPr>
        <w:pStyle w:val="Normalutanindragellerluft"/>
      </w:pPr>
      <w:bookmarkStart w:name="_Toc106800475" w:id="0"/>
      <w:bookmarkStart w:name="_Toc106801300" w:id="1"/>
    </w:p>
    <w:p xmlns:w14="http://schemas.microsoft.com/office/word/2010/wordml" w:rsidRPr="009B062B" w:rsidR="00AF30DD" w:rsidP="0064737E" w:rsidRDefault="0064737E" w14:paraId="254EE95D" w14:textId="77777777">
      <w:pPr>
        <w:pStyle w:val="RubrikFrslagTIllRiksdagsbeslut"/>
      </w:pPr>
      <w:sdt>
        <w:sdtPr>
          <w:alias w:val="CC_Boilerplate_4"/>
          <w:tag w:val="CC_Boilerplate_4"/>
          <w:id w:val="-1644581176"/>
          <w:lock w:val="sdtContentLocked"/>
          <w:placeholder>
            <w:docPart w:val="27F07B2BBE474AAD9463E035C32A7F8E"/>
          </w:placeholder>
          <w:text/>
        </w:sdtPr>
        <w:sdtEndPr/>
        <w:sdtContent>
          <w:r w:rsidRPr="009B062B" w:rsidR="00AF30DD">
            <w:t>Förslag till riksdagsbeslut</w:t>
          </w:r>
        </w:sdtContent>
      </w:sdt>
      <w:bookmarkEnd w:id="0"/>
      <w:bookmarkEnd w:id="1"/>
    </w:p>
    <w:sdt>
      <w:sdtPr>
        <w:tag w:val="deb41897-b376-4c0d-aaee-a9f850175d0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för utökade lättnader för veteranfordon i fråga om besiktning, körrestriktioner och miljözoner samt att tydliggöra veteranfordonens särställning som kulturarv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FFB16638084EB2AA53016AD711F476"/>
        </w:placeholder>
        <w:text/>
      </w:sdtPr>
      <w:sdtEndPr/>
      <w:sdtContent>
        <w:p xmlns:w14="http://schemas.microsoft.com/office/word/2010/wordml" w:rsidRPr="009B062B" w:rsidR="006D79C9" w:rsidP="00333E95" w:rsidRDefault="006D79C9" w14:paraId="4E150B4F" w14:textId="77777777">
          <w:pPr>
            <w:pStyle w:val="Rubrik1"/>
          </w:pPr>
          <w:r>
            <w:t>Motivering</w:t>
          </w:r>
        </w:p>
      </w:sdtContent>
    </w:sdt>
    <w:bookmarkEnd w:displacedByCustomXml="prev" w:id="3"/>
    <w:bookmarkEnd w:displacedByCustomXml="prev" w:id="4"/>
    <w:p xmlns:w14="http://schemas.microsoft.com/office/word/2010/wordml" w:rsidR="00290932" w:rsidP="00685C0A" w:rsidRDefault="00CE5FD2" w14:paraId="5DBF5A4B" w14:textId="77777777">
      <w:pPr>
        <w:ind w:firstLine="0"/>
      </w:pPr>
      <w:r w:rsidRPr="00CE5FD2">
        <w:t xml:space="preserve">Veteranfordon är mer än bara gamla bilar – de är rullande kulturhistoria. Genom bilträffar, utställningar och cruising-evenemang håller entusiaster vårt </w:t>
      </w:r>
      <w:proofErr w:type="spellStart"/>
      <w:r w:rsidRPr="00CE5FD2">
        <w:t>motorarv</w:t>
      </w:r>
      <w:proofErr w:type="spellEnd"/>
      <w:r w:rsidRPr="00CE5FD2">
        <w:t xml:space="preserve"> levande och skapar dessutom ett starkt föreningsliv. För att värna detta kulturarv bör Sverige se över lagstiftningen och ge veteranfordon bredare undantag och lättnader.</w:t>
      </w:r>
      <w:r>
        <w:t xml:space="preserve"> </w:t>
      </w:r>
    </w:p>
    <w:p xmlns:w14="http://schemas.microsoft.com/office/word/2010/wordml" w:rsidRPr="00CE5FD2" w:rsidR="00CE5FD2" w:rsidP="00110D76" w:rsidRDefault="00CE5FD2" w14:paraId="5EB63CCB" w14:textId="14320390">
      <w:r w:rsidRPr="00CE5FD2">
        <w:t>Bil- och motorentusiasm är en av Sveriges största folkrörelser med hundratusentals aktiva entusiaster. Genom att vårda och visa upp veteranfordon bevaras viktiga delar av vår tekniska och kulturella historia. Föreningslivet kring bilhobbyn stärker också lokalsamhällen och skapar mötesplatser över generationsgränser.</w:t>
      </w:r>
    </w:p>
    <w:p xmlns:w14="http://schemas.microsoft.com/office/word/2010/wordml" w:rsidRPr="00CE5FD2" w:rsidR="00CE5FD2" w:rsidP="00110D76" w:rsidRDefault="00CE5FD2" w14:paraId="10472D9D" w14:textId="77777777">
      <w:r w:rsidRPr="00CE5FD2">
        <w:t>Redan idag finns lättnader för veteranfordon – skattebefrielse efter 30 år, glesare besiktningsintervall och vissa undantag gällande vinterdäck. Men regelverket kan utvecklas ytterligare för att anpassas till dessa fordon som i regel används sparsamt, vårdas väl och har högt kulturhistoriskt värde.</w:t>
      </w:r>
    </w:p>
    <w:p xmlns:w14="http://schemas.microsoft.com/office/word/2010/wordml" w:rsidRPr="00CE5FD2" w:rsidR="00CE5FD2" w:rsidP="00110D76" w:rsidRDefault="00CE5FD2" w14:paraId="15AD88CD" w14:textId="77777777">
      <w:r w:rsidRPr="00CE5FD2">
        <w:lastRenderedPageBreak/>
        <w:t>Det finns flera områden att se över:</w:t>
      </w:r>
    </w:p>
    <w:p xmlns:w14="http://schemas.microsoft.com/office/word/2010/wordml" w:rsidRPr="00CE5FD2" w:rsidR="00CE5FD2" w:rsidP="00110D76" w:rsidRDefault="00CE5FD2" w14:paraId="3D65CCC1" w14:textId="77777777">
      <w:r w:rsidRPr="00CE5FD2">
        <w:rPr>
          <w:b/>
          <w:bCs/>
        </w:rPr>
        <w:t>Besiktning:</w:t>
      </w:r>
      <w:r w:rsidRPr="00CE5FD2">
        <w:t xml:space="preserve"> Veteranfordon används ofta mycket begränsat. Besiktningskraven kan därför ses över ytterligare utan att äventyra trafiksäkerheten.</w:t>
      </w:r>
    </w:p>
    <w:p xmlns:w14="http://schemas.microsoft.com/office/word/2010/wordml" w:rsidRPr="00CE5FD2" w:rsidR="00CE5FD2" w:rsidP="00110D76" w:rsidRDefault="00CE5FD2" w14:paraId="056CEF5E" w14:textId="77777777">
      <w:r w:rsidRPr="00CE5FD2">
        <w:rPr>
          <w:b/>
          <w:bCs/>
        </w:rPr>
        <w:t>Miljözoner:</w:t>
      </w:r>
      <w:r w:rsidRPr="00CE5FD2">
        <w:t xml:space="preserve"> Regler för miljözoner riskerar att utestänga även veteranfordon som bara används vid särskilda tillfällen. Här bör undantag utformas.</w:t>
      </w:r>
    </w:p>
    <w:p xmlns:w14="http://schemas.microsoft.com/office/word/2010/wordml" w:rsidRPr="00CE5FD2" w:rsidR="00CE5FD2" w:rsidP="00110D76" w:rsidRDefault="00CE5FD2" w14:paraId="3F27A82A" w14:textId="77777777">
      <w:r w:rsidRPr="00CE5FD2">
        <w:rPr>
          <w:b/>
          <w:bCs/>
        </w:rPr>
        <w:t>Körrestriktioner:</w:t>
      </w:r>
      <w:r w:rsidRPr="00CE5FD2">
        <w:t xml:space="preserve"> För att bevara traditioner som cruising och veteranbilsrallyn bör reglerna anpassas så att dessa evenemang kan fortsätta.</w:t>
      </w:r>
    </w:p>
    <w:p xmlns:w14="http://schemas.microsoft.com/office/word/2010/wordml" w:rsidR="00290932" w:rsidP="00110D76" w:rsidRDefault="00CE5FD2" w14:paraId="0C464A0A" w14:textId="77777777">
      <w:r w:rsidRPr="00CE5FD2">
        <w:t>Genom att tydliggöra veteranfordonens särställning i lagstiftningen stärker vi kulturarvet, föreningslivet och respekten för de entusiaster som investerar tid och resurser i att bevara vår motorhistoria. Detta är inte bara en fråga om bilar, utan om att värna ett levande kulturarv för framtida generationer.</w:t>
      </w:r>
    </w:p>
    <w:sdt>
      <w:sdtPr>
        <w:rPr>
          <w:i/>
          <w:noProof/>
        </w:rPr>
        <w:alias w:val="CC_Underskrifter"/>
        <w:tag w:val="CC_Underskrifter"/>
        <w:id w:val="583496634"/>
        <w:lock w:val="sdtContentLocked"/>
        <w:placeholder>
          <w:docPart w:val="93786439131647F4A3AFC30FBBDBBDD8"/>
        </w:placeholder>
      </w:sdtPr>
      <w:sdtEndPr/>
      <w:sdtContent>
        <w:p xmlns:w14="http://schemas.microsoft.com/office/word/2010/wordml" w:rsidR="0064737E" w:rsidP="0064737E" w:rsidRDefault="0064737E" w14:paraId="0F8099C3" w14:textId="77777777">
          <w:pPr/>
          <w:r/>
        </w:p>
        <w:p xmlns:w14="http://schemas.microsoft.com/office/word/2010/wordml" w:rsidR="0064737E" w:rsidP="0064737E" w:rsidRDefault="0064737E" w14:paraId="085A8731" w14:textId="33479DF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Jennie Wernäng (M)</w:t>
            </w:r>
          </w:p>
        </w:tc>
        <w:tc>
          <w:tcPr>
            <w:tcW w:w="50" w:type="pct"/>
            <w:vAlign w:val="bottom"/>
          </w:tcPr>
          <w:p>
            <w:pPr>
              <w:pStyle w:val="Underskrifter"/>
              <w:spacing w:after="0"/>
            </w:pPr>
            <w:r>
              <w:t>Lars Beckman (M)</w:t>
            </w:r>
          </w:p>
        </w:tc>
      </w:tr>
      <w:tr>
        <w:trPr>
          <w:cantSplit/>
        </w:trPr>
        <w:tc>
          <w:tcPr>
            <w:tcW w:w="50" w:type="pct"/>
            <w:vAlign w:val="bottom"/>
          </w:tcPr>
          <w:p>
            <w:pPr>
              <w:pStyle w:val="Underskrifter"/>
              <w:spacing w:after="0"/>
            </w:pPr>
            <w:r>
              <w:t>Crister Carlsson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2C4FA29" w14:textId="1401151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6BC92" w14:textId="77777777" w:rsidR="00694AE6" w:rsidRDefault="00694AE6" w:rsidP="000C1CAD">
      <w:pPr>
        <w:spacing w:line="240" w:lineRule="auto"/>
      </w:pPr>
      <w:r>
        <w:separator/>
      </w:r>
    </w:p>
  </w:endnote>
  <w:endnote w:type="continuationSeparator" w:id="0">
    <w:p w14:paraId="1B418163" w14:textId="77777777" w:rsidR="00694AE6" w:rsidRDefault="00694A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5FA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894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5C68C" w14:textId="3E9B289C" w:rsidR="00262EA3" w:rsidRPr="0064737E" w:rsidRDefault="00262EA3" w:rsidP="006473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394D1" w14:textId="77777777" w:rsidR="00694AE6" w:rsidRDefault="00694AE6" w:rsidP="000C1CAD">
      <w:pPr>
        <w:spacing w:line="240" w:lineRule="auto"/>
      </w:pPr>
      <w:r>
        <w:separator/>
      </w:r>
    </w:p>
  </w:footnote>
  <w:footnote w:type="continuationSeparator" w:id="0">
    <w:p w14:paraId="5BCB3589" w14:textId="77777777" w:rsidR="00694AE6" w:rsidRDefault="00694A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3EB38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B3360F" wp14:anchorId="0066D9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737E" w14:paraId="7066D399" w14:textId="35862EFB">
                          <w:pPr>
                            <w:jc w:val="right"/>
                          </w:pPr>
                          <w:sdt>
                            <w:sdtPr>
                              <w:alias w:val="CC_Noformat_Partikod"/>
                              <w:tag w:val="CC_Noformat_Partikod"/>
                              <w:id w:val="-53464382"/>
                              <w:placeholder>
                                <w:docPart w:val="FBC8B48FD26945F38A2D100B7FA61A72"/>
                              </w:placeholder>
                              <w:text/>
                            </w:sdtPr>
                            <w:sdtEndPr/>
                            <w:sdtContent>
                              <w:r w:rsidR="00CE5FD2">
                                <w:t>M</w:t>
                              </w:r>
                            </w:sdtContent>
                          </w:sdt>
                          <w:sdt>
                            <w:sdtPr>
                              <w:alias w:val="CC_Noformat_Partinummer"/>
                              <w:tag w:val="CC_Noformat_Partinummer"/>
                              <w:id w:val="-1709555926"/>
                              <w:placeholder>
                                <w:docPart w:val="DAA5A9E88DEE4905AD7111A9B6172295"/>
                              </w:placeholder>
                              <w:text/>
                            </w:sdtPr>
                            <w:sdtEndPr/>
                            <w:sdtContent>
                              <w:r w:rsidR="00290932">
                                <w:t>2028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66D9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737E" w14:paraId="7066D399" w14:textId="35862EFB">
                    <w:pPr>
                      <w:jc w:val="right"/>
                    </w:pPr>
                    <w:sdt>
                      <w:sdtPr>
                        <w:alias w:val="CC_Noformat_Partikod"/>
                        <w:tag w:val="CC_Noformat_Partikod"/>
                        <w:id w:val="-53464382"/>
                        <w:placeholder>
                          <w:docPart w:val="FBC8B48FD26945F38A2D100B7FA61A72"/>
                        </w:placeholder>
                        <w:text/>
                      </w:sdtPr>
                      <w:sdtEndPr/>
                      <w:sdtContent>
                        <w:r w:rsidR="00CE5FD2">
                          <w:t>M</w:t>
                        </w:r>
                      </w:sdtContent>
                    </w:sdt>
                    <w:sdt>
                      <w:sdtPr>
                        <w:alias w:val="CC_Noformat_Partinummer"/>
                        <w:tag w:val="CC_Noformat_Partinummer"/>
                        <w:id w:val="-1709555926"/>
                        <w:placeholder>
                          <w:docPart w:val="DAA5A9E88DEE4905AD7111A9B6172295"/>
                        </w:placeholder>
                        <w:text/>
                      </w:sdtPr>
                      <w:sdtEndPr/>
                      <w:sdtContent>
                        <w:r w:rsidR="00290932">
                          <w:t>2028</w:t>
                        </w:r>
                      </w:sdtContent>
                    </w:sdt>
                  </w:p>
                </w:txbxContent>
              </v:textbox>
              <w10:wrap anchorx="page"/>
            </v:shape>
          </w:pict>
        </mc:Fallback>
      </mc:AlternateContent>
    </w:r>
  </w:p>
  <w:p w:rsidRPr="00293C4F" w:rsidR="00262EA3" w:rsidP="00776B74" w:rsidRDefault="00262EA3" w14:paraId="21E084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4AEE80E" w14:textId="77777777">
    <w:pPr>
      <w:jc w:val="right"/>
    </w:pPr>
  </w:p>
  <w:p w:rsidR="00262EA3" w:rsidP="00776B74" w:rsidRDefault="00262EA3" w14:paraId="350942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4737E" w14:paraId="5CFFE9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405E19" wp14:anchorId="6A2D8B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737E" w14:paraId="60A00C01" w14:textId="625D10D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E5FD2">
          <w:t>M</w:t>
        </w:r>
      </w:sdtContent>
    </w:sdt>
    <w:sdt>
      <w:sdtPr>
        <w:alias w:val="CC_Noformat_Partinummer"/>
        <w:tag w:val="CC_Noformat_Partinummer"/>
        <w:id w:val="-2014525982"/>
        <w:text/>
      </w:sdtPr>
      <w:sdtEndPr/>
      <w:sdtContent>
        <w:r w:rsidR="00290932">
          <w:t>2028</w:t>
        </w:r>
      </w:sdtContent>
    </w:sdt>
  </w:p>
  <w:p w:rsidRPr="008227B3" w:rsidR="00262EA3" w:rsidP="008227B3" w:rsidRDefault="0064737E" w14:paraId="76F95A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737E" w14:paraId="571F4AE4" w14:textId="1D12945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:2869</w:t>
        </w:r>
      </w:sdtContent>
    </w:sdt>
  </w:p>
  <w:p w:rsidR="00262EA3" w:rsidP="00E03A3D" w:rsidRDefault="0064737E" w14:paraId="6688E3AB" w14:textId="06C9AE77">
    <w:pPr>
      <w:pStyle w:val="Motionr"/>
    </w:pPr>
    <w:sdt>
      <w:sdtPr>
        <w:alias w:val="CC_Noformat_Avtext"/>
        <w:tag w:val="CC_Noformat_Avtext"/>
        <w:id w:val="-2020768203"/>
        <w:lock w:val="sdtContentLocked"/>
        <w:placeholder>
          <w:docPart w:val="FBC8B48FD26945F38A2D100B7FA61A72"/>
        </w:placeholder>
        <w15:appearance w15:val="hidden"/>
        <w:text/>
      </w:sdtPr>
      <w:sdtEndPr/>
      <w:sdtContent>
        <w:r>
          <w:t>av Marléne Lund Kopparklint m.fl. (M)</w:t>
        </w:r>
      </w:sdtContent>
    </w:sdt>
  </w:p>
  <w:sdt>
    <w:sdtPr>
      <w:alias w:val="CC_Noformat_Rubtext"/>
      <w:tag w:val="CC_Noformat_Rubtext"/>
      <w:id w:val="-218060500"/>
      <w:lock w:val="sdtContentLocked"/>
      <w:placeholder>
        <w:docPart w:val="DAA5A9E88DEE4905AD7111A9B6172295"/>
      </w:placeholder>
      <w:text/>
    </w:sdtPr>
    <w:sdtEndPr/>
    <w:sdtContent>
      <w:p w:rsidR="00262EA3" w:rsidP="00283E0F" w:rsidRDefault="00CE5FD2" w14:paraId="2C9304F8" w14:textId="02256403">
        <w:pPr>
          <w:pStyle w:val="FSHRub2"/>
        </w:pPr>
        <w:r>
          <w:t>Stärkt skydd för veteranfordon som kulturarv</w:t>
        </w:r>
      </w:p>
    </w:sdtContent>
  </w:sdt>
  <w:sdt>
    <w:sdtPr>
      <w:alias w:val="CC_Boilerplate_3"/>
      <w:tag w:val="CC_Boilerplate_3"/>
      <w:id w:val="1606463544"/>
      <w:lock w:val="sdtContentLocked"/>
      <w15:appearance w15:val="hidden"/>
      <w:text w:multiLine="1"/>
    </w:sdtPr>
    <w:sdtEndPr/>
    <w:sdtContent>
      <w:p w:rsidR="00262EA3" w:rsidP="00283E0F" w:rsidRDefault="00262EA3" w14:paraId="1F325C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214BF3"/>
    <w:multiLevelType w:val="multilevel"/>
    <w:tmpl w:val="C9D2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5FD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D76"/>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932"/>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D45"/>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2F49"/>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37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C0A"/>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AE6"/>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951"/>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E3D"/>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14D"/>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FD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671"/>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820D4E"/>
  <w15:chartTrackingRefBased/>
  <w15:docId w15:val="{8D7E1C62-CBCE-4E6C-908B-C0692D33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963525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F07B2BBE474AAD9463E035C32A7F8E"/>
        <w:category>
          <w:name w:val="Allmänt"/>
          <w:gallery w:val="placeholder"/>
        </w:category>
        <w:types>
          <w:type w:val="bbPlcHdr"/>
        </w:types>
        <w:behaviors>
          <w:behavior w:val="content"/>
        </w:behaviors>
        <w:guid w:val="{AB24F341-B43A-4757-9A93-4CB61DB5DE22}"/>
      </w:docPartPr>
      <w:docPartBody>
        <w:p w:rsidR="007F644F" w:rsidRDefault="007F644F">
          <w:pPr>
            <w:pStyle w:val="27F07B2BBE474AAD9463E035C32A7F8E"/>
          </w:pPr>
          <w:r w:rsidRPr="005A0A93">
            <w:rPr>
              <w:rStyle w:val="Platshllartext"/>
            </w:rPr>
            <w:t>Förslag till riksdagsbeslut</w:t>
          </w:r>
        </w:p>
      </w:docPartBody>
    </w:docPart>
    <w:docPart>
      <w:docPartPr>
        <w:name w:val="84EB69CF98354464A1B105F720729B07"/>
        <w:category>
          <w:name w:val="Allmänt"/>
          <w:gallery w:val="placeholder"/>
        </w:category>
        <w:types>
          <w:type w:val="bbPlcHdr"/>
        </w:types>
        <w:behaviors>
          <w:behavior w:val="content"/>
        </w:behaviors>
        <w:guid w:val="{891822C2-E9E5-4BAF-A384-60D332E5AC27}"/>
      </w:docPartPr>
      <w:docPartBody>
        <w:p w:rsidR="007F644F" w:rsidRDefault="007F644F">
          <w:pPr>
            <w:pStyle w:val="84EB69CF98354464A1B105F720729B0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5FFB16638084EB2AA53016AD711F476"/>
        <w:category>
          <w:name w:val="Allmänt"/>
          <w:gallery w:val="placeholder"/>
        </w:category>
        <w:types>
          <w:type w:val="bbPlcHdr"/>
        </w:types>
        <w:behaviors>
          <w:behavior w:val="content"/>
        </w:behaviors>
        <w:guid w:val="{00D58113-AA06-480D-B412-67EC30502F7E}"/>
      </w:docPartPr>
      <w:docPartBody>
        <w:p w:rsidR="007F644F" w:rsidRDefault="007F644F">
          <w:pPr>
            <w:pStyle w:val="45FFB16638084EB2AA53016AD711F476"/>
          </w:pPr>
          <w:r w:rsidRPr="005A0A93">
            <w:rPr>
              <w:rStyle w:val="Platshllartext"/>
            </w:rPr>
            <w:t>Motivering</w:t>
          </w:r>
        </w:p>
      </w:docPartBody>
    </w:docPart>
    <w:docPart>
      <w:docPartPr>
        <w:name w:val="93786439131647F4A3AFC30FBBDBBDD8"/>
        <w:category>
          <w:name w:val="Allmänt"/>
          <w:gallery w:val="placeholder"/>
        </w:category>
        <w:types>
          <w:type w:val="bbPlcHdr"/>
        </w:types>
        <w:behaviors>
          <w:behavior w:val="content"/>
        </w:behaviors>
        <w:guid w:val="{BDD607EE-E179-43E0-A919-B843535428D7}"/>
      </w:docPartPr>
      <w:docPartBody>
        <w:p w:rsidR="007F644F" w:rsidRDefault="007F644F">
          <w:pPr>
            <w:pStyle w:val="93786439131647F4A3AFC30FBBDBBDD8"/>
          </w:pPr>
          <w:r w:rsidRPr="009B077E">
            <w:rPr>
              <w:rStyle w:val="Platshllartext"/>
            </w:rPr>
            <w:t>Namn på motionärer infogas/tas bort via panelen.</w:t>
          </w:r>
        </w:p>
      </w:docPartBody>
    </w:docPart>
    <w:docPart>
      <w:docPartPr>
        <w:name w:val="FBC8B48FD26945F38A2D100B7FA61A72"/>
        <w:category>
          <w:name w:val="Allmänt"/>
          <w:gallery w:val="placeholder"/>
        </w:category>
        <w:types>
          <w:type w:val="bbPlcHdr"/>
        </w:types>
        <w:behaviors>
          <w:behavior w:val="content"/>
        </w:behaviors>
        <w:guid w:val="{DD463D2D-165A-4729-9F59-05C16AC111F1}"/>
      </w:docPartPr>
      <w:docPartBody>
        <w:p w:rsidR="007F644F" w:rsidRDefault="007F644F">
          <w:pPr>
            <w:pStyle w:val="FBC8B48FD26945F38A2D100B7FA61A72"/>
          </w:pPr>
          <w:r>
            <w:rPr>
              <w:rStyle w:val="Platshllartext"/>
            </w:rPr>
            <w:t xml:space="preserve"> </w:t>
          </w:r>
        </w:p>
      </w:docPartBody>
    </w:docPart>
    <w:docPart>
      <w:docPartPr>
        <w:name w:val="DAA5A9E88DEE4905AD7111A9B6172295"/>
        <w:category>
          <w:name w:val="Allmänt"/>
          <w:gallery w:val="placeholder"/>
        </w:category>
        <w:types>
          <w:type w:val="bbPlcHdr"/>
        </w:types>
        <w:behaviors>
          <w:behavior w:val="content"/>
        </w:behaviors>
        <w:guid w:val="{C7E3CC75-6572-4A06-8683-939A593EC064}"/>
      </w:docPartPr>
      <w:docPartBody>
        <w:p w:rsidR="007F644F" w:rsidRDefault="007F644F">
          <w:pPr>
            <w:pStyle w:val="DAA5A9E88DEE4905AD7111A9B617229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44F"/>
    <w:rsid w:val="007F644F"/>
    <w:rsid w:val="00A338E6"/>
    <w:rsid w:val="00FD32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F07B2BBE474AAD9463E035C32A7F8E">
    <w:name w:val="27F07B2BBE474AAD9463E035C32A7F8E"/>
  </w:style>
  <w:style w:type="paragraph" w:customStyle="1" w:styleId="84EB69CF98354464A1B105F720729B07">
    <w:name w:val="84EB69CF98354464A1B105F720729B07"/>
  </w:style>
  <w:style w:type="paragraph" w:customStyle="1" w:styleId="45FFB16638084EB2AA53016AD711F476">
    <w:name w:val="45FFB16638084EB2AA53016AD711F476"/>
  </w:style>
  <w:style w:type="paragraph" w:customStyle="1" w:styleId="93786439131647F4A3AFC30FBBDBBDD8">
    <w:name w:val="93786439131647F4A3AFC30FBBDBBDD8"/>
  </w:style>
  <w:style w:type="paragraph" w:customStyle="1" w:styleId="FBC8B48FD26945F38A2D100B7FA61A72">
    <w:name w:val="FBC8B48FD26945F38A2D100B7FA61A72"/>
  </w:style>
  <w:style w:type="paragraph" w:customStyle="1" w:styleId="DAA5A9E88DEE4905AD7111A9B6172295">
    <w:name w:val="DAA5A9E88DEE4905AD7111A9B61722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1A50C988-B883-435E-8A10-9E8282D0004A}"/>
</file>

<file path=customXml/itemProps3.xml><?xml version="1.0" encoding="utf-8"?>
<ds:datastoreItem xmlns:ds="http://schemas.openxmlformats.org/officeDocument/2006/customXml" ds:itemID="{AB1A5293-DAC2-4F5C-9B6A-A7DBBA69C101}"/>
</file>

<file path=customXml/itemProps4.xml><?xml version="1.0" encoding="utf-8"?>
<ds:datastoreItem xmlns:ds="http://schemas.openxmlformats.org/officeDocument/2006/customXml" ds:itemID="{00A01863-9486-4BD6-ABDD-97197AF37DFC}"/>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1853</Characters>
  <Application>Microsoft Office Word</Application>
  <DocSecurity>0</DocSecurity>
  <Lines>38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