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6C9B1" w14:textId="77777777" w:rsidR="00C12C3F" w:rsidRDefault="00C12C3F" w:rsidP="00C12C3F">
      <w:pPr>
        <w:pStyle w:val="Rubrik"/>
      </w:pPr>
      <w:bookmarkStart w:id="0" w:name="Start"/>
      <w:bookmarkEnd w:id="0"/>
      <w:r>
        <w:t>S</w:t>
      </w:r>
      <w:r w:rsidR="00D32962">
        <w:t>var på fråga 2016/17:1096</w:t>
      </w:r>
      <w:r>
        <w:t xml:space="preserve"> av </w:t>
      </w:r>
      <w:r w:rsidR="00D32962">
        <w:t>Pål Jonsson</w:t>
      </w:r>
      <w:r>
        <w:t xml:space="preserve"> (M) </w:t>
      </w:r>
      <w:r w:rsidR="00D32962">
        <w:t>Säkerhetsskyddet i Sverige</w:t>
      </w:r>
    </w:p>
    <w:p w14:paraId="26A4685D" w14:textId="77777777" w:rsidR="007D6C2C" w:rsidRPr="00BE2AB1" w:rsidRDefault="00D32962" w:rsidP="00BE2AB1">
      <w:pPr>
        <w:pStyle w:val="Brdtext"/>
      </w:pPr>
      <w:r w:rsidRPr="00BE2AB1">
        <w:t>Pål Jonsson</w:t>
      </w:r>
      <w:r w:rsidR="00C12C3F" w:rsidRPr="00BE2AB1">
        <w:t xml:space="preserve"> har frågat mig vilka åtgärder jag avser att vidta för att </w:t>
      </w:r>
      <w:r w:rsidRPr="00BE2AB1">
        <w:t>stärka säkerhetsskyddet i Sverige och när riksdagen kan få ett förslag om ny säkerhetsskyddslag på sitt bord.</w:t>
      </w:r>
    </w:p>
    <w:p w14:paraId="0C448231" w14:textId="77777777" w:rsidR="004E61AD" w:rsidRDefault="00844F50" w:rsidP="00BE2AB1">
      <w:pPr>
        <w:pStyle w:val="Brdtext"/>
      </w:pPr>
      <w:r w:rsidRPr="00BE2AB1">
        <w:t>Säkerhetsskydd syftar till att förebygga spioneri, sabotage, terrorism och andra brott</w:t>
      </w:r>
      <w:r w:rsidRPr="00BE2AB1">
        <w:rPr>
          <w:bCs/>
        </w:rPr>
        <w:t xml:space="preserve"> som kan hota rikets säkerhet. </w:t>
      </w:r>
      <w:r w:rsidR="00C12C3F" w:rsidRPr="00BE2AB1">
        <w:t xml:space="preserve">Som </w:t>
      </w:r>
      <w:r w:rsidRPr="00BE2AB1">
        <w:t xml:space="preserve">Pål Jonsson konstaterar och som framgår av bl.a. Säkerhetspolisens årsbok </w:t>
      </w:r>
      <w:r w:rsidR="00791DC9">
        <w:t xml:space="preserve">för 2016 </w:t>
      </w:r>
      <w:r w:rsidRPr="00BE2AB1">
        <w:t xml:space="preserve">finns det brister i säkerhetsskyddet. </w:t>
      </w:r>
      <w:r w:rsidR="004E61AD">
        <w:t>Regeringen</w:t>
      </w:r>
      <w:r w:rsidR="004E61AD" w:rsidRPr="00BE2AB1">
        <w:t xml:space="preserve"> </w:t>
      </w:r>
      <w:r w:rsidRPr="00BE2AB1">
        <w:t>ser mycket allvarligt på detta</w:t>
      </w:r>
      <w:r w:rsidR="004E61AD">
        <w:t xml:space="preserve"> och har tagit flera initiativ till</w:t>
      </w:r>
      <w:r w:rsidR="00CE2B77">
        <w:t xml:space="preserve"> </w:t>
      </w:r>
      <w:r w:rsidRPr="00BE2AB1">
        <w:t>åtgärder</w:t>
      </w:r>
      <w:r w:rsidR="004E61AD">
        <w:t xml:space="preserve"> på området</w:t>
      </w:r>
      <w:r w:rsidRPr="00BE2AB1">
        <w:t xml:space="preserve">. </w:t>
      </w:r>
    </w:p>
    <w:p w14:paraId="3B435370" w14:textId="77777777" w:rsidR="006D2D77" w:rsidRDefault="004E61AD" w:rsidP="00BE2AB1">
      <w:pPr>
        <w:pStyle w:val="Brdtext"/>
      </w:pPr>
      <w:r>
        <w:t xml:space="preserve">En central fråga är arbetet med en ny säkerhetsskyddslag. </w:t>
      </w:r>
      <w:r w:rsidR="00844F50" w:rsidRPr="00BE2AB1">
        <w:t xml:space="preserve">Betänkandet </w:t>
      </w:r>
      <w:r w:rsidR="006D2D77">
        <w:t>E</w:t>
      </w:r>
      <w:r w:rsidR="00844F50" w:rsidRPr="00BE2AB1">
        <w:t xml:space="preserve">n ny säkerhetsskyddslag har remitterats och bereds </w:t>
      </w:r>
      <w:r>
        <w:t xml:space="preserve">för närvarande </w:t>
      </w:r>
      <w:r w:rsidR="00844F50" w:rsidRPr="00BE2AB1">
        <w:t>i Regerings</w:t>
      </w:r>
      <w:r w:rsidR="006D2D77">
        <w:softHyphen/>
      </w:r>
      <w:r w:rsidR="00844F50" w:rsidRPr="00BE2AB1">
        <w:t>kansliet. Detta arbete är högt prioriterat.</w:t>
      </w:r>
      <w:r>
        <w:t xml:space="preserve"> </w:t>
      </w:r>
      <w:r w:rsidR="00C36FBC">
        <w:t xml:space="preserve">Regeringen kommer i sinom tid att informera riksdagen. </w:t>
      </w:r>
      <w:r w:rsidR="002277A5" w:rsidRPr="00BE2AB1">
        <w:t xml:space="preserve">Regeringen har </w:t>
      </w:r>
      <w:r w:rsidR="00791DC9">
        <w:t xml:space="preserve">också </w:t>
      </w:r>
      <w:r w:rsidR="002277A5" w:rsidRPr="00BE2AB1">
        <w:t>gett samtliga så kallade bevakningsansvariga myndigheter enligt krisberedskaps</w:t>
      </w:r>
      <w:r w:rsidR="006D2D77">
        <w:softHyphen/>
      </w:r>
      <w:r w:rsidR="002277A5" w:rsidRPr="00BE2AB1">
        <w:t>förordningen i uppdrag att redovisa vilka övergripande åtgärder som har vidtagits för att bedriva ett systematiskt säkerhetsskydds</w:t>
      </w:r>
      <w:r w:rsidR="006D2D77">
        <w:softHyphen/>
      </w:r>
      <w:r w:rsidR="002277A5" w:rsidRPr="00BE2AB1">
        <w:t xml:space="preserve">arbete. </w:t>
      </w:r>
    </w:p>
    <w:p w14:paraId="20E4CE06" w14:textId="77777777" w:rsidR="00844F50" w:rsidRPr="00BE2AB1" w:rsidRDefault="006D2D77" w:rsidP="00BE2AB1">
      <w:pPr>
        <w:pStyle w:val="Brdtext"/>
      </w:pPr>
      <w:r>
        <w:t xml:space="preserve">Utöver det nu nämnda beslutade regeringen i </w:t>
      </w:r>
      <w:r w:rsidR="00844F50" w:rsidRPr="00BE2AB1">
        <w:t>förra veckan</w:t>
      </w:r>
      <w:r>
        <w:t xml:space="preserve"> att ge </w:t>
      </w:r>
      <w:r w:rsidR="00844F50" w:rsidRPr="00BE2AB1">
        <w:t xml:space="preserve">en särskild utredare i uppdrag att </w:t>
      </w:r>
      <w:r w:rsidR="002277A5" w:rsidRPr="00BE2AB1">
        <w:t>titta på vissa särskilda säkerhetsskydds</w:t>
      </w:r>
      <w:r>
        <w:softHyphen/>
      </w:r>
      <w:r w:rsidR="002277A5" w:rsidRPr="00BE2AB1">
        <w:t>frågor. Utredaren ska kartlägga behovet av att förebygga att säkerhetskydds</w:t>
      </w:r>
      <w:r>
        <w:softHyphen/>
      </w:r>
      <w:r w:rsidR="002277A5" w:rsidRPr="00BE2AB1">
        <w:t xml:space="preserve">klassificerade uppgifter eller i övrigt säkerhetskänslig verksamhet utsätts för risker i samband med utkontraktering, upplåtelse och överlåtelse av sådan verksamhet och föreslå förebyggande åtgärder. I uppdraget ingår även att föreslå ett system med sanktioner i säkerhetsskyddslagen och hur en </w:t>
      </w:r>
      <w:r w:rsidR="002277A5" w:rsidRPr="00BE2AB1">
        <w:lastRenderedPageBreak/>
        <w:t>ändamålsenlig tillsyn ska se ut framöver.</w:t>
      </w:r>
      <w:r w:rsidR="00844F50" w:rsidRPr="00BE2AB1">
        <w:t xml:space="preserve"> Beslutet att tillsätta utredningen är i linje med regeringens slutsatser i den nationella säkerhetsstrategin.</w:t>
      </w:r>
    </w:p>
    <w:p w14:paraId="343A8832" w14:textId="384C5F42" w:rsidR="00703A72" w:rsidRDefault="00703A72" w:rsidP="00703A72">
      <w:pPr>
        <w:pStyle w:val="Brdtext"/>
      </w:pPr>
      <w:r w:rsidRPr="004E61AD">
        <w:t xml:space="preserve">Informationssäkerhet är </w:t>
      </w:r>
      <w:r>
        <w:t>ett viktigt område inom säkerhetsskyddet. Även här har regeringen vidtagit flera åtgärder</w:t>
      </w:r>
      <w:r w:rsidRPr="004E61AD">
        <w:t>. I slutet av 2015 beslutade regeringen att statliga myndigheter ska rapportera it-incidenter till M</w:t>
      </w:r>
      <w:r>
        <w:t xml:space="preserve">yndigheten för samhällsskydd och beredskap (MSB). </w:t>
      </w:r>
      <w:r w:rsidRPr="004E61AD">
        <w:t>Genom</w:t>
      </w:r>
      <w:r>
        <w:t xml:space="preserve"> </w:t>
      </w:r>
      <w:r w:rsidRPr="004E61AD">
        <w:t xml:space="preserve">förändringar i säkerhetsskyddsförordningen förtydligades också att it-incidenter som drabbat säkerhetskänsliga verksamheter ska rapporteras till Säkerhetspolisen eller Försvarsmakten. </w:t>
      </w:r>
      <w:r>
        <w:t xml:space="preserve">Under nästa år ska </w:t>
      </w:r>
      <w:r w:rsidRPr="004E61AD">
        <w:t xml:space="preserve">det s.k. NIS-direktivet genomföras i </w:t>
      </w:r>
      <w:r>
        <w:t>svensk rätt</w:t>
      </w:r>
      <w:r w:rsidRPr="004E61AD">
        <w:t xml:space="preserve">. </w:t>
      </w:r>
      <w:r>
        <w:t xml:space="preserve">Det innebär att vissa </w:t>
      </w:r>
      <w:r w:rsidRPr="004E61AD">
        <w:t xml:space="preserve">aktörer som bedriver samhällsviktig verksamhet </w:t>
      </w:r>
      <w:r>
        <w:t>ska</w:t>
      </w:r>
      <w:r w:rsidRPr="004E61AD">
        <w:t xml:space="preserve"> vara skyldiga att vidta </w:t>
      </w:r>
      <w:r>
        <w:t>säkerhets</w:t>
      </w:r>
      <w:r w:rsidRPr="004E61AD">
        <w:t xml:space="preserve">åtgärder och rapportera it-incidenter. </w:t>
      </w:r>
      <w:r>
        <w:t>Regeringen avser även att innan sommaren presentera en nationell strategi för samhällets informations- och cybersäkerhet. Strategin ska ge uttryck för regeringens övergripande prioriteringar och kunna utgöra en plattform för Sveriges fortsatta utvecklingsarbete inom informations- och cybersäkerhetsområdet.</w:t>
      </w:r>
    </w:p>
    <w:p w14:paraId="17669787" w14:textId="36ECC5A3" w:rsidR="00703A72" w:rsidRDefault="00703A72" w:rsidP="00703A72">
      <w:pPr>
        <w:pStyle w:val="Brdtext"/>
      </w:pPr>
      <w:r>
        <w:t xml:space="preserve">It-angrepp kan innebära stor skada för samhället. Det är därför av stor vikt att sådana angrepp kan förebyggas och upptäckas på ett tidigt stadium. </w:t>
      </w:r>
      <w:r w:rsidRPr="00BE2AB1">
        <w:t xml:space="preserve">Försvarets radioanstalt </w:t>
      </w:r>
      <w:r>
        <w:t xml:space="preserve">tillhandahåller </w:t>
      </w:r>
      <w:r w:rsidRPr="00BE2AB1">
        <w:t>ett tekniskt detekterings- och varningssystem (TDV) riktat till de mest skyddsvärda verksamheterna bland statliga myndigheter och statligt ägda bolag. Systemet syftar till att upptäcka, identifiera och varna för it-angrepp</w:t>
      </w:r>
      <w:r>
        <w:t>.</w:t>
      </w:r>
      <w:r w:rsidRPr="00BE2AB1">
        <w:t xml:space="preserve"> Regering</w:t>
      </w:r>
      <w:r>
        <w:t>skansliet</w:t>
      </w:r>
      <w:r w:rsidRPr="00BE2AB1">
        <w:t xml:space="preserve"> har </w:t>
      </w:r>
      <w:r>
        <w:t xml:space="preserve">också </w:t>
      </w:r>
      <w:r w:rsidRPr="00BE2AB1">
        <w:t>nyligen remitterat ett förslag om att MSB ska få möjlighet att tillhanda</w:t>
      </w:r>
      <w:r>
        <w:softHyphen/>
      </w:r>
      <w:r w:rsidRPr="00BE2AB1">
        <w:t>hålla ett sensorsystem</w:t>
      </w:r>
      <w:r>
        <w:t xml:space="preserve"> till sådana</w:t>
      </w:r>
      <w:r w:rsidRPr="00BE2AB1">
        <w:t xml:space="preserve"> offentliga och enskilda verksamhetsutövare</w:t>
      </w:r>
      <w:r>
        <w:t xml:space="preserve"> inom samhällsviktig verksamhet som inte erbjuds TDV</w:t>
      </w:r>
      <w:bookmarkStart w:id="1" w:name="_GoBack"/>
      <w:bookmarkEnd w:id="1"/>
      <w:r>
        <w:t>.</w:t>
      </w:r>
      <w:r w:rsidRPr="00BE2AB1">
        <w:t xml:space="preserve"> Även </w:t>
      </w:r>
      <w:r>
        <w:t>MSB:s</w:t>
      </w:r>
      <w:r w:rsidRPr="00BE2AB1">
        <w:t xml:space="preserve"> system syftar till att upptäcka it-relaterade hot.</w:t>
      </w:r>
      <w:r w:rsidRPr="00BE2AB1">
        <w:rPr>
          <w:rFonts w:eastAsia="Times New Roman" w:cs="Arial"/>
          <w:color w:val="000000"/>
          <w:lang w:eastAsia="sv-SE"/>
        </w:rPr>
        <w:t xml:space="preserve"> </w:t>
      </w:r>
      <w:r w:rsidRPr="00BE2AB1">
        <w:t xml:space="preserve">Genom dessa åtgärder kommer samhällets möjlighet att upptäcka och hantera it-incidenter att stärkas. </w:t>
      </w:r>
    </w:p>
    <w:p w14:paraId="6C3E6F67" w14:textId="77777777" w:rsidR="002277A5" w:rsidRPr="00BE2AB1" w:rsidRDefault="006D2D77" w:rsidP="00BE2AB1">
      <w:pPr>
        <w:pStyle w:val="Brdtext"/>
      </w:pPr>
      <w:r>
        <w:t>Arbetet på området är alltså högt prioriterat och jag följer dessa frågor noggrant.</w:t>
      </w:r>
    </w:p>
    <w:p w14:paraId="3244A10E" w14:textId="77777777" w:rsidR="00C12C3F" w:rsidRPr="002277A5" w:rsidRDefault="00C12C3F" w:rsidP="00C12C3F">
      <w:pPr>
        <w:pStyle w:val="Brdtext"/>
      </w:pPr>
      <w:r w:rsidRPr="002277A5">
        <w:t xml:space="preserve">Stockholm den </w:t>
      </w:r>
      <w:r w:rsidR="002277A5" w:rsidRPr="002277A5">
        <w:t>29</w:t>
      </w:r>
      <w:r w:rsidRPr="002277A5">
        <w:t xml:space="preserve"> </w:t>
      </w:r>
      <w:r w:rsidR="002277A5" w:rsidRPr="002277A5">
        <w:t>mars</w:t>
      </w:r>
      <w:r w:rsidRPr="002277A5">
        <w:t xml:space="preserve"> 2017</w:t>
      </w:r>
    </w:p>
    <w:p w14:paraId="0DE35973" w14:textId="77777777" w:rsidR="00C36FBC" w:rsidRDefault="00C36FBC" w:rsidP="005C120D">
      <w:pPr>
        <w:pStyle w:val="Brdtext"/>
      </w:pPr>
    </w:p>
    <w:p w14:paraId="65EB4F91" w14:textId="77777777" w:rsidR="0003679E" w:rsidRPr="00222258" w:rsidRDefault="00C12C3F" w:rsidP="005C120D">
      <w:pPr>
        <w:pStyle w:val="Brdtext"/>
      </w:pPr>
      <w:r w:rsidRPr="002277A5">
        <w:t>Anders Ygeman</w:t>
      </w:r>
    </w:p>
    <w:sectPr w:rsidR="0003679E" w:rsidRPr="00222258" w:rsidSect="00A236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9580E" w14:textId="77777777" w:rsidR="00B70B9F" w:rsidRDefault="00B70B9F" w:rsidP="00A87A54">
      <w:pPr>
        <w:spacing w:after="0" w:line="240" w:lineRule="auto"/>
      </w:pPr>
      <w:r>
        <w:separator/>
      </w:r>
    </w:p>
  </w:endnote>
  <w:endnote w:type="continuationSeparator" w:id="0">
    <w:p w14:paraId="200BD521" w14:textId="77777777" w:rsidR="00B70B9F" w:rsidRDefault="00B70B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36483" w14:textId="77777777" w:rsidR="00C413B1" w:rsidRDefault="00C413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CD7C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B5DC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3A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3A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C7F2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2B36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B0899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08112F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F9559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5F9BBF00" w14:textId="77777777" w:rsidTr="00C26068">
      <w:trPr>
        <w:trHeight w:val="227"/>
      </w:trPr>
      <w:tc>
        <w:tcPr>
          <w:tcW w:w="4074" w:type="dxa"/>
        </w:tcPr>
        <w:p w14:paraId="164AD15F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4F4EFA0F" w14:textId="77777777" w:rsidR="00A2368F" w:rsidRDefault="00A2368F" w:rsidP="00C26068">
          <w:pPr>
            <w:pStyle w:val="Sidfot"/>
          </w:pPr>
          <w:r>
            <w:t>Fax: 08-20 27 34</w:t>
          </w:r>
        </w:p>
        <w:p w14:paraId="23DBF568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48625618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7F8DC336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C86EF6A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4FB48D3" w14:textId="77777777" w:rsidR="00093408" w:rsidRPr="006301BE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84FC3" w14:textId="77777777" w:rsidR="00B70B9F" w:rsidRDefault="00B70B9F" w:rsidP="00A87A54">
      <w:pPr>
        <w:spacing w:after="0" w:line="240" w:lineRule="auto"/>
      </w:pPr>
      <w:r>
        <w:separator/>
      </w:r>
    </w:p>
  </w:footnote>
  <w:footnote w:type="continuationSeparator" w:id="0">
    <w:p w14:paraId="60AEA77C" w14:textId="77777777" w:rsidR="00B70B9F" w:rsidRDefault="00B70B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6B1AD" w14:textId="77777777" w:rsidR="00C413B1" w:rsidRDefault="00C413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FEB1" w14:textId="77777777" w:rsidR="00C413B1" w:rsidRDefault="00C413B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017D87EE" w14:textId="77777777" w:rsidTr="00C93EBA">
      <w:trPr>
        <w:trHeight w:val="227"/>
      </w:trPr>
      <w:tc>
        <w:tcPr>
          <w:tcW w:w="5534" w:type="dxa"/>
        </w:tcPr>
        <w:p w14:paraId="75EE29EF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CCBAD56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CC58B4B" w14:textId="77777777" w:rsidR="00A2368F" w:rsidRDefault="00A2368F" w:rsidP="005A703A">
          <w:pPr>
            <w:pStyle w:val="Sidhuvud"/>
          </w:pPr>
        </w:p>
      </w:tc>
    </w:tr>
    <w:tr w:rsidR="00A2368F" w14:paraId="79208F32" w14:textId="77777777" w:rsidTr="00C93EBA">
      <w:trPr>
        <w:trHeight w:val="1928"/>
      </w:trPr>
      <w:tc>
        <w:tcPr>
          <w:tcW w:w="5534" w:type="dxa"/>
        </w:tcPr>
        <w:p w14:paraId="47D4541B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2F84843E" wp14:editId="09D2164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AB74D0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47AD2F2C" w14:textId="77777777" w:rsidR="00A2368F" w:rsidRDefault="00A2368F" w:rsidP="00EE3C0F">
          <w:pPr>
            <w:pStyle w:val="Sidhuvud"/>
          </w:pPr>
        </w:p>
        <w:p w14:paraId="59F77C21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661F354" w14:textId="773BA0BA" w:rsidR="00A2368F" w:rsidRDefault="00C413B1" w:rsidP="00EE3C0F">
              <w:pPr>
                <w:pStyle w:val="Sidhuvud"/>
              </w:pPr>
              <w:r w:rsidRPr="00C12C3F">
                <w:rPr>
                  <w:sz w:val="20"/>
                </w:rPr>
                <w:t>Ju2017</w:t>
              </w:r>
              <w:r>
                <w:rPr>
                  <w:sz w:val="20"/>
                </w:rPr>
                <w:t>/02800/POL</w:t>
              </w:r>
            </w:p>
          </w:sdtContent>
        </w:sdt>
        <w:sdt>
          <w:sdtPr>
            <w:alias w:val="DocNumber"/>
            <w:tag w:val="DocNumber"/>
            <w:id w:val="1636522252"/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76C0A239" w14:textId="77777777" w:rsidR="00A2368F" w:rsidRDefault="00D329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1C5433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74D70D27" w14:textId="77777777" w:rsidR="00A2368F" w:rsidRPr="0094502D" w:rsidRDefault="00A2368F" w:rsidP="0094502D">
          <w:pPr>
            <w:pStyle w:val="Sidhuvud"/>
          </w:pPr>
        </w:p>
      </w:tc>
    </w:tr>
    <w:tr w:rsidR="00A2368F" w14:paraId="0B38EEB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1225EEE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EA0D4B5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0B0D1486" w14:textId="77777777" w:rsidR="00A2368F" w:rsidRDefault="00A2368F" w:rsidP="00340DE0">
          <w:pPr>
            <w:pStyle w:val="Sidhuvud"/>
            <w:rPr>
              <w:b/>
            </w:rPr>
          </w:pPr>
        </w:p>
        <w:p w14:paraId="0FD91A52" w14:textId="77777777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16D373C3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490CCD9D" w14:textId="77777777" w:rsidR="00A2368F" w:rsidRDefault="00A2368F" w:rsidP="003E6020">
          <w:pPr>
            <w:pStyle w:val="Sidhuvud"/>
          </w:pPr>
        </w:p>
      </w:tc>
    </w:tr>
  </w:tbl>
  <w:p w14:paraId="222A54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D9A2519"/>
    <w:multiLevelType w:val="hybridMultilevel"/>
    <w:tmpl w:val="C0A87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64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533C3"/>
    <w:rsid w:val="00170CE4"/>
    <w:rsid w:val="0017300E"/>
    <w:rsid w:val="00173126"/>
    <w:rsid w:val="001817ED"/>
    <w:rsid w:val="00192350"/>
    <w:rsid w:val="00192E34"/>
    <w:rsid w:val="0019785C"/>
    <w:rsid w:val="00197A8A"/>
    <w:rsid w:val="001A271F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7A5"/>
    <w:rsid w:val="00233D52"/>
    <w:rsid w:val="00237147"/>
    <w:rsid w:val="0024042D"/>
    <w:rsid w:val="00253784"/>
    <w:rsid w:val="00260D2D"/>
    <w:rsid w:val="00271D00"/>
    <w:rsid w:val="00275872"/>
    <w:rsid w:val="00281106"/>
    <w:rsid w:val="00282D27"/>
    <w:rsid w:val="00292420"/>
    <w:rsid w:val="00296B7A"/>
    <w:rsid w:val="002A6820"/>
    <w:rsid w:val="002B1772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30A98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56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0C66"/>
    <w:rsid w:val="004C5686"/>
    <w:rsid w:val="004C70EE"/>
    <w:rsid w:val="004D766C"/>
    <w:rsid w:val="004E1DE3"/>
    <w:rsid w:val="004E25CD"/>
    <w:rsid w:val="004E61A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3266"/>
    <w:rsid w:val="005850D7"/>
    <w:rsid w:val="0058522F"/>
    <w:rsid w:val="00596E2B"/>
    <w:rsid w:val="005A1A24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01BE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3656"/>
    <w:rsid w:val="0069523C"/>
    <w:rsid w:val="006962CA"/>
    <w:rsid w:val="006A68C0"/>
    <w:rsid w:val="006A7B6D"/>
    <w:rsid w:val="006B4A30"/>
    <w:rsid w:val="006B7569"/>
    <w:rsid w:val="006C28EE"/>
    <w:rsid w:val="006C4323"/>
    <w:rsid w:val="006D2998"/>
    <w:rsid w:val="006D2D77"/>
    <w:rsid w:val="006D3188"/>
    <w:rsid w:val="006E08FC"/>
    <w:rsid w:val="006F2588"/>
    <w:rsid w:val="006F35BD"/>
    <w:rsid w:val="006F593F"/>
    <w:rsid w:val="00703A72"/>
    <w:rsid w:val="00710A6C"/>
    <w:rsid w:val="00710D98"/>
    <w:rsid w:val="00712266"/>
    <w:rsid w:val="00712593"/>
    <w:rsid w:val="00716944"/>
    <w:rsid w:val="0073378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1DC9"/>
    <w:rsid w:val="0079641B"/>
    <w:rsid w:val="007A1856"/>
    <w:rsid w:val="007A1887"/>
    <w:rsid w:val="007A629C"/>
    <w:rsid w:val="007A6348"/>
    <w:rsid w:val="007C44FF"/>
    <w:rsid w:val="007C7BDB"/>
    <w:rsid w:val="007D6C2C"/>
    <w:rsid w:val="007D73AB"/>
    <w:rsid w:val="007E2712"/>
    <w:rsid w:val="007E4A9C"/>
    <w:rsid w:val="007E5516"/>
    <w:rsid w:val="007E597A"/>
    <w:rsid w:val="007E7EE2"/>
    <w:rsid w:val="007F06CA"/>
    <w:rsid w:val="007F731C"/>
    <w:rsid w:val="0080228F"/>
    <w:rsid w:val="00804C1B"/>
    <w:rsid w:val="008178E6"/>
    <w:rsid w:val="0082249C"/>
    <w:rsid w:val="00830B7B"/>
    <w:rsid w:val="008349AA"/>
    <w:rsid w:val="008375D5"/>
    <w:rsid w:val="008431AF"/>
    <w:rsid w:val="00844F50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16B42"/>
    <w:rsid w:val="00935814"/>
    <w:rsid w:val="0094502D"/>
    <w:rsid w:val="00947013"/>
    <w:rsid w:val="00976C90"/>
    <w:rsid w:val="00984EA2"/>
    <w:rsid w:val="00986CC3"/>
    <w:rsid w:val="0099068E"/>
    <w:rsid w:val="009920AA"/>
    <w:rsid w:val="00993A0C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6868"/>
    <w:rsid w:val="00A00D24"/>
    <w:rsid w:val="00A01F5C"/>
    <w:rsid w:val="00A2001B"/>
    <w:rsid w:val="00A2019A"/>
    <w:rsid w:val="00A2368F"/>
    <w:rsid w:val="00A3270B"/>
    <w:rsid w:val="00A36890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034E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B9F"/>
    <w:rsid w:val="00B71634"/>
    <w:rsid w:val="00B84409"/>
    <w:rsid w:val="00BB5683"/>
    <w:rsid w:val="00BC17DF"/>
    <w:rsid w:val="00BD0826"/>
    <w:rsid w:val="00BD15AB"/>
    <w:rsid w:val="00BE2AB1"/>
    <w:rsid w:val="00BE3210"/>
    <w:rsid w:val="00BF4F06"/>
    <w:rsid w:val="00BF534E"/>
    <w:rsid w:val="00BF5717"/>
    <w:rsid w:val="00C12C3F"/>
    <w:rsid w:val="00C141C6"/>
    <w:rsid w:val="00C2071A"/>
    <w:rsid w:val="00C20ACB"/>
    <w:rsid w:val="00C23703"/>
    <w:rsid w:val="00C26068"/>
    <w:rsid w:val="00C271A8"/>
    <w:rsid w:val="00C30359"/>
    <w:rsid w:val="00C36E3A"/>
    <w:rsid w:val="00C36FBC"/>
    <w:rsid w:val="00C37A77"/>
    <w:rsid w:val="00C41141"/>
    <w:rsid w:val="00C413B1"/>
    <w:rsid w:val="00C461E6"/>
    <w:rsid w:val="00C473AB"/>
    <w:rsid w:val="00C508BE"/>
    <w:rsid w:val="00C605C5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B7AB7"/>
    <w:rsid w:val="00CC41BA"/>
    <w:rsid w:val="00CD1C6C"/>
    <w:rsid w:val="00CD6169"/>
    <w:rsid w:val="00CD6D76"/>
    <w:rsid w:val="00CE20BC"/>
    <w:rsid w:val="00CE2B77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2962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0A09"/>
    <w:rsid w:val="00D95424"/>
    <w:rsid w:val="00DA5C0D"/>
    <w:rsid w:val="00DB295B"/>
    <w:rsid w:val="00DB714B"/>
    <w:rsid w:val="00DD0722"/>
    <w:rsid w:val="00DD212F"/>
    <w:rsid w:val="00DF1348"/>
    <w:rsid w:val="00DF5BFB"/>
    <w:rsid w:val="00E022DA"/>
    <w:rsid w:val="00E03BCB"/>
    <w:rsid w:val="00E124DC"/>
    <w:rsid w:val="00E3352F"/>
    <w:rsid w:val="00E406DF"/>
    <w:rsid w:val="00E469E4"/>
    <w:rsid w:val="00E475C3"/>
    <w:rsid w:val="00E509B0"/>
    <w:rsid w:val="00E54246"/>
    <w:rsid w:val="00E55D8E"/>
    <w:rsid w:val="00E77268"/>
    <w:rsid w:val="00EA1688"/>
    <w:rsid w:val="00EA4C83"/>
    <w:rsid w:val="00EC1DA0"/>
    <w:rsid w:val="00EC329B"/>
    <w:rsid w:val="00EC53E1"/>
    <w:rsid w:val="00EC73EB"/>
    <w:rsid w:val="00ED592E"/>
    <w:rsid w:val="00ED6ABD"/>
    <w:rsid w:val="00ED72E1"/>
    <w:rsid w:val="00EE3C0F"/>
    <w:rsid w:val="00EE6810"/>
    <w:rsid w:val="00EF2A7F"/>
    <w:rsid w:val="00EF2DF7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75C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12C3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3A7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12C3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3A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388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8093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0573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5E9F012F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8548D0"/>
    <w:rsid w:val="008B0217"/>
    <w:rsid w:val="00D01C3F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F012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Ju2017/02800/POL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1ddb07c4-5492-4252-a44e-7ce0334b8598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B254-1049-448A-83DD-B9C385DCDD83}"/>
</file>

<file path=customXml/itemProps2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08410A6-9235-4CB6-8A0D-F75FDA3BDCE7}">
  <ds:schemaRefs>
    <ds:schemaRef ds:uri="http://schemas.microsoft.com/office/2006/metadata/properties"/>
    <ds:schemaRef ds:uri="http://www.w3.org/XML/1998/namespace"/>
    <ds:schemaRef ds:uri="http://purl.org/dc/terms/"/>
    <ds:schemaRef ds:uri="e43df85e-1a90-4f35-984f-b50671c40a74"/>
    <ds:schemaRef ds:uri="http://purl.org/dc/dcmitype/"/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8.xml><?xml version="1.0" encoding="utf-8"?>
<ds:datastoreItem xmlns:ds="http://schemas.openxmlformats.org/officeDocument/2006/customXml" ds:itemID="{EC41341A-C4CE-491A-AE94-5A09E7FF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Emma Degerfeldt</cp:lastModifiedBy>
  <cp:revision>3</cp:revision>
  <cp:lastPrinted>2017-01-11T11:11:00Z</cp:lastPrinted>
  <dcterms:created xsi:type="dcterms:W3CDTF">2017-03-24T08:42:00Z</dcterms:created>
  <dcterms:modified xsi:type="dcterms:W3CDTF">2017-03-24T09:26:00Z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462d4313-bb39-41fb-b87a-247b64f52ed3</vt:lpwstr>
  </property>
</Properties>
</file>