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4D4A22" w14:textId="77777777">
        <w:tc>
          <w:tcPr>
            <w:tcW w:w="2268" w:type="dxa"/>
          </w:tcPr>
          <w:p w14:paraId="55CABE6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F6BA13" w14:textId="77777777" w:rsidR="006E4E11" w:rsidRDefault="006E4E11" w:rsidP="007242A3">
            <w:pPr>
              <w:framePr w:w="5035" w:h="1644" w:wrap="notBeside" w:vAnchor="page" w:hAnchor="page" w:x="6573" w:y="721"/>
              <w:rPr>
                <w:rFonts w:ascii="TradeGothic" w:hAnsi="TradeGothic"/>
                <w:i/>
                <w:sz w:val="18"/>
              </w:rPr>
            </w:pPr>
          </w:p>
        </w:tc>
      </w:tr>
      <w:tr w:rsidR="006E4E11" w14:paraId="047491FD" w14:textId="77777777">
        <w:tc>
          <w:tcPr>
            <w:tcW w:w="2268" w:type="dxa"/>
          </w:tcPr>
          <w:p w14:paraId="7921F5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CF942F" w14:textId="77777777" w:rsidR="006E4E11" w:rsidRDefault="006E4E11" w:rsidP="007242A3">
            <w:pPr>
              <w:framePr w:w="5035" w:h="1644" w:wrap="notBeside" w:vAnchor="page" w:hAnchor="page" w:x="6573" w:y="721"/>
              <w:rPr>
                <w:rFonts w:ascii="TradeGothic" w:hAnsi="TradeGothic"/>
                <w:b/>
                <w:sz w:val="22"/>
              </w:rPr>
            </w:pPr>
          </w:p>
        </w:tc>
      </w:tr>
      <w:tr w:rsidR="006E4E11" w14:paraId="50117A20" w14:textId="77777777">
        <w:tc>
          <w:tcPr>
            <w:tcW w:w="3402" w:type="dxa"/>
            <w:gridSpan w:val="2"/>
          </w:tcPr>
          <w:p w14:paraId="07115242" w14:textId="77777777" w:rsidR="006E4E11" w:rsidRDefault="006E4E11" w:rsidP="007242A3">
            <w:pPr>
              <w:framePr w:w="5035" w:h="1644" w:wrap="notBeside" w:vAnchor="page" w:hAnchor="page" w:x="6573" w:y="721"/>
            </w:pPr>
          </w:p>
        </w:tc>
        <w:tc>
          <w:tcPr>
            <w:tcW w:w="1865" w:type="dxa"/>
          </w:tcPr>
          <w:p w14:paraId="3E8D5C0F" w14:textId="77777777" w:rsidR="006E4E11" w:rsidRDefault="006E4E11" w:rsidP="007242A3">
            <w:pPr>
              <w:framePr w:w="5035" w:h="1644" w:wrap="notBeside" w:vAnchor="page" w:hAnchor="page" w:x="6573" w:y="721"/>
            </w:pPr>
          </w:p>
        </w:tc>
      </w:tr>
      <w:tr w:rsidR="006E4E11" w14:paraId="7F39F7D4" w14:textId="77777777">
        <w:tc>
          <w:tcPr>
            <w:tcW w:w="2268" w:type="dxa"/>
          </w:tcPr>
          <w:p w14:paraId="4986ECD3" w14:textId="77777777" w:rsidR="006E4E11" w:rsidRDefault="006E4E11" w:rsidP="007242A3">
            <w:pPr>
              <w:framePr w:w="5035" w:h="1644" w:wrap="notBeside" w:vAnchor="page" w:hAnchor="page" w:x="6573" w:y="721"/>
            </w:pPr>
          </w:p>
        </w:tc>
        <w:tc>
          <w:tcPr>
            <w:tcW w:w="2999" w:type="dxa"/>
            <w:gridSpan w:val="2"/>
          </w:tcPr>
          <w:p w14:paraId="58383444" w14:textId="6CEB82DD" w:rsidR="006E4E11" w:rsidRPr="00ED583F" w:rsidRDefault="006D6C40" w:rsidP="006D6C40">
            <w:pPr>
              <w:framePr w:w="5035" w:h="1644" w:wrap="notBeside" w:vAnchor="page" w:hAnchor="page" w:x="6573" w:y="721"/>
              <w:rPr>
                <w:sz w:val="20"/>
              </w:rPr>
            </w:pPr>
            <w:r>
              <w:rPr>
                <w:sz w:val="20"/>
              </w:rPr>
              <w:t>Dnr N2016/05762</w:t>
            </w:r>
            <w:r w:rsidR="00740595">
              <w:rPr>
                <w:sz w:val="20"/>
              </w:rPr>
              <w:t>/TIF</w:t>
            </w:r>
          </w:p>
        </w:tc>
      </w:tr>
      <w:tr w:rsidR="006E4E11" w14:paraId="4E335588" w14:textId="77777777">
        <w:tc>
          <w:tcPr>
            <w:tcW w:w="2268" w:type="dxa"/>
          </w:tcPr>
          <w:p w14:paraId="6DE58C21" w14:textId="77777777" w:rsidR="006E4E11" w:rsidRDefault="006E4E11" w:rsidP="007242A3">
            <w:pPr>
              <w:framePr w:w="5035" w:h="1644" w:wrap="notBeside" w:vAnchor="page" w:hAnchor="page" w:x="6573" w:y="721"/>
            </w:pPr>
          </w:p>
        </w:tc>
        <w:tc>
          <w:tcPr>
            <w:tcW w:w="2999" w:type="dxa"/>
            <w:gridSpan w:val="2"/>
          </w:tcPr>
          <w:p w14:paraId="1A3DC17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74B1FB" w14:textId="77777777">
        <w:trPr>
          <w:trHeight w:val="284"/>
        </w:trPr>
        <w:tc>
          <w:tcPr>
            <w:tcW w:w="4911" w:type="dxa"/>
          </w:tcPr>
          <w:p w14:paraId="22652CCE" w14:textId="77777777" w:rsidR="006E4E11" w:rsidRDefault="00740595">
            <w:pPr>
              <w:pStyle w:val="Avsndare"/>
              <w:framePr w:h="2483" w:wrap="notBeside" w:x="1504"/>
              <w:rPr>
                <w:b/>
                <w:i w:val="0"/>
                <w:sz w:val="22"/>
              </w:rPr>
            </w:pPr>
            <w:r>
              <w:rPr>
                <w:b/>
                <w:i w:val="0"/>
                <w:sz w:val="22"/>
              </w:rPr>
              <w:t>Näringsdepartementet</w:t>
            </w:r>
          </w:p>
        </w:tc>
      </w:tr>
      <w:tr w:rsidR="006E4E11" w14:paraId="15063DA5" w14:textId="77777777">
        <w:trPr>
          <w:trHeight w:val="284"/>
        </w:trPr>
        <w:tc>
          <w:tcPr>
            <w:tcW w:w="4911" w:type="dxa"/>
          </w:tcPr>
          <w:p w14:paraId="7DDCA72C" w14:textId="77777777" w:rsidR="006E4E11" w:rsidRDefault="00740595">
            <w:pPr>
              <w:pStyle w:val="Avsndare"/>
              <w:framePr w:h="2483" w:wrap="notBeside" w:x="1504"/>
              <w:rPr>
                <w:bCs/>
                <w:iCs/>
              </w:rPr>
            </w:pPr>
            <w:r>
              <w:rPr>
                <w:bCs/>
                <w:iCs/>
              </w:rPr>
              <w:t>Infrastrukturministern</w:t>
            </w:r>
          </w:p>
        </w:tc>
      </w:tr>
      <w:tr w:rsidR="006E4E11" w14:paraId="27D20186" w14:textId="77777777">
        <w:trPr>
          <w:trHeight w:val="284"/>
        </w:trPr>
        <w:tc>
          <w:tcPr>
            <w:tcW w:w="4911" w:type="dxa"/>
          </w:tcPr>
          <w:p w14:paraId="2B77A3C2" w14:textId="77777777" w:rsidR="006E4E11" w:rsidRDefault="006E4E11">
            <w:pPr>
              <w:pStyle w:val="Avsndare"/>
              <w:framePr w:h="2483" w:wrap="notBeside" w:x="1504"/>
              <w:rPr>
                <w:bCs/>
                <w:iCs/>
              </w:rPr>
            </w:pPr>
          </w:p>
        </w:tc>
      </w:tr>
      <w:tr w:rsidR="006E4E11" w14:paraId="5B90C57F" w14:textId="77777777">
        <w:trPr>
          <w:trHeight w:val="284"/>
        </w:trPr>
        <w:tc>
          <w:tcPr>
            <w:tcW w:w="4911" w:type="dxa"/>
          </w:tcPr>
          <w:p w14:paraId="12BC4431" w14:textId="466EA20E" w:rsidR="006E4E11" w:rsidRDefault="006E4E11">
            <w:pPr>
              <w:pStyle w:val="Avsndare"/>
              <w:framePr w:h="2483" w:wrap="notBeside" w:x="1504"/>
              <w:rPr>
                <w:bCs/>
                <w:iCs/>
              </w:rPr>
            </w:pPr>
          </w:p>
        </w:tc>
      </w:tr>
      <w:tr w:rsidR="00C122E4" w14:paraId="22B39248" w14:textId="77777777">
        <w:trPr>
          <w:trHeight w:val="284"/>
        </w:trPr>
        <w:tc>
          <w:tcPr>
            <w:tcW w:w="4911" w:type="dxa"/>
          </w:tcPr>
          <w:p w14:paraId="25C8C829" w14:textId="77777777" w:rsidR="00C122E4" w:rsidRDefault="00C122E4">
            <w:pPr>
              <w:pStyle w:val="Avsndare"/>
              <w:framePr w:h="2483" w:wrap="notBeside" w:x="1504"/>
              <w:rPr>
                <w:bCs/>
                <w:iCs/>
              </w:rPr>
            </w:pPr>
          </w:p>
        </w:tc>
      </w:tr>
      <w:tr w:rsidR="006E4E11" w14:paraId="717F7B8B" w14:textId="77777777">
        <w:trPr>
          <w:trHeight w:val="284"/>
        </w:trPr>
        <w:tc>
          <w:tcPr>
            <w:tcW w:w="4911" w:type="dxa"/>
          </w:tcPr>
          <w:p w14:paraId="5BF56DBB" w14:textId="77777777" w:rsidR="006E4E11" w:rsidRDefault="006E4E11">
            <w:pPr>
              <w:pStyle w:val="Avsndare"/>
              <w:framePr w:h="2483" w:wrap="notBeside" w:x="1504"/>
              <w:rPr>
                <w:bCs/>
                <w:iCs/>
              </w:rPr>
            </w:pPr>
          </w:p>
        </w:tc>
      </w:tr>
      <w:tr w:rsidR="006E4E11" w14:paraId="78FBDC5C" w14:textId="77777777">
        <w:trPr>
          <w:trHeight w:val="284"/>
        </w:trPr>
        <w:tc>
          <w:tcPr>
            <w:tcW w:w="4911" w:type="dxa"/>
          </w:tcPr>
          <w:p w14:paraId="42B370D1" w14:textId="77777777" w:rsidR="006E4E11" w:rsidRDefault="006E4E11">
            <w:pPr>
              <w:pStyle w:val="Avsndare"/>
              <w:framePr w:h="2483" w:wrap="notBeside" w:x="1504"/>
              <w:rPr>
                <w:bCs/>
                <w:iCs/>
              </w:rPr>
            </w:pPr>
          </w:p>
        </w:tc>
      </w:tr>
      <w:tr w:rsidR="006E4E11" w14:paraId="02431CE5" w14:textId="77777777">
        <w:trPr>
          <w:trHeight w:val="284"/>
        </w:trPr>
        <w:tc>
          <w:tcPr>
            <w:tcW w:w="4911" w:type="dxa"/>
          </w:tcPr>
          <w:p w14:paraId="7141BED6" w14:textId="77777777" w:rsidR="006E4E11" w:rsidRDefault="006E4E11">
            <w:pPr>
              <w:pStyle w:val="Avsndare"/>
              <w:framePr w:h="2483" w:wrap="notBeside" w:x="1504"/>
              <w:rPr>
                <w:bCs/>
                <w:iCs/>
              </w:rPr>
            </w:pPr>
          </w:p>
        </w:tc>
      </w:tr>
    </w:tbl>
    <w:p w14:paraId="63B82820" w14:textId="77777777" w:rsidR="006E4E11" w:rsidRDefault="00740595">
      <w:pPr>
        <w:framePr w:w="4400" w:h="2523" w:wrap="notBeside" w:vAnchor="page" w:hAnchor="page" w:x="6453" w:y="2445"/>
        <w:ind w:left="142"/>
      </w:pPr>
      <w:r>
        <w:t>Till riksdagen</w:t>
      </w:r>
    </w:p>
    <w:p w14:paraId="2AE8308A" w14:textId="77777777" w:rsidR="006E4E11" w:rsidRDefault="00740595" w:rsidP="00740595">
      <w:pPr>
        <w:pStyle w:val="RKrubrik"/>
        <w:pBdr>
          <w:bottom w:val="single" w:sz="4" w:space="1" w:color="auto"/>
        </w:pBdr>
        <w:spacing w:before="0" w:after="0"/>
      </w:pPr>
      <w:r>
        <w:t>Svar på fråga 2016/17:6 av Erik Bengtzboe (M) Undermålig räls som hotar arbetsmarknad och näringsliv</w:t>
      </w:r>
    </w:p>
    <w:p w14:paraId="289AF19B" w14:textId="77777777" w:rsidR="006E4E11" w:rsidRDefault="006E4E11">
      <w:pPr>
        <w:pStyle w:val="RKnormal"/>
      </w:pPr>
    </w:p>
    <w:p w14:paraId="28D2FA3B" w14:textId="58C6A9AE" w:rsidR="00740595" w:rsidRDefault="00740595">
      <w:pPr>
        <w:pStyle w:val="RKnormal"/>
      </w:pPr>
      <w:r>
        <w:t xml:space="preserve">Erik Bengtzboe har frågat statsministern </w:t>
      </w:r>
      <w:r w:rsidR="00605707">
        <w:t>vilka samlade grepp som tas för att garantera att samhällsviktiga funktioner såsom arbetspendling och frakt ska kunna säkerställas med en sviktande rälsinfrastruktur.</w:t>
      </w:r>
      <w:r w:rsidR="00EE1966">
        <w:t xml:space="preserve"> </w:t>
      </w:r>
      <w:r w:rsidR="0056495F">
        <w:t xml:space="preserve"> Frågan har överlämnats till mig.</w:t>
      </w:r>
    </w:p>
    <w:p w14:paraId="1484DB4D" w14:textId="44E64EA8" w:rsidR="00605707" w:rsidRDefault="00605707">
      <w:pPr>
        <w:pStyle w:val="RKnormal"/>
      </w:pPr>
      <w:bookmarkStart w:id="0" w:name="_GoBack"/>
      <w:bookmarkEnd w:id="0"/>
    </w:p>
    <w:p w14:paraId="7E816400" w14:textId="57A7DF53" w:rsidR="00605707" w:rsidRDefault="00605707">
      <w:pPr>
        <w:pStyle w:val="RKnormal"/>
      </w:pPr>
      <w:r>
        <w:t xml:space="preserve">Jag vill </w:t>
      </w:r>
      <w:r w:rsidR="00512376">
        <w:t>börja med att förtydliga att i j</w:t>
      </w:r>
      <w:r>
        <w:t>ärnvägsnätsbeskrivningen för 2017</w:t>
      </w:r>
      <w:r w:rsidR="007E694D">
        <w:t>, vilken</w:t>
      </w:r>
      <w:r>
        <w:t xml:space="preserve"> utgör ett underlag för trafikering och framtagande av</w:t>
      </w:r>
      <w:r w:rsidR="00595E09">
        <w:t xml:space="preserve"> en nationell</w:t>
      </w:r>
      <w:r>
        <w:t xml:space="preserve"> tågplan för 2017, så redogör Trafikverket för </w:t>
      </w:r>
      <w:r w:rsidR="00595E09">
        <w:t>järnvägsinfrastrukturen och dess beskaffenhet.</w:t>
      </w:r>
      <w:r w:rsidR="00732B64">
        <w:t xml:space="preserve"> Beskrivningen ger </w:t>
      </w:r>
      <w:r w:rsidR="008332D4">
        <w:t xml:space="preserve">nödvändig information om </w:t>
      </w:r>
      <w:r w:rsidR="00FB2388">
        <w:t>vilka förutsättningar som gäller för</w:t>
      </w:r>
      <w:r w:rsidR="008332D4">
        <w:t xml:space="preserve"> att kunna framföra tåg på det järnvägsnät som Trafikverket förvaltar</w:t>
      </w:r>
      <w:r w:rsidR="00904CF7">
        <w:t>.</w:t>
      </w:r>
      <w:r w:rsidR="00595E09">
        <w:t xml:space="preserve"> I beskrivningen framgår även </w:t>
      </w:r>
      <w:r w:rsidR="00971B2F">
        <w:t xml:space="preserve">banor och </w:t>
      </w:r>
      <w:r w:rsidR="00595E09">
        <w:t xml:space="preserve">sträckor </w:t>
      </w:r>
      <w:r w:rsidR="00971B2F">
        <w:t xml:space="preserve">med särskilda </w:t>
      </w:r>
      <w:r w:rsidR="004A46FE">
        <w:t>begränsningar och restriktioner</w:t>
      </w:r>
      <w:r w:rsidR="00971B2F">
        <w:t xml:space="preserve"> för trafikering. Det kan till exempel </w:t>
      </w:r>
      <w:r w:rsidR="00512376">
        <w:t xml:space="preserve">avse </w:t>
      </w:r>
      <w:r w:rsidR="00971B2F">
        <w:t>begränsad hastighet eller axellast</w:t>
      </w:r>
      <w:r w:rsidR="00C60ADD">
        <w:t xml:space="preserve"> till följd av banans standard</w:t>
      </w:r>
      <w:r w:rsidR="00971B2F">
        <w:t xml:space="preserve">. </w:t>
      </w:r>
      <w:r w:rsidR="00C60ADD">
        <w:t xml:space="preserve">Trafikverket redovisar för första gången i </w:t>
      </w:r>
      <w:r w:rsidR="00C22980">
        <w:t xml:space="preserve">samband med </w:t>
      </w:r>
      <w:r w:rsidR="00C60ADD">
        <w:t>järnvägsnätsbeskrivningen för 2017</w:t>
      </w:r>
      <w:r w:rsidR="0056426F">
        <w:t xml:space="preserve"> även</w:t>
      </w:r>
      <w:r w:rsidR="00C60ADD">
        <w:t xml:space="preserve"> </w:t>
      </w:r>
      <w:r w:rsidR="004A46FE">
        <w:t xml:space="preserve">banor och </w:t>
      </w:r>
      <w:r w:rsidR="00C60ADD">
        <w:t>sträckor d</w:t>
      </w:r>
      <w:r w:rsidR="004A46FE">
        <w:t>är det finns en</w:t>
      </w:r>
      <w:r w:rsidR="003620C4">
        <w:t xml:space="preserve"> framtida</w:t>
      </w:r>
      <w:r w:rsidR="004A46FE">
        <w:t xml:space="preserve"> risk för att även dessa</w:t>
      </w:r>
      <w:r w:rsidR="00C60ADD">
        <w:t xml:space="preserve"> kan </w:t>
      </w:r>
      <w:r w:rsidR="004A46FE">
        <w:t xml:space="preserve">beläggas med </w:t>
      </w:r>
      <w:r w:rsidR="003620C4">
        <w:t>begräsningar och restriktioner</w:t>
      </w:r>
      <w:r w:rsidR="00C60ADD">
        <w:t>.</w:t>
      </w:r>
      <w:r w:rsidR="00C22980">
        <w:t xml:space="preserve"> </w:t>
      </w:r>
      <w:r w:rsidR="00CF081E">
        <w:t>Summerar man dessa sträckor blir den totala</w:t>
      </w:r>
      <w:r w:rsidR="00C60ADD">
        <w:t xml:space="preserve"> </w:t>
      </w:r>
      <w:r w:rsidR="00CF081E">
        <w:t>omfattningen</w:t>
      </w:r>
      <w:r w:rsidR="00C60ADD">
        <w:t xml:space="preserve"> 69 stycken i järnvägsnätsbeskrivningen för 2017. </w:t>
      </w:r>
      <w:r w:rsidR="00866134">
        <w:t xml:space="preserve">Att även redovisa sträckor där risk för förändringar förekommer är ett nytt arbetssätt som </w:t>
      </w:r>
      <w:r w:rsidR="00D11597">
        <w:t xml:space="preserve">Trafikverket </w:t>
      </w:r>
      <w:r w:rsidR="00866134">
        <w:t>inte</w:t>
      </w:r>
      <w:r w:rsidR="00D11597">
        <w:t xml:space="preserve"> har</w:t>
      </w:r>
      <w:r w:rsidR="00866134">
        <w:t xml:space="preserve"> använt i föregående järnvägsnätsbeskrivningar.</w:t>
      </w:r>
      <w:r w:rsidR="00D11597">
        <w:t xml:space="preserve"> Risker av den typen har dock</w:t>
      </w:r>
      <w:r w:rsidR="00A93DFC">
        <w:t xml:space="preserve"> under tidigare år förekommit</w:t>
      </w:r>
      <w:r w:rsidR="00D11597">
        <w:t xml:space="preserve"> men inte redovisats.</w:t>
      </w:r>
      <w:r w:rsidR="00866134">
        <w:t xml:space="preserve"> Det nya</w:t>
      </w:r>
      <w:r w:rsidR="00814802">
        <w:t xml:space="preserve"> arbetssätt</w:t>
      </w:r>
      <w:r w:rsidR="00866134">
        <w:t>et</w:t>
      </w:r>
      <w:r w:rsidR="00814802">
        <w:t xml:space="preserve"> är efterfrågat från branschen</w:t>
      </w:r>
      <w:r w:rsidR="00866134">
        <w:t xml:space="preserve"> för att skapa en ökad tydlighet och bättre förutsättningar </w:t>
      </w:r>
      <w:r w:rsidR="009C5060">
        <w:t xml:space="preserve">för </w:t>
      </w:r>
      <w:r w:rsidR="00866134">
        <w:t>att kunna planera tågtrafik.</w:t>
      </w:r>
    </w:p>
    <w:p w14:paraId="12D7BF44" w14:textId="7B57DEF2" w:rsidR="00662A93" w:rsidRDefault="00662A93">
      <w:pPr>
        <w:pStyle w:val="RKnormal"/>
      </w:pPr>
    </w:p>
    <w:p w14:paraId="018FFB99" w14:textId="16EDAE98" w:rsidR="002669E7" w:rsidRDefault="002669E7" w:rsidP="002669E7">
      <w:pPr>
        <w:pStyle w:val="RKnormal"/>
      </w:pPr>
      <w:r>
        <w:t>Sverige har under många år satsat för lite resurser på underhåll av järnvägssystemet vilket har bidragit till den problematik i form av förseningar och kapacitetsbrist som systemet dras med i dag. Regeringen har sedan dess tillträde 2014 sett det som viktigt att förstärka underhållet för att minska trafikstörningar och andra problem som orsakar samhället och näringslivet onödiga kostnader samt för att öka järnvägens konkurrenskraft.</w:t>
      </w:r>
    </w:p>
    <w:p w14:paraId="0BB3D0A9" w14:textId="77777777" w:rsidR="002669E7" w:rsidRDefault="002669E7" w:rsidP="002669E7">
      <w:pPr>
        <w:pStyle w:val="RKnormal"/>
      </w:pPr>
    </w:p>
    <w:p w14:paraId="41DFE35F" w14:textId="2A730E3E" w:rsidR="00D77A2A" w:rsidRDefault="002669E7" w:rsidP="002669E7">
      <w:pPr>
        <w:pStyle w:val="RKnormal"/>
      </w:pPr>
      <w:r>
        <w:lastRenderedPageBreak/>
        <w:t>Mot denna bakgrund satsas nu på ett kraftigt förstärkt järnvägsunderhåll. Det handlade om 620 miljoner kronor under 2015 och 1 240 miljoner kronor per år under perioden 2016–2018.  I budgetpropositionen för 2016 genomfördes därutöver ytterligare fortsatta satsningar på järnvägsunderhållet med 400 miljoner kronor under perioden 2016–2019.</w:t>
      </w:r>
      <w:r w:rsidR="005F49BA">
        <w:t xml:space="preserve"> Regeringen föreslår i budgetpropositionen för 2017 fortsatta satsningar på</w:t>
      </w:r>
      <w:r w:rsidR="00C7543E">
        <w:t xml:space="preserve"> en förstärkning av resurserna till</w:t>
      </w:r>
      <w:r w:rsidR="005F49BA">
        <w:t xml:space="preserve"> järnvägsunderhåll </w:t>
      </w:r>
      <w:r w:rsidR="00B62CA9">
        <w:t>och avsätter</w:t>
      </w:r>
      <w:r w:rsidR="005F49BA">
        <w:t xml:space="preserve"> 5,9 miljarder kronor under </w:t>
      </w:r>
      <w:r w:rsidR="00F17012">
        <w:t>åren</w:t>
      </w:r>
      <w:r w:rsidR="00032F10">
        <w:t xml:space="preserve"> 2019–2020.</w:t>
      </w:r>
    </w:p>
    <w:p w14:paraId="32416D33" w14:textId="77777777" w:rsidR="00032F10" w:rsidRDefault="00032F10" w:rsidP="002669E7">
      <w:pPr>
        <w:pStyle w:val="RKnormal"/>
      </w:pPr>
    </w:p>
    <w:p w14:paraId="526F74C2" w14:textId="42440D1D" w:rsidR="00032F10" w:rsidRDefault="009D4049" w:rsidP="002669E7">
      <w:pPr>
        <w:pStyle w:val="RKnormal"/>
      </w:pPr>
      <w:r>
        <w:t xml:space="preserve">Att öka resurserna till underhåll är en viktig del i att skapa förutsättningar för att stärka järnvägens funktionalitet, men det finns även behov av att säkerställa att underhållet bedrivs på ett ändamålsenligt och effektivt sätt. </w:t>
      </w:r>
      <w:r w:rsidRPr="00AE1529">
        <w:t>Regeringen har</w:t>
      </w:r>
      <w:r w:rsidR="0031774E">
        <w:t xml:space="preserve"> därför</w:t>
      </w:r>
      <w:r w:rsidRPr="00AE1529">
        <w:t xml:space="preserve"> i maj 2016 uppdragit åt Trafikverket att genomföra en fördjupad utredning och redogöra för möjliga</w:t>
      </w:r>
      <w:r w:rsidR="00C52A90">
        <w:t xml:space="preserve"> åtgärder och</w:t>
      </w:r>
      <w:r w:rsidR="0031774E">
        <w:t xml:space="preserve"> organisatoriska</w:t>
      </w:r>
      <w:r w:rsidRPr="00AE1529">
        <w:t xml:space="preserve"> </w:t>
      </w:r>
      <w:r w:rsidR="0031774E">
        <w:t>förändringar</w:t>
      </w:r>
      <w:r w:rsidRPr="00AE1529">
        <w:t xml:space="preserve"> </w:t>
      </w:r>
      <w:r w:rsidR="00452FAE">
        <w:t>för</w:t>
      </w:r>
      <w:r w:rsidRPr="00AE1529">
        <w:t xml:space="preserve"> att</w:t>
      </w:r>
      <w:r w:rsidR="0031774E">
        <w:t xml:space="preserve"> stärka </w:t>
      </w:r>
      <w:r w:rsidR="00C52A90">
        <w:t>järnvägs</w:t>
      </w:r>
      <w:r w:rsidR="0031774E">
        <w:t>underhåll</w:t>
      </w:r>
      <w:r w:rsidR="00661D30">
        <w:t>ets genomförande</w:t>
      </w:r>
      <w:r w:rsidR="00C52A90">
        <w:t>.</w:t>
      </w:r>
      <w:r w:rsidR="0031774E">
        <w:t xml:space="preserve"> </w:t>
      </w:r>
      <w:r w:rsidR="00661D30">
        <w:t xml:space="preserve">Syftet är att </w:t>
      </w:r>
      <w:r w:rsidRPr="00AE1529">
        <w:t>uppnå väl fungerande och effektiva transporter på järnväg samt att staten ska ta det samlade ansvaret för kontroll och utförande av järnvägsunderhållet.</w:t>
      </w:r>
    </w:p>
    <w:p w14:paraId="2B767AF5" w14:textId="77777777" w:rsidR="00662A93" w:rsidRDefault="00662A93">
      <w:pPr>
        <w:pStyle w:val="RKnormal"/>
      </w:pPr>
    </w:p>
    <w:p w14:paraId="40D66D9E" w14:textId="77777777" w:rsidR="00740595" w:rsidRDefault="00740595">
      <w:pPr>
        <w:pStyle w:val="RKnormal"/>
      </w:pPr>
    </w:p>
    <w:p w14:paraId="7D382B79" w14:textId="0CDBECB0" w:rsidR="00740595" w:rsidRDefault="00740595">
      <w:pPr>
        <w:pStyle w:val="RKnormal"/>
      </w:pPr>
      <w:r>
        <w:t xml:space="preserve">Stockholm den </w:t>
      </w:r>
      <w:r w:rsidR="006D6C40">
        <w:t>21</w:t>
      </w:r>
      <w:r>
        <w:t xml:space="preserve"> september 2016</w:t>
      </w:r>
    </w:p>
    <w:p w14:paraId="6EE8C26E" w14:textId="77777777" w:rsidR="00740595" w:rsidRDefault="00740595">
      <w:pPr>
        <w:pStyle w:val="RKnormal"/>
      </w:pPr>
    </w:p>
    <w:p w14:paraId="7277F15D" w14:textId="77777777" w:rsidR="00740595" w:rsidRDefault="00740595">
      <w:pPr>
        <w:pStyle w:val="RKnormal"/>
      </w:pPr>
    </w:p>
    <w:p w14:paraId="7E738347" w14:textId="77777777" w:rsidR="00740595" w:rsidRDefault="00740595">
      <w:pPr>
        <w:pStyle w:val="RKnormal"/>
      </w:pPr>
      <w:r>
        <w:t>Anna Johansson</w:t>
      </w:r>
    </w:p>
    <w:sectPr w:rsidR="007405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19304" w14:textId="77777777" w:rsidR="00740595" w:rsidRDefault="00740595">
      <w:r>
        <w:separator/>
      </w:r>
    </w:p>
  </w:endnote>
  <w:endnote w:type="continuationSeparator" w:id="0">
    <w:p w14:paraId="3361ABA7" w14:textId="77777777" w:rsidR="00740595" w:rsidRDefault="0074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03CCB" w14:textId="77777777" w:rsidR="00740595" w:rsidRDefault="00740595">
      <w:r>
        <w:separator/>
      </w:r>
    </w:p>
  </w:footnote>
  <w:footnote w:type="continuationSeparator" w:id="0">
    <w:p w14:paraId="6BEEEF55" w14:textId="77777777" w:rsidR="00740595" w:rsidRDefault="00740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416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122E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8F29F1" w14:textId="77777777">
      <w:trPr>
        <w:cantSplit/>
      </w:trPr>
      <w:tc>
        <w:tcPr>
          <w:tcW w:w="3119" w:type="dxa"/>
        </w:tcPr>
        <w:p w14:paraId="4C55DF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646F35" w14:textId="77777777" w:rsidR="00E80146" w:rsidRDefault="00E80146">
          <w:pPr>
            <w:pStyle w:val="Sidhuvud"/>
            <w:ind w:right="360"/>
          </w:pPr>
        </w:p>
      </w:tc>
      <w:tc>
        <w:tcPr>
          <w:tcW w:w="1525" w:type="dxa"/>
        </w:tcPr>
        <w:p w14:paraId="490AFCC0" w14:textId="77777777" w:rsidR="00E80146" w:rsidRDefault="00E80146">
          <w:pPr>
            <w:pStyle w:val="Sidhuvud"/>
            <w:ind w:right="360"/>
          </w:pPr>
        </w:p>
      </w:tc>
    </w:tr>
  </w:tbl>
  <w:p w14:paraId="2048D46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D29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497D7C" w14:textId="77777777">
      <w:trPr>
        <w:cantSplit/>
      </w:trPr>
      <w:tc>
        <w:tcPr>
          <w:tcW w:w="3119" w:type="dxa"/>
        </w:tcPr>
        <w:p w14:paraId="594E23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C273DC" w14:textId="77777777" w:rsidR="00E80146" w:rsidRDefault="00E80146">
          <w:pPr>
            <w:pStyle w:val="Sidhuvud"/>
            <w:ind w:right="360"/>
          </w:pPr>
        </w:p>
      </w:tc>
      <w:tc>
        <w:tcPr>
          <w:tcW w:w="1525" w:type="dxa"/>
        </w:tcPr>
        <w:p w14:paraId="2FE37698" w14:textId="77777777" w:rsidR="00E80146" w:rsidRDefault="00E80146">
          <w:pPr>
            <w:pStyle w:val="Sidhuvud"/>
            <w:ind w:right="360"/>
          </w:pPr>
        </w:p>
      </w:tc>
    </w:tr>
  </w:tbl>
  <w:p w14:paraId="525FD6D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ADAA3" w14:textId="18A2C5A4" w:rsidR="00740595" w:rsidRDefault="00740595">
    <w:pPr>
      <w:framePr w:w="2948" w:h="1321" w:hRule="exact" w:wrap="notBeside" w:vAnchor="page" w:hAnchor="page" w:x="1362" w:y="653"/>
    </w:pPr>
    <w:r>
      <w:rPr>
        <w:noProof/>
        <w:lang w:eastAsia="sv-SE"/>
      </w:rPr>
      <w:drawing>
        <wp:inline distT="0" distB="0" distL="0" distR="0" wp14:anchorId="035BC1C1" wp14:editId="31F4D52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A26832" w14:textId="77777777" w:rsidR="00E80146" w:rsidRDefault="00E80146">
    <w:pPr>
      <w:pStyle w:val="RKrubrik"/>
      <w:keepNext w:val="0"/>
      <w:tabs>
        <w:tab w:val="clear" w:pos="1134"/>
        <w:tab w:val="clear" w:pos="2835"/>
      </w:tabs>
      <w:spacing w:before="0" w:after="0" w:line="320" w:lineRule="atLeast"/>
      <w:rPr>
        <w:bCs/>
      </w:rPr>
    </w:pPr>
  </w:p>
  <w:p w14:paraId="49841CDB" w14:textId="77777777" w:rsidR="00E80146" w:rsidRDefault="00E80146">
    <w:pPr>
      <w:rPr>
        <w:rFonts w:ascii="TradeGothic" w:hAnsi="TradeGothic"/>
        <w:b/>
        <w:bCs/>
        <w:spacing w:val="12"/>
        <w:sz w:val="22"/>
      </w:rPr>
    </w:pPr>
  </w:p>
  <w:p w14:paraId="6C53DD77" w14:textId="77777777" w:rsidR="00E80146" w:rsidRDefault="00E80146">
    <w:pPr>
      <w:pStyle w:val="RKrubrik"/>
      <w:keepNext w:val="0"/>
      <w:tabs>
        <w:tab w:val="clear" w:pos="1134"/>
        <w:tab w:val="clear" w:pos="2835"/>
      </w:tabs>
      <w:spacing w:before="0" w:after="0" w:line="320" w:lineRule="atLeast"/>
      <w:rPr>
        <w:bCs/>
      </w:rPr>
    </w:pPr>
  </w:p>
  <w:p w14:paraId="68640B4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95"/>
    <w:rsid w:val="00032F10"/>
    <w:rsid w:val="000F69EA"/>
    <w:rsid w:val="00137CEC"/>
    <w:rsid w:val="00145665"/>
    <w:rsid w:val="00150384"/>
    <w:rsid w:val="00153009"/>
    <w:rsid w:val="00160901"/>
    <w:rsid w:val="001805B7"/>
    <w:rsid w:val="001D73C2"/>
    <w:rsid w:val="002574D2"/>
    <w:rsid w:val="002669E7"/>
    <w:rsid w:val="0031774E"/>
    <w:rsid w:val="003620C4"/>
    <w:rsid w:val="00367B1C"/>
    <w:rsid w:val="00452FAE"/>
    <w:rsid w:val="0045681D"/>
    <w:rsid w:val="00473B67"/>
    <w:rsid w:val="004A328D"/>
    <w:rsid w:val="004A46FE"/>
    <w:rsid w:val="00512376"/>
    <w:rsid w:val="0056426F"/>
    <w:rsid w:val="0056495F"/>
    <w:rsid w:val="0058762B"/>
    <w:rsid w:val="00595E09"/>
    <w:rsid w:val="005F49BA"/>
    <w:rsid w:val="00605707"/>
    <w:rsid w:val="00652BD1"/>
    <w:rsid w:val="00661D30"/>
    <w:rsid w:val="00662A93"/>
    <w:rsid w:val="006C6A74"/>
    <w:rsid w:val="006D6C40"/>
    <w:rsid w:val="006E4E11"/>
    <w:rsid w:val="007242A3"/>
    <w:rsid w:val="00732B64"/>
    <w:rsid w:val="00740595"/>
    <w:rsid w:val="007552AF"/>
    <w:rsid w:val="007670E3"/>
    <w:rsid w:val="007A6855"/>
    <w:rsid w:val="007E694D"/>
    <w:rsid w:val="007F18AB"/>
    <w:rsid w:val="00814802"/>
    <w:rsid w:val="008332D4"/>
    <w:rsid w:val="00866134"/>
    <w:rsid w:val="00904CF7"/>
    <w:rsid w:val="0092027A"/>
    <w:rsid w:val="00955E31"/>
    <w:rsid w:val="00971B2F"/>
    <w:rsid w:val="0099112D"/>
    <w:rsid w:val="00992E72"/>
    <w:rsid w:val="009A5A73"/>
    <w:rsid w:val="009C5060"/>
    <w:rsid w:val="009D4049"/>
    <w:rsid w:val="00A93DFC"/>
    <w:rsid w:val="00AF26D1"/>
    <w:rsid w:val="00B62CA9"/>
    <w:rsid w:val="00C122E4"/>
    <w:rsid w:val="00C22980"/>
    <w:rsid w:val="00C52A90"/>
    <w:rsid w:val="00C60ADD"/>
    <w:rsid w:val="00C7543E"/>
    <w:rsid w:val="00C928B4"/>
    <w:rsid w:val="00CF081E"/>
    <w:rsid w:val="00D11597"/>
    <w:rsid w:val="00D133D7"/>
    <w:rsid w:val="00D77A2A"/>
    <w:rsid w:val="00DD7CF8"/>
    <w:rsid w:val="00DF4A32"/>
    <w:rsid w:val="00E335E9"/>
    <w:rsid w:val="00E80146"/>
    <w:rsid w:val="00E904D0"/>
    <w:rsid w:val="00EC25F9"/>
    <w:rsid w:val="00ED583F"/>
    <w:rsid w:val="00EE1966"/>
    <w:rsid w:val="00F17012"/>
    <w:rsid w:val="00F54BFD"/>
    <w:rsid w:val="00F6099A"/>
    <w:rsid w:val="00FB23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5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4059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059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4059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059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7a914c53-7a46-45fe-a0a8-67bb69990999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92ffc5e4-5e54-4abf-b21b-9b28f7aa8223" xsi:nil="true"/>
    <k46d94c0acf84ab9a79866a9d8b1905f xmlns="92ffc5e4-5e54-4abf-b21b-9b28f7aa8223">
      <Terms xmlns="http://schemas.microsoft.com/office/infopath/2007/PartnerControls"/>
    </k46d94c0acf84ab9a79866a9d8b1905f>
    <Nyckelord xmlns="92ffc5e4-5e54-4abf-b21b-9b28f7aa8223" xsi:nil="true"/>
    <c9cd366cc722410295b9eacffbd73909 xmlns="92ffc5e4-5e54-4abf-b21b-9b28f7aa8223">
      <Terms xmlns="http://schemas.microsoft.com/office/infopath/2007/PartnerControls"/>
    </c9cd366cc722410295b9eacffbd73909>
    <Sekretess xmlns="92ffc5e4-5e54-4abf-b21b-9b28f7aa8223" xsi:nil="true"/>
    <_dlc_DocId xmlns="92ffc5e4-5e54-4abf-b21b-9b28f7aa8223">NSQ54W6EFEAZ-90-1088</_dlc_DocId>
    <_dlc_DocIdUrl xmlns="92ffc5e4-5e54-4abf-b21b-9b28f7aa8223">
      <Url>http://rkdhs-n/enhet/bt/transport/_layouts/DocIdRedir.aspx?ID=NSQ54W6EFEAZ-90-1088</Url>
      <Description>NSQ54W6EFEAZ-90-1088</Description>
    </_dlc_DocIdUrl>
    <TaxCatchAll xmlns="92ffc5e4-5e54-4abf-b21b-9b28f7aa8223"/>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8351D41E-5700-46E6-AC3C-1F4CE2AF15CB}"/>
</file>

<file path=customXml/itemProps2.xml><?xml version="1.0" encoding="utf-8"?>
<ds:datastoreItem xmlns:ds="http://schemas.openxmlformats.org/officeDocument/2006/customXml" ds:itemID="{D5B4EB1D-4584-41A2-AB32-4887C110B8AD}"/>
</file>

<file path=customXml/itemProps3.xml><?xml version="1.0" encoding="utf-8"?>
<ds:datastoreItem xmlns:ds="http://schemas.openxmlformats.org/officeDocument/2006/customXml" ds:itemID="{41D17107-1292-47A5-8D7E-B99FE8CF8A11}"/>
</file>

<file path=customXml/itemProps4.xml><?xml version="1.0" encoding="utf-8"?>
<ds:datastoreItem xmlns:ds="http://schemas.openxmlformats.org/officeDocument/2006/customXml" ds:itemID="{B7528206-A1CA-4FD8-AD81-26F933B30DB1}"/>
</file>

<file path=customXml/itemProps5.xml><?xml version="1.0" encoding="utf-8"?>
<ds:datastoreItem xmlns:ds="http://schemas.openxmlformats.org/officeDocument/2006/customXml" ds:itemID="{D5B4EB1D-4584-41A2-AB32-4887C110B8AD}"/>
</file>

<file path=customXml/itemProps6.xml><?xml version="1.0" encoding="utf-8"?>
<ds:datastoreItem xmlns:ds="http://schemas.openxmlformats.org/officeDocument/2006/customXml" ds:itemID="{71D41F67-62EA-4B92-BFE1-CC6F2CE921B6}"/>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2840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Mats Bellinder</cp:lastModifiedBy>
  <cp:revision>3</cp:revision>
  <cp:lastPrinted>2016-09-15T12:44:00Z</cp:lastPrinted>
  <dcterms:created xsi:type="dcterms:W3CDTF">2016-09-21T06:30:00Z</dcterms:created>
  <dcterms:modified xsi:type="dcterms:W3CDTF">2016-09-21T06:31:00Z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6eaa3ae9-2ae3-4796-8fbd-186a8cfae1a3</vt:lpwstr>
  </property>
</Properties>
</file>