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B282828694340D79114AAFBFD1548D3"/>
        </w:placeholder>
        <w:text/>
      </w:sdtPr>
      <w:sdtEndPr/>
      <w:sdtContent>
        <w:p w:rsidRPr="009B062B" w:rsidR="00AF30DD" w:rsidP="00DA28CE" w:rsidRDefault="00AF30DD" w14:paraId="4E79369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66567a9-2784-4bc6-98ac-c7a749c2e3ee"/>
        <w:id w:val="398871929"/>
        <w:lock w:val="sdtLocked"/>
      </w:sdtPr>
      <w:sdtEndPr/>
      <w:sdtContent>
        <w:p w:rsidR="00D21C27" w:rsidRDefault="003475D2" w14:paraId="2C491CD1" w14:textId="0BA879F1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överväga ett kännbart vite på ej nyttjade beviljade </w:t>
          </w:r>
          <w:proofErr w:type="spellStart"/>
          <w:r>
            <w:t>spårlägen</w:t>
          </w:r>
          <w:proofErr w:type="spellEnd"/>
          <w:r>
            <w:t xml:space="preserve"> på järnväg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79395A45B644486BE36E7011E98533F"/>
        </w:placeholder>
        <w:text/>
      </w:sdtPr>
      <w:sdtEndPr/>
      <w:sdtContent>
        <w:p w:rsidRPr="009B062B" w:rsidR="006D79C9" w:rsidP="00333E95" w:rsidRDefault="006D79C9" w14:paraId="186244B6" w14:textId="77777777">
          <w:pPr>
            <w:pStyle w:val="Rubrik1"/>
          </w:pPr>
          <w:r>
            <w:t>Motivering</w:t>
          </w:r>
        </w:p>
      </w:sdtContent>
    </w:sdt>
    <w:p w:rsidR="00C07168" w:rsidP="00C07168" w:rsidRDefault="00C07168" w14:paraId="0CF2B0E5" w14:textId="77777777">
      <w:pPr>
        <w:pStyle w:val="Normalutanindragellerluft"/>
      </w:pPr>
      <w:r>
        <w:t xml:space="preserve">I Sverige lever vi idag med stora brister i kapacitet på våra järnvägar. Samtidigt ser vi att </w:t>
      </w:r>
      <w:proofErr w:type="spellStart"/>
      <w:r>
        <w:t>spårlägen</w:t>
      </w:r>
      <w:proofErr w:type="spellEnd"/>
      <w:r>
        <w:t xml:space="preserve"> söks – och ges – till operatörer som inte fullt ut nyttjar de givna tåglägena. Detta skapar oönskade luckor i systemet och bidrar till att andra operatörer inte ges tillgång till spåret i full utsträckning. Vikten av att söka de </w:t>
      </w:r>
      <w:proofErr w:type="spellStart"/>
      <w:r>
        <w:t>spårlägen</w:t>
      </w:r>
      <w:proofErr w:type="spellEnd"/>
      <w:r>
        <w:t xml:space="preserve"> man har för avsikt att nyttja är grundläggande för att vi ska ha en fullt nyttjad spårkapacitet. </w:t>
      </w:r>
    </w:p>
    <w:p w:rsidR="00C07168" w:rsidP="00C07168" w:rsidRDefault="00C07168" w14:paraId="5578EC33" w14:textId="7221CE3B">
      <w:r w:rsidRPr="00C07168">
        <w:t xml:space="preserve">Att inte nyttja de </w:t>
      </w:r>
      <w:proofErr w:type="spellStart"/>
      <w:r w:rsidRPr="00C07168">
        <w:t>spårlägen</w:t>
      </w:r>
      <w:proofErr w:type="spellEnd"/>
      <w:r w:rsidRPr="00C07168">
        <w:t xml:space="preserve"> som sökts och beviljats bör vara kopplat till kännbara viten. Detta för att minska ”okynnesansökningar”. Med enbart ansökningar om </w:t>
      </w:r>
      <w:proofErr w:type="spellStart"/>
      <w:r w:rsidRPr="00C07168">
        <w:t>spår</w:t>
      </w:r>
      <w:r w:rsidR="00146AEE">
        <w:softHyphen/>
      </w:r>
      <w:r w:rsidRPr="00C07168">
        <w:t>lägen</w:t>
      </w:r>
      <w:proofErr w:type="spellEnd"/>
      <w:r w:rsidRPr="00C07168">
        <w:t xml:space="preserve"> där man avser </w:t>
      </w:r>
      <w:r w:rsidR="004D225A">
        <w:t xml:space="preserve">att </w:t>
      </w:r>
      <w:r w:rsidRPr="00C07168">
        <w:t>köra tåg minskar mängden ansökningar och eliminerar risken att luckor som andra operatörer kunnat fylla uppstår. Vilket underlättar spårlägestilldel</w:t>
      </w:r>
      <w:r w:rsidR="00146AEE">
        <w:softHyphen/>
      </w:r>
      <w:r w:rsidRPr="00C07168">
        <w:t>ningen, bidrar till full kapacitetsnyttjande och en bättre spårbunden trafik för att trans</w:t>
      </w:r>
      <w:r w:rsidR="00146AEE">
        <w:softHyphen/>
      </w:r>
      <w:bookmarkStart w:name="_GoBack" w:id="1"/>
      <w:bookmarkEnd w:id="1"/>
      <w:r w:rsidRPr="00C07168">
        <w:t>portera såväl människor som gods.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32468FB048545D38103A3B2A8E5BA5F"/>
        </w:placeholder>
      </w:sdtPr>
      <w:sdtEndPr>
        <w:rPr>
          <w:i w:val="0"/>
          <w:noProof w:val="0"/>
        </w:rPr>
      </w:sdtEndPr>
      <w:sdtContent>
        <w:p w:rsidR="00A205E9" w:rsidP="00A205E9" w:rsidRDefault="00A205E9" w14:paraId="2E52162F" w14:textId="77777777"/>
        <w:p w:rsidRPr="008E0FE2" w:rsidR="004801AC" w:rsidP="00A205E9" w:rsidRDefault="00146AEE" w14:paraId="141D62C2" w14:textId="3943CCB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5407C" w:rsidRDefault="0005407C" w14:paraId="1A6139FA" w14:textId="77777777"/>
    <w:sectPr w:rsidR="0005407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A3765" w14:textId="77777777" w:rsidR="00436386" w:rsidRDefault="00436386" w:rsidP="000C1CAD">
      <w:pPr>
        <w:spacing w:line="240" w:lineRule="auto"/>
      </w:pPr>
      <w:r>
        <w:separator/>
      </w:r>
    </w:p>
  </w:endnote>
  <w:endnote w:type="continuationSeparator" w:id="0">
    <w:p w14:paraId="1A39E3BC" w14:textId="77777777" w:rsidR="00436386" w:rsidRDefault="0043638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E8EF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D3275" w14:textId="153DC444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52EF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B1BEB" w14:textId="17A72EB5" w:rsidR="00262EA3" w:rsidRPr="00A205E9" w:rsidRDefault="00262EA3" w:rsidP="00A205E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E1397" w14:textId="77777777" w:rsidR="00436386" w:rsidRDefault="00436386" w:rsidP="000C1CAD">
      <w:pPr>
        <w:spacing w:line="240" w:lineRule="auto"/>
      </w:pPr>
      <w:r>
        <w:separator/>
      </w:r>
    </w:p>
  </w:footnote>
  <w:footnote w:type="continuationSeparator" w:id="0">
    <w:p w14:paraId="46751066" w14:textId="77777777" w:rsidR="00436386" w:rsidRDefault="0043638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B5A5FF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F39B1DF" wp14:anchorId="18772E5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46AEE" w14:paraId="46526CE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8F6556169964ADFA90CCE2819322775"/>
                              </w:placeholder>
                              <w:text/>
                            </w:sdtPr>
                            <w:sdtEndPr/>
                            <w:sdtContent>
                              <w:r w:rsidR="00C0716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8A904E0580D48839DDA386FBA616434"/>
                              </w:placeholder>
                              <w:text/>
                            </w:sdtPr>
                            <w:sdtEndPr/>
                            <w:sdtContent>
                              <w:r w:rsidR="00C07168">
                                <w:t>1815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8772E5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46AEE" w14:paraId="46526CE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8F6556169964ADFA90CCE2819322775"/>
                        </w:placeholder>
                        <w:text/>
                      </w:sdtPr>
                      <w:sdtEndPr/>
                      <w:sdtContent>
                        <w:r w:rsidR="00C0716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8A904E0580D48839DDA386FBA616434"/>
                        </w:placeholder>
                        <w:text/>
                      </w:sdtPr>
                      <w:sdtEndPr/>
                      <w:sdtContent>
                        <w:r w:rsidR="00C07168">
                          <w:t>1815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5204FE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96A55C7" w14:textId="77777777">
    <w:pPr>
      <w:jc w:val="right"/>
    </w:pPr>
  </w:p>
  <w:p w:rsidR="00262EA3" w:rsidP="00776B74" w:rsidRDefault="00262EA3" w14:paraId="0F69A17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46AEE" w14:paraId="256EF16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41009BE" wp14:anchorId="536991E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46AEE" w14:paraId="2C30C5A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0716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C07168">
          <w:t>1815</w:t>
        </w:r>
      </w:sdtContent>
    </w:sdt>
  </w:p>
  <w:p w:rsidRPr="008227B3" w:rsidR="00262EA3" w:rsidP="008227B3" w:rsidRDefault="00146AEE" w14:paraId="661B767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46AEE" w14:paraId="469C115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:1629</w:t>
        </w:r>
      </w:sdtContent>
    </w:sdt>
  </w:p>
  <w:p w:rsidR="00262EA3" w:rsidP="00E03A3D" w:rsidRDefault="00146AEE" w14:paraId="6C52F2B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07168" w14:paraId="4536B086" w14:textId="77777777">
        <w:pPr>
          <w:pStyle w:val="FSHRub2"/>
        </w:pPr>
        <w:r>
          <w:t>Vite på ej nyttjade beviljade spårlägen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E1ECE5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C0716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07C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AE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4ACE"/>
    <w:rsid w:val="00175515"/>
    <w:rsid w:val="00175F8E"/>
    <w:rsid w:val="00176706"/>
    <w:rsid w:val="001769E6"/>
    <w:rsid w:val="0017746C"/>
    <w:rsid w:val="00177470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52B0"/>
    <w:rsid w:val="00347453"/>
    <w:rsid w:val="003475D2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386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225A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06E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5D62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05E9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3A1E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39CE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1621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168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1C27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2EFD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FA26B1"/>
  <w15:chartTrackingRefBased/>
  <w15:docId w15:val="{8D70165D-6FC2-4456-B08C-FBEF0AC6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B282828694340D79114AAFBFD1548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ECD4A7-73C3-4114-8E20-2C6B19ED610B}"/>
      </w:docPartPr>
      <w:docPartBody>
        <w:p w:rsidR="00C768B9" w:rsidRDefault="00E753A4">
          <w:pPr>
            <w:pStyle w:val="DB282828694340D79114AAFBFD1548D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79395A45B644486BE36E7011E9853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9C41AF-98E0-40CA-AEFF-CF2C4984BFD6}"/>
      </w:docPartPr>
      <w:docPartBody>
        <w:p w:rsidR="00C768B9" w:rsidRDefault="00E753A4">
          <w:pPr>
            <w:pStyle w:val="879395A45B644486BE36E7011E98533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8F6556169964ADFA90CCE28193227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109341-F807-4B09-B755-44BD9B81753D}"/>
      </w:docPartPr>
      <w:docPartBody>
        <w:p w:rsidR="00C768B9" w:rsidRDefault="00E753A4">
          <w:pPr>
            <w:pStyle w:val="58F6556169964ADFA90CCE28193227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A904E0580D48839DDA386FBA6164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6EA13F-42BF-44D9-B9AA-0CB42E4C01C4}"/>
      </w:docPartPr>
      <w:docPartBody>
        <w:p w:rsidR="00C768B9" w:rsidRDefault="00E753A4">
          <w:pPr>
            <w:pStyle w:val="D8A904E0580D48839DDA386FBA616434"/>
          </w:pPr>
          <w:r>
            <w:t xml:space="preserve"> </w:t>
          </w:r>
        </w:p>
      </w:docPartBody>
    </w:docPart>
    <w:docPart>
      <w:docPartPr>
        <w:name w:val="F32468FB048545D38103A3B2A8E5BA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EAA1B2-F7BC-4C7A-ADA2-35EE59C80072}"/>
      </w:docPartPr>
      <w:docPartBody>
        <w:p w:rsidR="00FF7C45" w:rsidRDefault="00FF7C4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3A4"/>
    <w:rsid w:val="00715E70"/>
    <w:rsid w:val="00C768B9"/>
    <w:rsid w:val="00C96495"/>
    <w:rsid w:val="00E753A4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B282828694340D79114AAFBFD1548D3">
    <w:name w:val="DB282828694340D79114AAFBFD1548D3"/>
  </w:style>
  <w:style w:type="paragraph" w:customStyle="1" w:styleId="4CFDE77140F24A90B79718ADA3DD2FA1">
    <w:name w:val="4CFDE77140F24A90B79718ADA3DD2FA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AC7F383CFAB41E4A2BBAD84A15E79F2">
    <w:name w:val="8AC7F383CFAB41E4A2BBAD84A15E79F2"/>
  </w:style>
  <w:style w:type="paragraph" w:customStyle="1" w:styleId="879395A45B644486BE36E7011E98533F">
    <w:name w:val="879395A45B644486BE36E7011E98533F"/>
  </w:style>
  <w:style w:type="paragraph" w:customStyle="1" w:styleId="27A74F4037AE4FC6B23EB6C83C0CCF71">
    <w:name w:val="27A74F4037AE4FC6B23EB6C83C0CCF71"/>
  </w:style>
  <w:style w:type="paragraph" w:customStyle="1" w:styleId="D8586E1291B5465291C0FB5876D06302">
    <w:name w:val="D8586E1291B5465291C0FB5876D06302"/>
  </w:style>
  <w:style w:type="paragraph" w:customStyle="1" w:styleId="58F6556169964ADFA90CCE2819322775">
    <w:name w:val="58F6556169964ADFA90CCE2819322775"/>
  </w:style>
  <w:style w:type="paragraph" w:customStyle="1" w:styleId="D8A904E0580D48839DDA386FBA616434">
    <w:name w:val="D8A904E0580D48839DDA386FBA6164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7998C3-6F1C-4DAD-B079-B4C74EF9E0C7}"/>
</file>

<file path=customXml/itemProps2.xml><?xml version="1.0" encoding="utf-8"?>
<ds:datastoreItem xmlns:ds="http://schemas.openxmlformats.org/officeDocument/2006/customXml" ds:itemID="{8E775756-D724-4F7B-A1B5-E9A3FB70B399}"/>
</file>

<file path=customXml/itemProps3.xml><?xml version="1.0" encoding="utf-8"?>
<ds:datastoreItem xmlns:ds="http://schemas.openxmlformats.org/officeDocument/2006/customXml" ds:itemID="{3DACA2B0-ED27-4426-862F-366F67B866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979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M1815 Vite på ej nyttjade beviljade spårlägen</vt:lpstr>
      <vt:lpstr>
      </vt:lpstr>
    </vt:vector>
  </TitlesOfParts>
  <Company>Sveriges riksdag</Company>
  <LinksUpToDate>false</LinksUpToDate>
  <CharactersWithSpaces>1147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