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062CE3FD0C46FCA2E62A989A34187E"/>
        </w:placeholder>
        <w15:appearance w15:val="hidden"/>
        <w:text/>
      </w:sdtPr>
      <w:sdtEndPr/>
      <w:sdtContent>
        <w:p w:rsidRPr="009B062B" w:rsidR="00AF30DD" w:rsidP="009B062B" w:rsidRDefault="00AF30DD" w14:paraId="264E1122" w14:textId="77777777">
          <w:pPr>
            <w:pStyle w:val="RubrikFrslagTIllRiksdagsbeslut"/>
          </w:pPr>
          <w:r w:rsidRPr="009B062B">
            <w:t>Förslag till riksdagsbeslut</w:t>
          </w:r>
        </w:p>
      </w:sdtContent>
    </w:sdt>
    <w:sdt>
      <w:sdtPr>
        <w:alias w:val="Yrkande 1"/>
        <w:tag w:val="c94981cb-02bb-4427-a98d-1553519c2509"/>
        <w:id w:val="-247887368"/>
        <w:lock w:val="sdtLocked"/>
      </w:sdtPr>
      <w:sdtEndPr/>
      <w:sdtContent>
        <w:p w:rsidR="00C96138" w:rsidRDefault="00450879" w14:paraId="264E1123" w14:textId="77777777">
          <w:pPr>
            <w:pStyle w:val="Frslagstext"/>
            <w:numPr>
              <w:ilvl w:val="0"/>
              <w:numId w:val="0"/>
            </w:numPr>
          </w:pPr>
          <w:r>
            <w:t>Riksdagen ställer sig bakom det som anförs i motionen om att utreda hur ökade kunskaper om arbetsrätt och arbetsmarknadens villkor på bästa sätt förs in i grundskolans utbildningsplaner och tillkännager detta för regeringen.</w:t>
          </w:r>
        </w:p>
      </w:sdtContent>
    </w:sdt>
    <w:p w:rsidRPr="009B062B" w:rsidR="00AF30DD" w:rsidP="009B062B" w:rsidRDefault="000156D9" w14:paraId="264E1124" w14:textId="77777777">
      <w:pPr>
        <w:pStyle w:val="Rubrik1"/>
      </w:pPr>
      <w:bookmarkStart w:name="MotionsStart" w:id="0"/>
      <w:bookmarkEnd w:id="0"/>
      <w:r w:rsidRPr="009B062B">
        <w:t>Motivering</w:t>
      </w:r>
    </w:p>
    <w:p w:rsidR="00E76937" w:rsidP="00E76937" w:rsidRDefault="00E76937" w14:paraId="264E1125" w14:textId="77777777">
      <w:pPr>
        <w:pStyle w:val="Normalutanindragellerluft"/>
      </w:pPr>
      <w:r>
        <w:t xml:space="preserve">Ända sedan den allmänna skolan infördes och de första läroplanerna togs fram har dess syfte och utbildningens innehåll varit ämnen för diskussion. Klart står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  </w:t>
      </w:r>
    </w:p>
    <w:p w:rsidRPr="009049F9" w:rsidR="00E76937" w:rsidP="009049F9" w:rsidRDefault="00E76937" w14:paraId="264E1127" w14:textId="77777777">
      <w:r w:rsidRPr="009049F9">
        <w:t xml:space="preserve">I den senaste uppdateringen av grundskolans läroplaner, Lgr11,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 </w:t>
      </w:r>
    </w:p>
    <w:p w:rsidRPr="009049F9" w:rsidR="00E76937" w:rsidP="009049F9" w:rsidRDefault="00E76937" w14:paraId="264E1129" w14:textId="77777777">
      <w:r w:rsidRPr="009049F9">
        <w:t xml:space="preserve">Störst är kanske behovet avseende klivet ut på arbetsmarknaden. Kunskap om att söka arbete, skriva CV och personligt brev samt att utvärdera den egna kompetensen bör enligt oss tydligt ingå i grundskolans läroplaner. Utbildning i grundläggande arbetsrätt, kunskap om lönesättning och träning i löneförhandling likaså. Sådana kunskaper är minst sagt avgörande för hur livet utvecklar sig när skol- och utbildningstiden är över. Sett till situationen på arbetsmarknaden finns dessutom ett tydligt behov av att effektivisera matchning mellan arbetssökande och arbetsgivare, vilket dessa kunskaper givetvis skulle bidra till. </w:t>
      </w:r>
    </w:p>
    <w:p w:rsidR="00093F48" w:rsidP="009049F9" w:rsidRDefault="00E76937" w14:paraId="264E112B" w14:textId="2B70FB10">
      <w:r w:rsidRPr="009049F9">
        <w:t xml:space="preserve">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w:t>
      </w:r>
      <w:r w:rsidRPr="009049F9">
        <w:lastRenderedPageBreak/>
        <w:t xml:space="preserve">kan uppmätas. Denna teori stärks inte minst av forskning som pekar på att regelbundna lönesamtal, till skillnad från endast löneförhandlingar,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vilket inte osannolikt är en bidragande faktor till fördelningen mellan män och kvinnor på högre positioner inom arbetslivet. Genom att ge alla ungdomar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avgörande faktor. </w:t>
      </w:r>
    </w:p>
    <w:bookmarkStart w:name="_GoBack" w:id="1"/>
    <w:bookmarkEnd w:id="1"/>
    <w:p w:rsidRPr="009049F9" w:rsidR="009049F9" w:rsidP="009049F9" w:rsidRDefault="009049F9" w14:paraId="285C5A33" w14:textId="77777777"/>
    <w:sdt>
      <w:sdtPr>
        <w:alias w:val="CC_Underskrifter"/>
        <w:tag w:val="CC_Underskrifter"/>
        <w:id w:val="583496634"/>
        <w:lock w:val="sdtContentLocked"/>
        <w:placeholder>
          <w:docPart w:val="00DE1DEDBC804844BDF9ACB0B055BF1E"/>
        </w:placeholder>
        <w15:appearance w15:val="hidden"/>
      </w:sdtPr>
      <w:sdtEndPr/>
      <w:sdtContent>
        <w:p w:rsidR="004801AC" w:rsidP="00526565" w:rsidRDefault="009049F9" w14:paraId="264E1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7C52B1" w:rsidRDefault="007C52B1" w14:paraId="264E1130" w14:textId="77777777"/>
    <w:sectPr w:rsidR="007C52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1132" w14:textId="77777777" w:rsidR="001C453A" w:rsidRDefault="001C453A" w:rsidP="000C1CAD">
      <w:pPr>
        <w:spacing w:line="240" w:lineRule="auto"/>
      </w:pPr>
      <w:r>
        <w:separator/>
      </w:r>
    </w:p>
  </w:endnote>
  <w:endnote w:type="continuationSeparator" w:id="0">
    <w:p w14:paraId="264E1133" w14:textId="77777777" w:rsidR="001C453A" w:rsidRDefault="001C4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113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1139" w14:textId="088663C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49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E1130" w14:textId="77777777" w:rsidR="001C453A" w:rsidRDefault="001C453A" w:rsidP="000C1CAD">
      <w:pPr>
        <w:spacing w:line="240" w:lineRule="auto"/>
      </w:pPr>
      <w:r>
        <w:separator/>
      </w:r>
    </w:p>
  </w:footnote>
  <w:footnote w:type="continuationSeparator" w:id="0">
    <w:p w14:paraId="264E1131" w14:textId="77777777" w:rsidR="001C453A" w:rsidRDefault="001C45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4E1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E1144" wp14:anchorId="264E1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49F9" w14:paraId="264E1145" w14:textId="77777777">
                          <w:pPr>
                            <w:jc w:val="right"/>
                          </w:pPr>
                          <w:sdt>
                            <w:sdtPr>
                              <w:alias w:val="CC_Noformat_Partikod"/>
                              <w:tag w:val="CC_Noformat_Partikod"/>
                              <w:id w:val="-53464382"/>
                              <w:placeholder>
                                <w:docPart w:val="A715F4F564AC4E72929FD777CBCF5BF0"/>
                              </w:placeholder>
                              <w:text/>
                            </w:sdtPr>
                            <w:sdtEndPr/>
                            <w:sdtContent>
                              <w:r w:rsidR="008E407D">
                                <w:t>SD</w:t>
                              </w:r>
                            </w:sdtContent>
                          </w:sdt>
                          <w:sdt>
                            <w:sdtPr>
                              <w:alias w:val="CC_Noformat_Partinummer"/>
                              <w:tag w:val="CC_Noformat_Partinummer"/>
                              <w:id w:val="-1709555926"/>
                              <w:placeholder>
                                <w:docPart w:val="F31E725B69F64E9B865AA9588FFC6EC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4E11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49F9" w14:paraId="264E1145" w14:textId="77777777">
                    <w:pPr>
                      <w:jc w:val="right"/>
                    </w:pPr>
                    <w:sdt>
                      <w:sdtPr>
                        <w:alias w:val="CC_Noformat_Partikod"/>
                        <w:tag w:val="CC_Noformat_Partikod"/>
                        <w:id w:val="-53464382"/>
                        <w:placeholder>
                          <w:docPart w:val="A715F4F564AC4E72929FD777CBCF5BF0"/>
                        </w:placeholder>
                        <w:text/>
                      </w:sdtPr>
                      <w:sdtEndPr/>
                      <w:sdtContent>
                        <w:r w:rsidR="008E407D">
                          <w:t>SD</w:t>
                        </w:r>
                      </w:sdtContent>
                    </w:sdt>
                    <w:sdt>
                      <w:sdtPr>
                        <w:alias w:val="CC_Noformat_Partinummer"/>
                        <w:tag w:val="CC_Noformat_Partinummer"/>
                        <w:id w:val="-1709555926"/>
                        <w:placeholder>
                          <w:docPart w:val="F31E725B69F64E9B865AA9588FFC6EC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64E1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49F9" w14:paraId="264E1136" w14:textId="77777777">
    <w:pPr>
      <w:jc w:val="right"/>
    </w:pPr>
    <w:sdt>
      <w:sdtPr>
        <w:alias w:val="CC_Noformat_Partikod"/>
        <w:tag w:val="CC_Noformat_Partikod"/>
        <w:id w:val="559911109"/>
        <w:text/>
      </w:sdtPr>
      <w:sdtEndPr/>
      <w:sdtContent>
        <w:r w:rsidR="008E407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64E11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49F9" w14:paraId="264E113A" w14:textId="77777777">
    <w:pPr>
      <w:jc w:val="right"/>
    </w:pPr>
    <w:sdt>
      <w:sdtPr>
        <w:alias w:val="CC_Noformat_Partikod"/>
        <w:tag w:val="CC_Noformat_Partikod"/>
        <w:id w:val="1471015553"/>
        <w:text/>
      </w:sdtPr>
      <w:sdtEndPr/>
      <w:sdtContent>
        <w:r w:rsidR="008E407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049F9" w14:paraId="7D9A8C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49F9" w14:paraId="264E11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49F9" w14:paraId="264E11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:3480</w:t>
        </w:r>
      </w:sdtContent>
    </w:sdt>
  </w:p>
  <w:p w:rsidR="007A5507" w:rsidP="00E03A3D" w:rsidRDefault="009049F9" w14:paraId="264E113F" w14:textId="77777777">
    <w:pPr>
      <w:pStyle w:val="Motionr"/>
    </w:pPr>
    <w:sdt>
      <w:sdtPr>
        <w:alias w:val="CC_Noformat_Avtext"/>
        <w:tag w:val="CC_Noformat_Avtext"/>
        <w:id w:val="-2020768203"/>
        <w:lock w:val="sdtContentLocked"/>
        <w15:appearance w15:val="hidden"/>
        <w:text/>
      </w:sdtPr>
      <w:sdtEndPr/>
      <w:sdtContent>
        <w:r>
          <w:t>av Paula Bieler och Markus Wiechel (båda SD)</w:t>
        </w:r>
      </w:sdtContent>
    </w:sdt>
  </w:p>
  <w:sdt>
    <w:sdtPr>
      <w:alias w:val="CC_Noformat_Rubtext"/>
      <w:tag w:val="CC_Noformat_Rubtext"/>
      <w:id w:val="-218060500"/>
      <w:lock w:val="sdtLocked"/>
      <w15:appearance w15:val="hidden"/>
      <w:text/>
    </w:sdtPr>
    <w:sdtEndPr/>
    <w:sdtContent>
      <w:p w:rsidR="007A5507" w:rsidP="00283E0F" w:rsidRDefault="00E76937" w14:paraId="264E1140" w14:textId="77777777">
        <w:pPr>
          <w:pStyle w:val="FSHRub2"/>
        </w:pPr>
        <w:r>
          <w:t>Utbildning om arbetsrätt och arbetsmarknadens villkor</w:t>
        </w:r>
      </w:p>
    </w:sdtContent>
  </w:sdt>
  <w:sdt>
    <w:sdtPr>
      <w:alias w:val="CC_Boilerplate_3"/>
      <w:tag w:val="CC_Boilerplate_3"/>
      <w:id w:val="1606463544"/>
      <w:lock w:val="sdtContentLocked"/>
      <w15:appearance w15:val="hidden"/>
      <w:text w:multiLine="1"/>
    </w:sdtPr>
    <w:sdtEndPr/>
    <w:sdtContent>
      <w:p w:rsidR="007A5507" w:rsidP="00283E0F" w:rsidRDefault="007A5507" w14:paraId="264E11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40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53A"/>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5A8"/>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87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565"/>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17D"/>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3AC"/>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53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2B1"/>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07D"/>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9F9"/>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13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38C"/>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937"/>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E80"/>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E1121"/>
  <w15:chartTrackingRefBased/>
  <w15:docId w15:val="{AF243C65-40C9-46EB-998C-585CBBED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88812">
      <w:bodyDiv w:val="1"/>
      <w:marLeft w:val="0"/>
      <w:marRight w:val="0"/>
      <w:marTop w:val="0"/>
      <w:marBottom w:val="0"/>
      <w:divBdr>
        <w:top w:val="none" w:sz="0" w:space="0" w:color="auto"/>
        <w:left w:val="none" w:sz="0" w:space="0" w:color="auto"/>
        <w:bottom w:val="none" w:sz="0" w:space="0" w:color="auto"/>
        <w:right w:val="none" w:sz="0" w:space="0" w:color="auto"/>
      </w:divBdr>
      <w:divsChild>
        <w:div w:id="1063018738">
          <w:marLeft w:val="0"/>
          <w:marRight w:val="0"/>
          <w:marTop w:val="0"/>
          <w:marBottom w:val="0"/>
          <w:divBdr>
            <w:top w:val="none" w:sz="0" w:space="0" w:color="auto"/>
            <w:left w:val="none" w:sz="0" w:space="0" w:color="auto"/>
            <w:bottom w:val="none" w:sz="0" w:space="0" w:color="auto"/>
            <w:right w:val="none" w:sz="0" w:space="0" w:color="auto"/>
          </w:divBdr>
          <w:divsChild>
            <w:div w:id="2037460223">
              <w:marLeft w:val="0"/>
              <w:marRight w:val="0"/>
              <w:marTop w:val="0"/>
              <w:marBottom w:val="0"/>
              <w:divBdr>
                <w:top w:val="none" w:sz="0" w:space="0" w:color="auto"/>
                <w:left w:val="none" w:sz="0" w:space="0" w:color="auto"/>
                <w:bottom w:val="none" w:sz="0" w:space="0" w:color="auto"/>
                <w:right w:val="none" w:sz="0" w:space="0" w:color="auto"/>
              </w:divBdr>
              <w:divsChild>
                <w:div w:id="496651543">
                  <w:marLeft w:val="0"/>
                  <w:marRight w:val="0"/>
                  <w:marTop w:val="0"/>
                  <w:marBottom w:val="0"/>
                  <w:divBdr>
                    <w:top w:val="none" w:sz="0" w:space="0" w:color="auto"/>
                    <w:left w:val="none" w:sz="0" w:space="0" w:color="auto"/>
                    <w:bottom w:val="none" w:sz="0" w:space="0" w:color="auto"/>
                    <w:right w:val="none" w:sz="0" w:space="0" w:color="auto"/>
                  </w:divBdr>
                  <w:divsChild>
                    <w:div w:id="1004550946">
                      <w:marLeft w:val="0"/>
                      <w:marRight w:val="0"/>
                      <w:marTop w:val="0"/>
                      <w:marBottom w:val="0"/>
                      <w:divBdr>
                        <w:top w:val="none" w:sz="0" w:space="0" w:color="auto"/>
                        <w:left w:val="none" w:sz="0" w:space="0" w:color="auto"/>
                        <w:bottom w:val="none" w:sz="0" w:space="0" w:color="auto"/>
                        <w:right w:val="none" w:sz="0" w:space="0" w:color="auto"/>
                      </w:divBdr>
                      <w:divsChild>
                        <w:div w:id="869150054">
                          <w:marLeft w:val="0"/>
                          <w:marRight w:val="0"/>
                          <w:marTop w:val="0"/>
                          <w:marBottom w:val="0"/>
                          <w:divBdr>
                            <w:top w:val="none" w:sz="0" w:space="0" w:color="auto"/>
                            <w:left w:val="none" w:sz="0" w:space="0" w:color="auto"/>
                            <w:bottom w:val="none" w:sz="0" w:space="0" w:color="auto"/>
                            <w:right w:val="none" w:sz="0" w:space="0" w:color="auto"/>
                          </w:divBdr>
                          <w:divsChild>
                            <w:div w:id="1665009285">
                              <w:marLeft w:val="0"/>
                              <w:marRight w:val="0"/>
                              <w:marTop w:val="0"/>
                              <w:marBottom w:val="0"/>
                              <w:divBdr>
                                <w:top w:val="none" w:sz="0" w:space="0" w:color="auto"/>
                                <w:left w:val="none" w:sz="0" w:space="0" w:color="auto"/>
                                <w:bottom w:val="none" w:sz="0" w:space="0" w:color="auto"/>
                                <w:right w:val="none" w:sz="0" w:space="0" w:color="auto"/>
                              </w:divBdr>
                              <w:divsChild>
                                <w:div w:id="991762586">
                                  <w:marLeft w:val="0"/>
                                  <w:marRight w:val="0"/>
                                  <w:marTop w:val="0"/>
                                  <w:marBottom w:val="0"/>
                                  <w:divBdr>
                                    <w:top w:val="none" w:sz="0" w:space="0" w:color="auto"/>
                                    <w:left w:val="none" w:sz="0" w:space="0" w:color="auto"/>
                                    <w:bottom w:val="none" w:sz="0" w:space="0" w:color="auto"/>
                                    <w:right w:val="none" w:sz="0" w:space="0" w:color="auto"/>
                                  </w:divBdr>
                                  <w:divsChild>
                                    <w:div w:id="891578460">
                                      <w:marLeft w:val="0"/>
                                      <w:marRight w:val="0"/>
                                      <w:marTop w:val="0"/>
                                      <w:marBottom w:val="0"/>
                                      <w:divBdr>
                                        <w:top w:val="none" w:sz="0" w:space="0" w:color="auto"/>
                                        <w:left w:val="none" w:sz="0" w:space="0" w:color="auto"/>
                                        <w:bottom w:val="none" w:sz="0" w:space="0" w:color="auto"/>
                                        <w:right w:val="none" w:sz="0" w:space="0" w:color="auto"/>
                                      </w:divBdr>
                                      <w:divsChild>
                                        <w:div w:id="61952694">
                                          <w:marLeft w:val="0"/>
                                          <w:marRight w:val="0"/>
                                          <w:marTop w:val="0"/>
                                          <w:marBottom w:val="0"/>
                                          <w:divBdr>
                                            <w:top w:val="none" w:sz="0" w:space="0" w:color="auto"/>
                                            <w:left w:val="none" w:sz="0" w:space="0" w:color="auto"/>
                                            <w:bottom w:val="none" w:sz="0" w:space="0" w:color="auto"/>
                                            <w:right w:val="none" w:sz="0" w:space="0" w:color="auto"/>
                                          </w:divBdr>
                                          <w:divsChild>
                                            <w:div w:id="11997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062CE3FD0C46FCA2E62A989A34187E"/>
        <w:category>
          <w:name w:val="Allmänt"/>
          <w:gallery w:val="placeholder"/>
        </w:category>
        <w:types>
          <w:type w:val="bbPlcHdr"/>
        </w:types>
        <w:behaviors>
          <w:behavior w:val="content"/>
        </w:behaviors>
        <w:guid w:val="{9F9B8333-9D13-4072-999C-21C6CF319157}"/>
      </w:docPartPr>
      <w:docPartBody>
        <w:p w:rsidR="00FE5B42" w:rsidRDefault="00B83017">
          <w:pPr>
            <w:pStyle w:val="B9062CE3FD0C46FCA2E62A989A34187E"/>
          </w:pPr>
          <w:r w:rsidRPr="009A726D">
            <w:rPr>
              <w:rStyle w:val="Platshllartext"/>
            </w:rPr>
            <w:t>Klicka här för att ange text.</w:t>
          </w:r>
        </w:p>
      </w:docPartBody>
    </w:docPart>
    <w:docPart>
      <w:docPartPr>
        <w:name w:val="00DE1DEDBC804844BDF9ACB0B055BF1E"/>
        <w:category>
          <w:name w:val="Allmänt"/>
          <w:gallery w:val="placeholder"/>
        </w:category>
        <w:types>
          <w:type w:val="bbPlcHdr"/>
        </w:types>
        <w:behaviors>
          <w:behavior w:val="content"/>
        </w:behaviors>
        <w:guid w:val="{E64B8CA3-7FB8-41AE-93B7-123DC698A114}"/>
      </w:docPartPr>
      <w:docPartBody>
        <w:p w:rsidR="00FE5B42" w:rsidRDefault="00B83017">
          <w:pPr>
            <w:pStyle w:val="00DE1DEDBC804844BDF9ACB0B055BF1E"/>
          </w:pPr>
          <w:r w:rsidRPr="002551EA">
            <w:rPr>
              <w:rStyle w:val="Platshllartext"/>
              <w:color w:val="808080" w:themeColor="background1" w:themeShade="80"/>
            </w:rPr>
            <w:t>[Motionärernas namn]</w:t>
          </w:r>
        </w:p>
      </w:docPartBody>
    </w:docPart>
    <w:docPart>
      <w:docPartPr>
        <w:name w:val="A715F4F564AC4E72929FD777CBCF5BF0"/>
        <w:category>
          <w:name w:val="Allmänt"/>
          <w:gallery w:val="placeholder"/>
        </w:category>
        <w:types>
          <w:type w:val="bbPlcHdr"/>
        </w:types>
        <w:behaviors>
          <w:behavior w:val="content"/>
        </w:behaviors>
        <w:guid w:val="{24A7CF16-BAF2-4F66-B6AF-D5FEAE386C58}"/>
      </w:docPartPr>
      <w:docPartBody>
        <w:p w:rsidR="00FE5B42" w:rsidRDefault="00B83017">
          <w:pPr>
            <w:pStyle w:val="A715F4F564AC4E72929FD777CBCF5BF0"/>
          </w:pPr>
          <w:r>
            <w:rPr>
              <w:rStyle w:val="Platshllartext"/>
            </w:rPr>
            <w:t xml:space="preserve"> </w:t>
          </w:r>
        </w:p>
      </w:docPartBody>
    </w:docPart>
    <w:docPart>
      <w:docPartPr>
        <w:name w:val="F31E725B69F64E9B865AA9588FFC6ECA"/>
        <w:category>
          <w:name w:val="Allmänt"/>
          <w:gallery w:val="placeholder"/>
        </w:category>
        <w:types>
          <w:type w:val="bbPlcHdr"/>
        </w:types>
        <w:behaviors>
          <w:behavior w:val="content"/>
        </w:behaviors>
        <w:guid w:val="{6352CBCE-479E-4667-BA56-CB1B550B5640}"/>
      </w:docPartPr>
      <w:docPartBody>
        <w:p w:rsidR="00FE5B42" w:rsidRDefault="00B83017">
          <w:pPr>
            <w:pStyle w:val="F31E725B69F64E9B865AA9588FFC6E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17"/>
    <w:rsid w:val="00B83017"/>
    <w:rsid w:val="00FE5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62CE3FD0C46FCA2E62A989A34187E">
    <w:name w:val="B9062CE3FD0C46FCA2E62A989A34187E"/>
  </w:style>
  <w:style w:type="paragraph" w:customStyle="1" w:styleId="8264659A4F4E42F6AD48931ABF3F5B5A">
    <w:name w:val="8264659A4F4E42F6AD48931ABF3F5B5A"/>
  </w:style>
  <w:style w:type="paragraph" w:customStyle="1" w:styleId="EFD236AFB0394A7693479424B5A97283">
    <w:name w:val="EFD236AFB0394A7693479424B5A97283"/>
  </w:style>
  <w:style w:type="paragraph" w:customStyle="1" w:styleId="00DE1DEDBC804844BDF9ACB0B055BF1E">
    <w:name w:val="00DE1DEDBC804844BDF9ACB0B055BF1E"/>
  </w:style>
  <w:style w:type="paragraph" w:customStyle="1" w:styleId="A715F4F564AC4E72929FD777CBCF5BF0">
    <w:name w:val="A715F4F564AC4E72929FD777CBCF5BF0"/>
  </w:style>
  <w:style w:type="paragraph" w:customStyle="1" w:styleId="F31E725B69F64E9B865AA9588FFC6ECA">
    <w:name w:val="F31E725B69F64E9B865AA9588FFC6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B5317-33D2-4993-8AF4-4265C48102B3}"/>
</file>

<file path=customXml/itemProps2.xml><?xml version="1.0" encoding="utf-8"?>
<ds:datastoreItem xmlns:ds="http://schemas.openxmlformats.org/officeDocument/2006/customXml" ds:itemID="{8DB1803D-7783-444B-A074-EE0FF9C7FCBA}"/>
</file>

<file path=customXml/itemProps3.xml><?xml version="1.0" encoding="utf-8"?>
<ds:datastoreItem xmlns:ds="http://schemas.openxmlformats.org/officeDocument/2006/customXml" ds:itemID="{3FF6ED5E-03B1-44B8-AC95-56203B4CEEEA}"/>
</file>

<file path=docProps/app.xml><?xml version="1.0" encoding="utf-8"?>
<Properties xmlns="http://schemas.openxmlformats.org/officeDocument/2006/extended-properties" xmlns:vt="http://schemas.openxmlformats.org/officeDocument/2006/docPropsVTypes">
  <Template>Normal</Template>
  <TotalTime>47</TotalTime>
  <Pages>2</Pages>
  <Words>444</Words>
  <Characters>2652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Utbildning om arbetsrätt och arbetsmarknadens villkor</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