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57E4D6E843ED444D92AAC0E5A9EFBF13"/>
        </w:placeholder>
        <w15:appearance w15:val="hidden"/>
        <w:text/>
      </w:sdtPr>
      <w:sdtEndPr/>
      <w:sdtContent>
        <w:p w:rsidR="00AF30DD" w:rsidP="00CC4C93" w:rsidRDefault="00AF30DD" w14:paraId="66C4E2F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39267154-086c-4a32-9a97-47ac80bfce58"/>
        <w:id w:val="-936828237"/>
        <w:lock w:val="sdtLocked"/>
      </w:sdtPr>
      <w:sdtEndPr/>
      <w:sdtContent>
        <w:p w:rsidR="00B81511" w:rsidRDefault="00CC3E7F" w14:paraId="66C4E2FB" w14:textId="77777777">
          <w:pPr>
            <w:pStyle w:val="Frslagstext"/>
          </w:pPr>
          <w:r>
            <w:t>Riksdagen ställer sig bakom det som anförs i motionen om en översyn av mervärdesskattesatserna på kulturområdet i syfte att nå en enhetlig kulturmoms och tillkännager detta för regeringen.</w:t>
          </w:r>
        </w:p>
      </w:sdtContent>
    </w:sdt>
    <w:p w:rsidR="00AF30DD" w:rsidP="00AF30DD" w:rsidRDefault="000156D9" w14:paraId="66C4E2FC" w14:textId="77777777">
      <w:pPr>
        <w:pStyle w:val="Rubrik1"/>
      </w:pPr>
      <w:bookmarkStart w:name="MotionsStart" w:id="0"/>
      <w:bookmarkEnd w:id="0"/>
      <w:r>
        <w:t>Motivering</w:t>
      </w:r>
    </w:p>
    <w:p w:rsidR="00A314FD" w:rsidP="00A314FD" w:rsidRDefault="00A314FD" w14:paraId="66C4E2FD" w14:textId="027EF2AE">
      <w:pPr>
        <w:pStyle w:val="Normalutanindragellerluft"/>
      </w:pPr>
      <w:r>
        <w:t xml:space="preserve">Sverige har i dag tre olika momsnivåer, 6 procent, 12 procent och 25 procent. Kulturmomsen på 6 procent omfattar böcker, broschyrer, häften, foldrar, tidningar och tidskrifter, musiknoter, kartor men även konserter och teaterbiljetter medan livsmedel inklusive alkoholfria drycker, restaurang- och cateringtjänster samt liftkort och hotellrum har 12-procentig moms. För i princip alla andra momspliktiga varor </w:t>
      </w:r>
      <w:r w:rsidR="00DD0751">
        <w:t>och tjänster betalas 25 procent</w:t>
      </w:r>
      <w:r>
        <w:t xml:space="preserve"> moms.</w:t>
      </w:r>
    </w:p>
    <w:p w:rsidR="00A314FD" w:rsidP="00A314FD" w:rsidRDefault="00A314FD" w14:paraId="66C4E2FE" w14:textId="77777777">
      <w:pPr>
        <w:pStyle w:val="Normalutanindragellerluft"/>
      </w:pPr>
    </w:p>
    <w:p w:rsidR="00A314FD" w:rsidP="00A314FD" w:rsidRDefault="00A314FD" w14:paraId="66C4E2FF" w14:textId="10D37C93">
      <w:pPr>
        <w:pStyle w:val="Normalutanindragellerluft"/>
      </w:pPr>
      <w:r>
        <w:t>Även om kulturmomsen på 6 procent omfattar musikkonserter gäller den högsta momsnivån 25 procent om konserten klassas som dansevenemang. Gränsdragningen mellan vad som ska klassas som konsert respektive danstillställning är svår att motivera</w:t>
      </w:r>
      <w:r w:rsidR="00DD0751">
        <w:t>,</w:t>
      </w:r>
      <w:r>
        <w:t xml:space="preserve"> men den högre momssatsen tillämpas om arrangemanget innehåller möjligheter till dans.</w:t>
      </w:r>
    </w:p>
    <w:p w:rsidR="00A314FD" w:rsidP="00A314FD" w:rsidRDefault="00A314FD" w14:paraId="66C4E300" w14:textId="77777777">
      <w:pPr>
        <w:pStyle w:val="Normalutanindragellerluft"/>
      </w:pPr>
    </w:p>
    <w:p w:rsidR="00A314FD" w:rsidP="00A314FD" w:rsidRDefault="00164352" w14:paraId="66C4E301" w14:textId="0E6DA882">
      <w:pPr>
        <w:pStyle w:val="Normalutanindragellerluft"/>
      </w:pPr>
      <w:r w:rsidRPr="00164352">
        <w:t>Det finns exempel där konsertbesökare fick betala</w:t>
      </w:r>
      <w:r w:rsidR="00DD0751">
        <w:t xml:space="preserve"> 25 procent moms istället för 6 </w:t>
      </w:r>
      <w:r w:rsidRPr="00164352">
        <w:t>procent pga. att det fanns en m</w:t>
      </w:r>
      <w:r w:rsidR="00DD0751">
        <w:t>inidansbana intill scenen där 4–</w:t>
      </w:r>
      <w:bookmarkStart w:name="_GoBack" w:id="1"/>
      <w:bookmarkEnd w:id="1"/>
      <w:r w:rsidRPr="00164352">
        <w:t>5 par fick plats samtidigt. I och med detta hade nämligen arrangemanget klassats om från att ha varit en konsert till att betraktas som danstillställning.</w:t>
      </w:r>
    </w:p>
    <w:p w:rsidR="00A314FD" w:rsidP="00A314FD" w:rsidRDefault="00A314FD" w14:paraId="66C4E302" w14:textId="77777777">
      <w:pPr>
        <w:pStyle w:val="Normalutanindragellerluft"/>
      </w:pPr>
      <w:r>
        <w:t xml:space="preserve">För att förenkla och komma ifrån den svårmotiverade gränsdragningen bör Sverige i likhet med vårt grannland Norge tillämpa en enhetlig kulturmoms för musikkonserter oavsett om det ges möjlighet för konsertdeltagarna att röra sig till musiken eller </w:t>
      </w:r>
      <w:proofErr w:type="gramStart"/>
      <w:r>
        <w:t>ej</w:t>
      </w:r>
      <w:proofErr w:type="gramEnd"/>
      <w:r>
        <w:t xml:space="preserve">. </w:t>
      </w:r>
    </w:p>
    <w:p w:rsidR="00A314FD" w:rsidP="00A314FD" w:rsidRDefault="00A314FD" w14:paraId="66C4E303" w14:textId="77777777">
      <w:pPr>
        <w:pStyle w:val="Normalutanindragellerluft"/>
      </w:pPr>
    </w:p>
    <w:p w:rsidR="00AF30DD" w:rsidP="00A314FD" w:rsidRDefault="00A314FD" w14:paraId="66C4E304" w14:textId="77777777">
      <w:pPr>
        <w:pStyle w:val="Normalutanindragellerluft"/>
      </w:pPr>
      <w:r>
        <w:t>Mervärdesskattesatserna bör därmed ses över så att enhetlighet mellan olika musikgenrer uppnås. Detta bör ges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8B6CA98D71442DC8150C219363E9522"/>
        </w:placeholder>
        <w15:appearance w15:val="hidden"/>
      </w:sdtPr>
      <w:sdtEndPr>
        <w:rPr>
          <w:noProof w:val="0"/>
        </w:rPr>
      </w:sdtEndPr>
      <w:sdtContent>
        <w:p w:rsidRPr="00ED19F0" w:rsidR="00865E70" w:rsidP="003068B2" w:rsidRDefault="00DD0751" w14:paraId="66C4E30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Lars-Axel Nordell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F4668" w:rsidRDefault="00CF4668" w14:paraId="66C4E309" w14:textId="77777777"/>
    <w:sectPr w:rsidR="00CF4668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4E30B" w14:textId="77777777" w:rsidR="009F545C" w:rsidRDefault="009F545C" w:rsidP="000C1CAD">
      <w:pPr>
        <w:spacing w:line="240" w:lineRule="auto"/>
      </w:pPr>
      <w:r>
        <w:separator/>
      </w:r>
    </w:p>
  </w:endnote>
  <w:endnote w:type="continuationSeparator" w:id="0">
    <w:p w14:paraId="66C4E30C" w14:textId="77777777" w:rsidR="009F545C" w:rsidRDefault="009F54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4E310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D075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4E317" w14:textId="77777777" w:rsidR="009872BA" w:rsidRDefault="009872BA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201510011003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201510060938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09:38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09:38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4E309" w14:textId="77777777" w:rsidR="009F545C" w:rsidRDefault="009F545C" w:rsidP="000C1CAD">
      <w:pPr>
        <w:spacing w:line="240" w:lineRule="auto"/>
      </w:pPr>
      <w:r>
        <w:separator/>
      </w:r>
    </w:p>
  </w:footnote>
  <w:footnote w:type="continuationSeparator" w:id="0">
    <w:p w14:paraId="66C4E30A" w14:textId="77777777" w:rsidR="009F545C" w:rsidRDefault="009F54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6C4E31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DD0751" w14:paraId="66C4E31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:2259</w:t>
        </w:r>
      </w:sdtContent>
    </w:sdt>
  </w:p>
  <w:p w:rsidR="00A42228" w:rsidP="00283E0F" w:rsidRDefault="00DD0751" w14:paraId="66C4E31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Lars-Axel Nordell (KD)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A314FD" w14:paraId="66C4E315" w14:textId="77777777">
        <w:pPr>
          <w:pStyle w:val="FSHRub2"/>
        </w:pPr>
        <w:r>
          <w:t>Enhetlig kulturmoms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6C4E31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314FD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4352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068B2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18F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4FEB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872BA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545C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6B40"/>
    <w:rsid w:val="00A278AA"/>
    <w:rsid w:val="00A314FD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1ECB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15BB3"/>
    <w:rsid w:val="00B21D6D"/>
    <w:rsid w:val="00B22179"/>
    <w:rsid w:val="00B23280"/>
    <w:rsid w:val="00B24CE5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511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3E7F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668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7AC1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0751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1C85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C4E2FA"/>
  <w15:chartTrackingRefBased/>
  <w15:docId w15:val="{DBAA4F53-FC28-4416-BC36-5A42BFAD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7E4D6E843ED444D92AAC0E5A9EFBF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A1C5E2-20F0-4A72-B2E6-73E5B7EA1353}"/>
      </w:docPartPr>
      <w:docPartBody>
        <w:p w:rsidR="00563AB0" w:rsidRDefault="00241448">
          <w:pPr>
            <w:pStyle w:val="57E4D6E843ED444D92AAC0E5A9EFBF1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8B6CA98D71442DC8150C219363E9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44B419-8C45-4DC1-B962-4FAE5D68D6C2}"/>
      </w:docPartPr>
      <w:docPartBody>
        <w:p w:rsidR="00563AB0" w:rsidRDefault="00241448">
          <w:pPr>
            <w:pStyle w:val="88B6CA98D71442DC8150C219363E952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48"/>
    <w:rsid w:val="00241448"/>
    <w:rsid w:val="00462EF8"/>
    <w:rsid w:val="00563AB0"/>
    <w:rsid w:val="0092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7E4D6E843ED444D92AAC0E5A9EFBF13">
    <w:name w:val="57E4D6E843ED444D92AAC0E5A9EFBF13"/>
  </w:style>
  <w:style w:type="paragraph" w:customStyle="1" w:styleId="177B06B6E36041619B8E6461C562A5B1">
    <w:name w:val="177B06B6E36041619B8E6461C562A5B1"/>
  </w:style>
  <w:style w:type="paragraph" w:customStyle="1" w:styleId="88B6CA98D71442DC8150C219363E9522">
    <w:name w:val="88B6CA98D71442DC8150C219363E9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5365</RubrikLookup>
    <MotionGuid xmlns="00d11361-0b92-4bae-a181-288d6a55b763">7273f6ec-38c7-467e-928f-1fb9a579b792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CF8DD-D956-46BD-931C-AE4C1393478F}"/>
</file>

<file path=customXml/itemProps2.xml><?xml version="1.0" encoding="utf-8"?>
<ds:datastoreItem xmlns:ds="http://schemas.openxmlformats.org/officeDocument/2006/customXml" ds:itemID="{5DD8BF17-F23E-490C-BF39-EC8CF8FD8442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8F444228-5D71-4E9D-95D3-8AE0F1B7AA90}"/>
</file>

<file path=customXml/itemProps5.xml><?xml version="1.0" encoding="utf-8"?>
<ds:datastoreItem xmlns:ds="http://schemas.openxmlformats.org/officeDocument/2006/customXml" ds:itemID="{DB3241F5-6AB0-4CCC-B5BA-00E28C8AED2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245</Words>
  <Characters>1481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201516KD513 Enhetlig kulturmoms</dc:title>
  <dc:subject/>
  <dc:creator>David Bruhn</dc:creator>
  <cp:keywords/>
  <dc:description/>
  <cp:lastModifiedBy>Kerstin Carlqvist</cp:lastModifiedBy>
  <cp:revision>9</cp:revision>
  <cp:lastPrinted>2015-10-06T07:38:00Z</cp:lastPrinted>
  <dcterms:created xsi:type="dcterms:W3CDTF">2015-10-01T08:03:00Z</dcterms:created>
  <dcterms:modified xsi:type="dcterms:W3CDTF">2016-06-30T07:16:00Z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*T0448340ABB3C*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https://filur.riksdagen.se/drop/DropOffLibrary/T0448340ABB3C.docx</vt:lpwstr>
  </property>
  <property fmtid="{D5CDD505-2E9C-101B-9397-08002B2CF9AE}" pid="11" name="RevisionsOn">
    <vt:lpwstr>1</vt:lpwstr>
  </property>
</Properties>
</file>