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A883633DA14489BCD4ED9BBA946EE9"/>
        </w:placeholder>
        <w:text/>
      </w:sdtPr>
      <w:sdtEndPr/>
      <w:sdtContent>
        <w:p w:rsidRPr="009B062B" w:rsidR="00AF30DD" w:rsidP="00497571" w:rsidRDefault="00AF30DD" w14:paraId="7306870E" w14:textId="77777777">
          <w:pPr>
            <w:pStyle w:val="Rubrik1"/>
            <w:spacing w:after="300"/>
          </w:pPr>
          <w:r w:rsidRPr="009B062B">
            <w:t>Förslag till riksdagsbeslut</w:t>
          </w:r>
        </w:p>
      </w:sdtContent>
    </w:sdt>
    <w:sdt>
      <w:sdtPr>
        <w:alias w:val="Yrkande 1"/>
        <w:tag w:val="5b20135e-bda0-4d09-9d04-033a43b0b117"/>
        <w:id w:val="1426921724"/>
        <w:lock w:val="sdtLocked"/>
      </w:sdtPr>
      <w:sdtEndPr/>
      <w:sdtContent>
        <w:p w:rsidR="0080501D" w:rsidRDefault="00770C86" w14:paraId="7306870F" w14:textId="77777777">
          <w:pPr>
            <w:pStyle w:val="Frslagstext"/>
            <w:numPr>
              <w:ilvl w:val="0"/>
              <w:numId w:val="0"/>
            </w:numPr>
          </w:pPr>
          <w:r>
            <w:t>Riksdagen ställer sig bakom det som anförs i motionen om undervisning i sexualitet och samtycke för yrkesverksamma lärare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8D65F6AF364419A52FD6E9E1FCEAB9"/>
        </w:placeholder>
        <w:text/>
      </w:sdtPr>
      <w:sdtEndPr/>
      <w:sdtContent>
        <w:p w:rsidRPr="0032297D" w:rsidR="006D79C9" w:rsidP="0032297D" w:rsidRDefault="0032297D" w14:paraId="73068710" w14:textId="5A2B0282">
          <w:pPr>
            <w:pStyle w:val="Rubrik1"/>
          </w:pPr>
          <w:r w:rsidRPr="0032297D">
            <w:t>Viktiga reformer mot en samtyckeskultur är gjorda</w:t>
          </w:r>
        </w:p>
      </w:sdtContent>
    </w:sdt>
    <w:p w:rsidR="00BD5B9A" w:rsidP="0032297D" w:rsidRDefault="00BD5B9A" w14:paraId="73068712" w14:textId="77777777">
      <w:pPr>
        <w:pStyle w:val="Normalutanindragellerluft"/>
      </w:pPr>
      <w:r>
        <w:t xml:space="preserve">Samtyckeslagen trädde i kraft 2018 och innebär att det nu även i lagen anses vara våldtäkt att ha sex med den som inte deltar frivilligt. Ömsesidigheten vid sexuella relationer och varje människas sexuella integritet sätts i centrum i lagstiftningen om våldtäkt. Miljöpartiet har arbetat för detta i över tio års tid sida vid sida med aktivister och jurister som sett det orimliga i gångna tiders logik. Nu läggs också ansvaret för att försäkra sig om att den person som man har sex med verkligen vill vara med hos var och en som inleder en sexuell samvaro med en annan människa, där det hör hemma. Även de 70 procent kvinnor som vid en våldtäkt drabbas av så kallad </w:t>
      </w:r>
      <w:proofErr w:type="spellStart"/>
      <w:r>
        <w:t>frozen</w:t>
      </w:r>
      <w:proofErr w:type="spellEnd"/>
      <w:r>
        <w:t xml:space="preserve"> </w:t>
      </w:r>
      <w:proofErr w:type="spellStart"/>
      <w:r>
        <w:t>fright</w:t>
      </w:r>
      <w:proofErr w:type="spellEnd"/>
      <w:r>
        <w:t xml:space="preserve"> ska skyddas enligt lagen, liksom de som överraskas efter att till exempel ha somnat på en fest. Är signalerna tvetydiga behöver man visa större aktsamhet. </w:t>
      </w:r>
    </w:p>
    <w:p w:rsidRPr="004A576D" w:rsidR="00BD5B9A" w:rsidP="004A576D" w:rsidRDefault="00BD5B9A" w14:paraId="73068713" w14:textId="21019DD9">
      <w:r w:rsidRPr="004A576D">
        <w:lastRenderedPageBreak/>
        <w:t>Brottsoffermyndighetens undersökning visar att förståelsen för vad samtycke är idag brister bland unga. Så många som 17</w:t>
      </w:r>
      <w:r w:rsidR="00840E18">
        <w:t> </w:t>
      </w:r>
      <w:r w:rsidRPr="004A576D">
        <w:t>% av de unga killarna i deras studie ansåg att samtycke till sex per automatik förelåg när två personer har en relation. Detta trots att våldtäkt inom äktenskapet varit brottsligt sedan 1965, och att en relation mellan offer och gärningsman inte längre ansetts vara en förmildrande omständighet sedan 1984.</w:t>
      </w:r>
    </w:p>
    <w:p w:rsidRPr="004A576D" w:rsidR="00C6495F" w:rsidP="004A576D" w:rsidRDefault="00BD5B9A" w14:paraId="73068714" w14:textId="77777777">
      <w:r w:rsidRPr="004A576D">
        <w:t xml:space="preserve">Skolan har en central roll i att rusta eleverna med de kunskaper som de behöver för att bli väl fungerande samhällsmedborgare. </w:t>
      </w:r>
      <w:r w:rsidRPr="004A576D" w:rsidR="00C6495F">
        <w:t xml:space="preserve">Särskilda satsningar har gjorts mot sexuella trakasserier och i januari 2017 förtydligades bl.a. att skolorna måste ha riktlinjer och rutiner för verksamheten i syfte att förhindra trakasserier och sexuella trakasserier. Arbetet för att öka elevernas trygghet förstärks också i och med nationell plan för trygghet och </w:t>
      </w:r>
      <w:proofErr w:type="spellStart"/>
      <w:r w:rsidRPr="004A576D" w:rsidR="00C6495F">
        <w:t>studiero</w:t>
      </w:r>
      <w:proofErr w:type="spellEnd"/>
      <w:r w:rsidRPr="004A576D" w:rsidR="00C6495F">
        <w:t xml:space="preserve">. </w:t>
      </w:r>
    </w:p>
    <w:p w:rsidRPr="004A576D" w:rsidR="00406A1D" w:rsidP="004A576D" w:rsidRDefault="00C6495F" w14:paraId="73068715" w14:textId="77777777">
      <w:r w:rsidRPr="004A576D">
        <w:t xml:space="preserve">Vi i </w:t>
      </w:r>
      <w:r w:rsidRPr="004A576D" w:rsidR="00BD5B9A">
        <w:t xml:space="preserve">Miljöpartiet har </w:t>
      </w:r>
      <w:r w:rsidRPr="004A576D">
        <w:t xml:space="preserve">också </w:t>
      </w:r>
      <w:r w:rsidRPr="004A576D" w:rsidR="00BD5B9A">
        <w:t xml:space="preserve">i regering </w:t>
      </w:r>
      <w:r w:rsidRPr="004A576D" w:rsidR="00530674">
        <w:t>reviderat skolans läroplan så att ämnesområdet nu inkluderar centrala frågor som samtycke, pornografi m.m. under det nya namnet sexualitet, samtycke och relationer</w:t>
      </w:r>
      <w:r w:rsidRPr="004A576D" w:rsidR="00BD5B9A">
        <w:t xml:space="preserve">. </w:t>
      </w:r>
      <w:r w:rsidRPr="004A576D" w:rsidR="00530674">
        <w:t>För att</w:t>
      </w:r>
      <w:r w:rsidRPr="004A576D" w:rsidR="00BD5B9A">
        <w:t xml:space="preserve"> undervisningen i sexualitet och samtycke </w:t>
      </w:r>
      <w:r w:rsidRPr="004A576D" w:rsidR="00530674">
        <w:t xml:space="preserve">ska </w:t>
      </w:r>
      <w:r w:rsidRPr="004A576D" w:rsidR="00BD5B9A">
        <w:t>förbättras och</w:t>
      </w:r>
      <w:r w:rsidRPr="004A576D" w:rsidR="00530674">
        <w:t xml:space="preserve"> vara</w:t>
      </w:r>
      <w:r w:rsidRPr="004A576D" w:rsidR="00BD5B9A">
        <w:t xml:space="preserve"> likvärdig</w:t>
      </w:r>
      <w:r w:rsidRPr="004A576D" w:rsidR="00530674">
        <w:t xml:space="preserve"> behöver lärarnas kompetens utvecklas</w:t>
      </w:r>
      <w:r w:rsidRPr="004A576D" w:rsidR="00BD5B9A">
        <w:t xml:space="preserve">. </w:t>
      </w:r>
    </w:p>
    <w:p w:rsidRPr="0032297D" w:rsidR="00BD5B9A" w:rsidP="0032297D" w:rsidRDefault="00BD5B9A" w14:paraId="73068716" w14:textId="77777777">
      <w:pPr>
        <w:pStyle w:val="Rubrik1"/>
      </w:pPr>
      <w:r w:rsidRPr="0032297D">
        <w:t>Sexualitets- och samtyckesundervisning för alla lärare</w:t>
      </w:r>
    </w:p>
    <w:p w:rsidR="00BD5B9A" w:rsidP="0032297D" w:rsidRDefault="00BD5B9A" w14:paraId="73068717" w14:textId="77777777">
      <w:pPr>
        <w:pStyle w:val="Normalutanindragellerluft"/>
      </w:pPr>
      <w:r>
        <w:t>Skolinspektionens granskning av sex- och samlevnadsundervisningen visa</w:t>
      </w:r>
      <w:r w:rsidR="00530674">
        <w:t>de</w:t>
      </w:r>
      <w:r>
        <w:t xml:space="preserve"> att lärarna behöver bättre stöd och verktyg när det gäller arbetet med sex- och samlevnadsfrågor. Rapporten visar brister i undervisningen bland annat vad gäller normer och </w:t>
      </w:r>
      <w:proofErr w:type="spellStart"/>
      <w:r>
        <w:t>hbtq</w:t>
      </w:r>
      <w:proofErr w:type="spellEnd"/>
      <w:r>
        <w:t xml:space="preserve">-frågor. Det systematiska utvecklingsarbetet kring </w:t>
      </w:r>
      <w:r w:rsidR="00C6495F">
        <w:t>ämnesområdet som numera kallas sexualitet, samtycke och relationer,</w:t>
      </w:r>
      <w:r>
        <w:t xml:space="preserve"> behöver förbättras och elevernas delaktighet i undervisningen behöver öka.</w:t>
      </w:r>
    </w:p>
    <w:p w:rsidRPr="004A576D" w:rsidR="00BD5B9A" w:rsidP="004A576D" w:rsidRDefault="00BD5B9A" w14:paraId="73068718" w14:textId="6DA38030">
      <w:r w:rsidRPr="004A576D">
        <w:t xml:space="preserve">Skolverket har tagit fram en serie stödmaterial om </w:t>
      </w:r>
      <w:r w:rsidRPr="004A576D" w:rsidR="00C6495F">
        <w:t>ämnesområdet</w:t>
      </w:r>
      <w:r w:rsidRPr="004A576D">
        <w:t xml:space="preserve"> för bl.a. grund- och gymnasieskolan. Dessa stödmaterial riktar sig till lärare och övrig personal i skolan och ger vägledning för hur innehållet i kurs- och ämnesplaner tillsammans med frågor om jämställdhet, normer, sexualitet och relationer kan integreras i ämnesundervis</w:t>
      </w:r>
      <w:r w:rsidR="0032297D">
        <w:softHyphen/>
      </w:r>
      <w:r w:rsidRPr="004A576D">
        <w:t>ningen. Stödmaterialen synliggör också ansvaret och möjligheterna att koppla undervis</w:t>
      </w:r>
      <w:r w:rsidR="0032297D">
        <w:softHyphen/>
      </w:r>
      <w:bookmarkStart w:name="_GoBack" w:id="1"/>
      <w:bookmarkEnd w:id="1"/>
      <w:r w:rsidRPr="004A576D">
        <w:t>ningen om sex och samlevnad till skolans arbete mot kränkningar och trakasserier.</w:t>
      </w:r>
    </w:p>
    <w:p w:rsidRPr="004A576D" w:rsidR="00BD5B9A" w:rsidP="004A576D" w:rsidRDefault="00F85AA6" w14:paraId="73068719" w14:textId="77777777">
      <w:r w:rsidRPr="004A576D">
        <w:t>För att säkerställa en likvärdig undervisning i sexualitet, samtycke och relationer</w:t>
      </w:r>
      <w:r w:rsidRPr="004A576D" w:rsidR="00BD5B9A">
        <w:t xml:space="preserve"> drev Miljöpartiet igenom att alla lärarstudenter ska få undervisning i sex och samlevnad på lärarutbildningen. Eftersom kvaliteten i undervisningen blir som bäst när den är integrerad i alla olika ämnen, behöver också alla lärare få verktygen att undervisa i ämnet utifrån sitt ämne</w:t>
      </w:r>
      <w:r w:rsidRPr="004A576D" w:rsidR="00C6495F">
        <w:t>.</w:t>
      </w:r>
    </w:p>
    <w:p w:rsidR="00BB6339" w:rsidP="004A576D" w:rsidRDefault="00BD5B9A" w14:paraId="7306871A" w14:textId="77777777">
      <w:r w:rsidRPr="004A576D">
        <w:lastRenderedPageBreak/>
        <w:t xml:space="preserve">Det är en viktig seger att de lärare som i framtiden utbildas kommer att få med sig dessa kunskaper. Det blir samtidigt uppenbart att de lärare som redan idag arbetar ute på skolorna också behöver ett kunskapslyft om vi inte vill vänta i 40 år på att detta ska ge den effekt vi efterfrågar. Regeringen bör därför </w:t>
      </w:r>
      <w:r w:rsidRPr="004A576D" w:rsidR="00F85AA6">
        <w:t>säkerställa</w:t>
      </w:r>
      <w:r w:rsidRPr="004A576D">
        <w:t xml:space="preserve"> att alla lärare som redan är verksamma och som undervisar eller borde undervisa i ämnesområdet också får de kunskaper som de behöver för att alla elever ska få de kunskaper de behöver med sig</w:t>
      </w:r>
      <w:r w:rsidRPr="004A576D" w:rsidR="00F85AA6">
        <w:t>, t.ex. inom ramen för det kommande professionsprogrammet för lärare</w:t>
      </w:r>
      <w:r w:rsidRPr="004A576D">
        <w:t xml:space="preserve">. </w:t>
      </w:r>
    </w:p>
    <w:sdt>
      <w:sdtPr>
        <w:alias w:val="CC_Underskrifter"/>
        <w:tag w:val="CC_Underskrifter"/>
        <w:id w:val="583496634"/>
        <w:lock w:val="sdtContentLocked"/>
        <w:placeholder>
          <w:docPart w:val="1A99191B7E0A42E482BBE7A8AA48765C"/>
        </w:placeholder>
      </w:sdtPr>
      <w:sdtEndPr/>
      <w:sdtContent>
        <w:p w:rsidR="00497571" w:rsidP="00497571" w:rsidRDefault="00497571" w14:paraId="7306871B" w14:textId="77777777"/>
        <w:p w:rsidRPr="008E0FE2" w:rsidR="00497571" w:rsidP="00497571" w:rsidRDefault="0032297D" w14:paraId="7306871C" w14:textId="77777777"/>
      </w:sdtContent>
    </w:sdt>
    <w:tbl>
      <w:tblPr>
        <w:tblW w:w="5000" w:type="pct"/>
        <w:tblLook w:val="04A0" w:firstRow="1" w:lastRow="0" w:firstColumn="1" w:lastColumn="0" w:noHBand="0" w:noVBand="1"/>
        <w:tblCaption w:val="underskrifter"/>
      </w:tblPr>
      <w:tblGrid>
        <w:gridCol w:w="4252"/>
        <w:gridCol w:w="4252"/>
      </w:tblGrid>
      <w:tr w:rsidR="008F70DF" w14:paraId="191678AE" w14:textId="77777777">
        <w:trPr>
          <w:cantSplit/>
        </w:trPr>
        <w:tc>
          <w:tcPr>
            <w:tcW w:w="50" w:type="pct"/>
            <w:vAlign w:val="bottom"/>
          </w:tcPr>
          <w:p w:rsidR="008F70DF" w:rsidRDefault="00840E18" w14:paraId="6E4CAFDD" w14:textId="77777777">
            <w:pPr>
              <w:pStyle w:val="Underskrifter"/>
            </w:pPr>
            <w:r>
              <w:t>Annika Hirvonen (MP)</w:t>
            </w:r>
          </w:p>
        </w:tc>
        <w:tc>
          <w:tcPr>
            <w:tcW w:w="50" w:type="pct"/>
            <w:vAlign w:val="bottom"/>
          </w:tcPr>
          <w:p w:rsidR="008F70DF" w:rsidRDefault="008F70DF" w14:paraId="0F039FCF" w14:textId="77777777">
            <w:pPr>
              <w:pStyle w:val="Underskrifter"/>
            </w:pPr>
          </w:p>
        </w:tc>
      </w:tr>
    </w:tbl>
    <w:p w:rsidRPr="008E0FE2" w:rsidR="004801AC" w:rsidP="00DF3554" w:rsidRDefault="004801AC" w14:paraId="7306872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8723" w14:textId="77777777" w:rsidR="003845E8" w:rsidRDefault="003845E8" w:rsidP="000C1CAD">
      <w:pPr>
        <w:spacing w:line="240" w:lineRule="auto"/>
      </w:pPr>
      <w:r>
        <w:separator/>
      </w:r>
    </w:p>
  </w:endnote>
  <w:endnote w:type="continuationSeparator" w:id="0">
    <w:p w14:paraId="73068724" w14:textId="77777777" w:rsidR="003845E8" w:rsidRDefault="00384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8729" w14:textId="77777777" w:rsidR="003845E8" w:rsidRDefault="003845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872A" w14:textId="77777777" w:rsidR="003845E8" w:rsidRDefault="003845E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8732" w14:textId="77777777" w:rsidR="003845E8" w:rsidRPr="00497571" w:rsidRDefault="003845E8" w:rsidP="00497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8721" w14:textId="77777777" w:rsidR="003845E8" w:rsidRDefault="003845E8" w:rsidP="000C1CAD">
      <w:pPr>
        <w:spacing w:line="240" w:lineRule="auto"/>
      </w:pPr>
      <w:r>
        <w:separator/>
      </w:r>
    </w:p>
  </w:footnote>
  <w:footnote w:type="continuationSeparator" w:id="0">
    <w:p w14:paraId="73068722" w14:textId="77777777" w:rsidR="003845E8" w:rsidRDefault="003845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8725" w14:textId="77777777" w:rsidR="003845E8" w:rsidRDefault="003845E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068733" wp14:editId="730687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68737" w14:textId="77777777" w:rsidR="003845E8" w:rsidRDefault="0032297D" w:rsidP="008103B5">
                          <w:pPr>
                            <w:jc w:val="right"/>
                          </w:pPr>
                          <w:sdt>
                            <w:sdtPr>
                              <w:alias w:val="CC_Noformat_Partikod"/>
                              <w:tag w:val="CC_Noformat_Partikod"/>
                              <w:id w:val="-53464382"/>
                              <w:placeholder>
                                <w:docPart w:val="8032F0E68D8B4C78BB457FE909B4D450"/>
                              </w:placeholder>
                              <w:text/>
                            </w:sdtPr>
                            <w:sdtEndPr/>
                            <w:sdtContent>
                              <w:r w:rsidR="003845E8">
                                <w:t>MP</w:t>
                              </w:r>
                            </w:sdtContent>
                          </w:sdt>
                          <w:sdt>
                            <w:sdtPr>
                              <w:alias w:val="CC_Noformat_Partinummer"/>
                              <w:tag w:val="CC_Noformat_Partinummer"/>
                              <w:id w:val="-1709555926"/>
                              <w:placeholder>
                                <w:docPart w:val="2D9F17FADF794801A0CF5BA39E6C0F6B"/>
                              </w:placeholder>
                              <w:text/>
                            </w:sdtPr>
                            <w:sdtEndPr/>
                            <w:sdtContent>
                              <w:r w:rsidR="004A576D">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687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068737" w14:textId="77777777" w:rsidR="003845E8" w:rsidRDefault="0032297D" w:rsidP="008103B5">
                    <w:pPr>
                      <w:jc w:val="right"/>
                    </w:pPr>
                    <w:sdt>
                      <w:sdtPr>
                        <w:alias w:val="CC_Noformat_Partikod"/>
                        <w:tag w:val="CC_Noformat_Partikod"/>
                        <w:id w:val="-53464382"/>
                        <w:placeholder>
                          <w:docPart w:val="8032F0E68D8B4C78BB457FE909B4D450"/>
                        </w:placeholder>
                        <w:text/>
                      </w:sdtPr>
                      <w:sdtEndPr/>
                      <w:sdtContent>
                        <w:r w:rsidR="003845E8">
                          <w:t>MP</w:t>
                        </w:r>
                      </w:sdtContent>
                    </w:sdt>
                    <w:sdt>
                      <w:sdtPr>
                        <w:alias w:val="CC_Noformat_Partinummer"/>
                        <w:tag w:val="CC_Noformat_Partinummer"/>
                        <w:id w:val="-1709555926"/>
                        <w:placeholder>
                          <w:docPart w:val="2D9F17FADF794801A0CF5BA39E6C0F6B"/>
                        </w:placeholder>
                        <w:text/>
                      </w:sdtPr>
                      <w:sdtEndPr/>
                      <w:sdtContent>
                        <w:r w:rsidR="004A576D">
                          <w:t>2002</w:t>
                        </w:r>
                      </w:sdtContent>
                    </w:sdt>
                  </w:p>
                </w:txbxContent>
              </v:textbox>
              <w10:wrap anchorx="page"/>
            </v:shape>
          </w:pict>
        </mc:Fallback>
      </mc:AlternateContent>
    </w:r>
  </w:p>
  <w:p w14:paraId="73068726" w14:textId="77777777" w:rsidR="003845E8" w:rsidRPr="00293C4F" w:rsidRDefault="003845E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8727" w14:textId="77777777" w:rsidR="003845E8" w:rsidRDefault="003845E8" w:rsidP="008563AC">
    <w:pPr>
      <w:jc w:val="right"/>
    </w:pPr>
  </w:p>
  <w:p w14:paraId="73068728" w14:textId="77777777" w:rsidR="003845E8" w:rsidRDefault="003845E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872B" w14:textId="77777777" w:rsidR="003845E8" w:rsidRDefault="0032297D" w:rsidP="008563AC">
    <w:pPr>
      <w:jc w:val="right"/>
    </w:pPr>
    <w:sdt>
      <w:sdtPr>
        <w:alias w:val="cc_Logo"/>
        <w:tag w:val="cc_Logo"/>
        <w:id w:val="-2124838662"/>
        <w:lock w:val="sdtContentLocked"/>
      </w:sdtPr>
      <w:sdtEndPr/>
      <w:sdtContent>
        <w:r w:rsidR="003845E8">
          <w:rPr>
            <w:noProof/>
            <w:lang w:eastAsia="sv-SE"/>
          </w:rPr>
          <w:drawing>
            <wp:anchor distT="0" distB="0" distL="114300" distR="114300" simplePos="0" relativeHeight="251663360" behindDoc="0" locked="0" layoutInCell="1" allowOverlap="1" wp14:anchorId="73068735" wp14:editId="73068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6872C" w14:textId="77777777" w:rsidR="003845E8" w:rsidRDefault="0032297D" w:rsidP="00A314CF">
    <w:pPr>
      <w:pStyle w:val="FSHNormal"/>
      <w:spacing w:before="40"/>
    </w:pPr>
    <w:sdt>
      <w:sdtPr>
        <w:alias w:val="CC_Noformat_Motionstyp"/>
        <w:tag w:val="CC_Noformat_Motionstyp"/>
        <w:id w:val="1162973129"/>
        <w:lock w:val="sdtContentLocked"/>
        <w15:appearance w15:val="hidden"/>
        <w:text/>
      </w:sdtPr>
      <w:sdtEndPr/>
      <w:sdtContent>
        <w:r w:rsidR="00EB2B8D">
          <w:t>Enskild motion</w:t>
        </w:r>
      </w:sdtContent>
    </w:sdt>
    <w:r w:rsidR="003845E8">
      <w:t xml:space="preserve"> </w:t>
    </w:r>
    <w:sdt>
      <w:sdtPr>
        <w:alias w:val="CC_Noformat_Partikod"/>
        <w:tag w:val="CC_Noformat_Partikod"/>
        <w:id w:val="1471015553"/>
        <w:text/>
      </w:sdtPr>
      <w:sdtEndPr/>
      <w:sdtContent>
        <w:r w:rsidR="003845E8">
          <w:t>MP</w:t>
        </w:r>
      </w:sdtContent>
    </w:sdt>
    <w:sdt>
      <w:sdtPr>
        <w:alias w:val="CC_Noformat_Partinummer"/>
        <w:tag w:val="CC_Noformat_Partinummer"/>
        <w:id w:val="-2014525982"/>
        <w:text/>
      </w:sdtPr>
      <w:sdtEndPr/>
      <w:sdtContent>
        <w:r w:rsidR="004A576D">
          <w:t>2002</w:t>
        </w:r>
      </w:sdtContent>
    </w:sdt>
  </w:p>
  <w:p w14:paraId="7306872D" w14:textId="77777777" w:rsidR="003845E8" w:rsidRPr="008227B3" w:rsidRDefault="0032297D" w:rsidP="008227B3">
    <w:pPr>
      <w:pStyle w:val="MotionTIllRiksdagen"/>
    </w:pPr>
    <w:sdt>
      <w:sdtPr>
        <w:alias w:val="CC_Boilerplate_1"/>
        <w:tag w:val="CC_Boilerplate_1"/>
        <w:id w:val="2134750458"/>
        <w:lock w:val="sdtContentLocked"/>
        <w15:appearance w15:val="hidden"/>
        <w:text/>
      </w:sdtPr>
      <w:sdtEndPr/>
      <w:sdtContent>
        <w:r w:rsidR="003845E8" w:rsidRPr="008227B3">
          <w:t>Motion till riksdagen </w:t>
        </w:r>
      </w:sdtContent>
    </w:sdt>
  </w:p>
  <w:p w14:paraId="7306872E" w14:textId="77777777" w:rsidR="003845E8" w:rsidRPr="008227B3" w:rsidRDefault="003229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B8D">
          <w:t>2021/22</w:t>
        </w:r>
      </w:sdtContent>
    </w:sdt>
    <w:sdt>
      <w:sdtPr>
        <w:rPr>
          <w:rStyle w:val="BeteckningChar"/>
        </w:rPr>
        <w:alias w:val="CC_Noformat_Partibet"/>
        <w:tag w:val="CC_Noformat_Partibet"/>
        <w:id w:val="405810658"/>
        <w:lock w:val="sdtContentLocked"/>
        <w:placeholder>
          <w:docPart w:val="C96FC72A0A864655A072148242CB508B"/>
        </w:placeholder>
        <w:showingPlcHdr/>
        <w15:appearance w15:val="hidden"/>
        <w:text/>
      </w:sdtPr>
      <w:sdtEndPr>
        <w:rPr>
          <w:rStyle w:val="Rubrik1Char"/>
          <w:rFonts w:asciiTheme="majorHAnsi" w:hAnsiTheme="majorHAnsi"/>
          <w:sz w:val="38"/>
        </w:rPr>
      </w:sdtEndPr>
      <w:sdtContent>
        <w:r w:rsidR="00EB2B8D">
          <w:t>:1717</w:t>
        </w:r>
      </w:sdtContent>
    </w:sdt>
  </w:p>
  <w:p w14:paraId="7306872F" w14:textId="77777777" w:rsidR="003845E8" w:rsidRDefault="0032297D" w:rsidP="00E03A3D">
    <w:pPr>
      <w:pStyle w:val="Motionr"/>
    </w:pPr>
    <w:sdt>
      <w:sdtPr>
        <w:alias w:val="CC_Noformat_Avtext"/>
        <w:tag w:val="CC_Noformat_Avtext"/>
        <w:id w:val="-2020768203"/>
        <w:lock w:val="sdtContentLocked"/>
        <w15:appearance w15:val="hidden"/>
        <w:text/>
      </w:sdtPr>
      <w:sdtEndPr/>
      <w:sdtContent>
        <w:r w:rsidR="00EB2B8D">
          <w:t>av Annika Hirvonen (MP)</w:t>
        </w:r>
      </w:sdtContent>
    </w:sdt>
  </w:p>
  <w:sdt>
    <w:sdtPr>
      <w:alias w:val="CC_Noformat_Rubtext"/>
      <w:tag w:val="CC_Noformat_Rubtext"/>
      <w:id w:val="-218060500"/>
      <w:lock w:val="sdtLocked"/>
      <w:text/>
    </w:sdtPr>
    <w:sdtEndPr/>
    <w:sdtContent>
      <w:p w14:paraId="73068730" w14:textId="784BECEF" w:rsidR="003845E8" w:rsidRDefault="00EB2B8D" w:rsidP="00283E0F">
        <w:pPr>
          <w:pStyle w:val="FSHRub2"/>
        </w:pPr>
        <w:r>
          <w:t>Modernisering av sex- och samlevnadsundervisningen</w:t>
        </w:r>
      </w:p>
    </w:sdtContent>
  </w:sdt>
  <w:sdt>
    <w:sdtPr>
      <w:alias w:val="CC_Boilerplate_3"/>
      <w:tag w:val="CC_Boilerplate_3"/>
      <w:id w:val="1606463544"/>
      <w:lock w:val="sdtContentLocked"/>
      <w15:appearance w15:val="hidden"/>
      <w:text w:multiLine="1"/>
    </w:sdtPr>
    <w:sdtEndPr/>
    <w:sdtContent>
      <w:p w14:paraId="73068731" w14:textId="77777777" w:rsidR="003845E8" w:rsidRDefault="003845E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7B2C5D"/>
    <w:multiLevelType w:val="hybridMultilevel"/>
    <w:tmpl w:val="26ACF870"/>
    <w:lvl w:ilvl="0" w:tplc="4CB8BFD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92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8"/>
    <w:lvlOverride w:ilvl="0">
      <w:startOverride w:val="3"/>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7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1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7D"/>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E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A1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571"/>
    <w:rsid w:val="00497C8B"/>
    <w:rsid w:val="004A0AF2"/>
    <w:rsid w:val="004A1326"/>
    <w:rsid w:val="004A3DFF"/>
    <w:rsid w:val="004A445D"/>
    <w:rsid w:val="004A4976"/>
    <w:rsid w:val="004A49F9"/>
    <w:rsid w:val="004A5194"/>
    <w:rsid w:val="004A576D"/>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67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8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01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18"/>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D8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D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9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5F"/>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F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A6"/>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8D"/>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6"/>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C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06870D"/>
  <w15:chartTrackingRefBased/>
  <w15:docId w15:val="{A3043B94-5426-49EE-B83D-119AB1F8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5285">
      <w:bodyDiv w:val="1"/>
      <w:marLeft w:val="0"/>
      <w:marRight w:val="0"/>
      <w:marTop w:val="0"/>
      <w:marBottom w:val="0"/>
      <w:divBdr>
        <w:top w:val="none" w:sz="0" w:space="0" w:color="auto"/>
        <w:left w:val="none" w:sz="0" w:space="0" w:color="auto"/>
        <w:bottom w:val="none" w:sz="0" w:space="0" w:color="auto"/>
        <w:right w:val="none" w:sz="0" w:space="0" w:color="auto"/>
      </w:divBdr>
    </w:div>
    <w:div w:id="4784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883633DA14489BCD4ED9BBA946EE9"/>
        <w:category>
          <w:name w:val="Allmänt"/>
          <w:gallery w:val="placeholder"/>
        </w:category>
        <w:types>
          <w:type w:val="bbPlcHdr"/>
        </w:types>
        <w:behaviors>
          <w:behavior w:val="content"/>
        </w:behaviors>
        <w:guid w:val="{3D905D10-A4FC-4EF8-A053-EECE51CA9194}"/>
      </w:docPartPr>
      <w:docPartBody>
        <w:p w:rsidR="00156CFE" w:rsidRDefault="00156CFE">
          <w:pPr>
            <w:pStyle w:val="44A883633DA14489BCD4ED9BBA946EE9"/>
          </w:pPr>
          <w:r w:rsidRPr="005A0A93">
            <w:rPr>
              <w:rStyle w:val="Platshllartext"/>
            </w:rPr>
            <w:t>Förslag till riksdagsbeslut</w:t>
          </w:r>
        </w:p>
      </w:docPartBody>
    </w:docPart>
    <w:docPart>
      <w:docPartPr>
        <w:name w:val="A38D65F6AF364419A52FD6E9E1FCEAB9"/>
        <w:category>
          <w:name w:val="Allmänt"/>
          <w:gallery w:val="placeholder"/>
        </w:category>
        <w:types>
          <w:type w:val="bbPlcHdr"/>
        </w:types>
        <w:behaviors>
          <w:behavior w:val="content"/>
        </w:behaviors>
        <w:guid w:val="{F1BEE1EB-88FE-45D6-AD23-D3677FBA0605}"/>
      </w:docPartPr>
      <w:docPartBody>
        <w:p w:rsidR="00156CFE" w:rsidRDefault="00156CFE">
          <w:pPr>
            <w:pStyle w:val="A38D65F6AF364419A52FD6E9E1FCEAB9"/>
          </w:pPr>
          <w:r w:rsidRPr="005A0A93">
            <w:rPr>
              <w:rStyle w:val="Platshllartext"/>
            </w:rPr>
            <w:t>Motivering</w:t>
          </w:r>
        </w:p>
      </w:docPartBody>
    </w:docPart>
    <w:docPart>
      <w:docPartPr>
        <w:name w:val="8032F0E68D8B4C78BB457FE909B4D450"/>
        <w:category>
          <w:name w:val="Allmänt"/>
          <w:gallery w:val="placeholder"/>
        </w:category>
        <w:types>
          <w:type w:val="bbPlcHdr"/>
        </w:types>
        <w:behaviors>
          <w:behavior w:val="content"/>
        </w:behaviors>
        <w:guid w:val="{DB55A4BF-D4D6-4F72-A322-25E9C0ABB09C}"/>
      </w:docPartPr>
      <w:docPartBody>
        <w:p w:rsidR="00156CFE" w:rsidRDefault="00156CFE">
          <w:pPr>
            <w:pStyle w:val="8032F0E68D8B4C78BB457FE909B4D450"/>
          </w:pPr>
          <w:r>
            <w:rPr>
              <w:rStyle w:val="Platshllartext"/>
            </w:rPr>
            <w:t xml:space="preserve"> </w:t>
          </w:r>
        </w:p>
      </w:docPartBody>
    </w:docPart>
    <w:docPart>
      <w:docPartPr>
        <w:name w:val="2D9F17FADF794801A0CF5BA39E6C0F6B"/>
        <w:category>
          <w:name w:val="Allmänt"/>
          <w:gallery w:val="placeholder"/>
        </w:category>
        <w:types>
          <w:type w:val="bbPlcHdr"/>
        </w:types>
        <w:behaviors>
          <w:behavior w:val="content"/>
        </w:behaviors>
        <w:guid w:val="{1C1F6AFC-F616-4D08-885D-EC5155E22F61}"/>
      </w:docPartPr>
      <w:docPartBody>
        <w:p w:rsidR="00156CFE" w:rsidRDefault="00156CFE">
          <w:pPr>
            <w:pStyle w:val="2D9F17FADF794801A0CF5BA39E6C0F6B"/>
          </w:pPr>
          <w:r>
            <w:t xml:space="preserve"> </w:t>
          </w:r>
        </w:p>
      </w:docPartBody>
    </w:docPart>
    <w:docPart>
      <w:docPartPr>
        <w:name w:val="1A99191B7E0A42E482BBE7A8AA48765C"/>
        <w:category>
          <w:name w:val="Allmänt"/>
          <w:gallery w:val="placeholder"/>
        </w:category>
        <w:types>
          <w:type w:val="bbPlcHdr"/>
        </w:types>
        <w:behaviors>
          <w:behavior w:val="content"/>
        </w:behaviors>
        <w:guid w:val="{FCBF882A-3C2D-4F95-9EE3-C752641050CA}"/>
      </w:docPartPr>
      <w:docPartBody>
        <w:p w:rsidR="00F52533" w:rsidRDefault="00F52533"/>
      </w:docPartBody>
    </w:docPart>
    <w:docPart>
      <w:docPartPr>
        <w:name w:val="C96FC72A0A864655A072148242CB508B"/>
        <w:category>
          <w:name w:val="Allmänt"/>
          <w:gallery w:val="placeholder"/>
        </w:category>
        <w:types>
          <w:type w:val="bbPlcHdr"/>
        </w:types>
        <w:behaviors>
          <w:behavior w:val="content"/>
        </w:behaviors>
        <w:guid w:val="{6E5ADB5C-6586-4047-B960-1FB52EA24FEC}"/>
      </w:docPartPr>
      <w:docPartBody>
        <w:p w:rsidR="00000000" w:rsidRDefault="000B4CD2">
          <w:r>
            <w:t>:1717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FE"/>
    <w:rsid w:val="000B4CD2"/>
    <w:rsid w:val="00156CFE"/>
    <w:rsid w:val="006F0018"/>
    <w:rsid w:val="00F52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018"/>
    <w:rPr>
      <w:color w:val="F4B083" w:themeColor="accent2" w:themeTint="99"/>
    </w:rPr>
  </w:style>
  <w:style w:type="paragraph" w:customStyle="1" w:styleId="44A883633DA14489BCD4ED9BBA946EE9">
    <w:name w:val="44A883633DA14489BCD4ED9BBA946EE9"/>
  </w:style>
  <w:style w:type="paragraph" w:customStyle="1" w:styleId="DC1752131361464187CFFB0484B9BC84">
    <w:name w:val="DC1752131361464187CFFB0484B9BC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CBA72B21824C97B9A652FEB3CF576E">
    <w:name w:val="B6CBA72B21824C97B9A652FEB3CF576E"/>
  </w:style>
  <w:style w:type="paragraph" w:customStyle="1" w:styleId="A38D65F6AF364419A52FD6E9E1FCEAB9">
    <w:name w:val="A38D65F6AF364419A52FD6E9E1FCEAB9"/>
  </w:style>
  <w:style w:type="paragraph" w:customStyle="1" w:styleId="CB608D065C2B49B3931E83BD82FABC4C">
    <w:name w:val="CB608D065C2B49B3931E83BD82FABC4C"/>
  </w:style>
  <w:style w:type="paragraph" w:customStyle="1" w:styleId="54E757FA39E9496EAE683C41EE6E52C9">
    <w:name w:val="54E757FA39E9496EAE683C41EE6E52C9"/>
  </w:style>
  <w:style w:type="paragraph" w:customStyle="1" w:styleId="8032F0E68D8B4C78BB457FE909B4D450">
    <w:name w:val="8032F0E68D8B4C78BB457FE909B4D450"/>
  </w:style>
  <w:style w:type="paragraph" w:customStyle="1" w:styleId="2D9F17FADF794801A0CF5BA39E6C0F6B">
    <w:name w:val="2D9F17FADF794801A0CF5BA39E6C0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FD0F0-E8AB-44F5-9BFC-5388DC51A254}"/>
</file>

<file path=customXml/itemProps2.xml><?xml version="1.0" encoding="utf-8"?>
<ds:datastoreItem xmlns:ds="http://schemas.openxmlformats.org/officeDocument/2006/customXml" ds:itemID="{6000647E-9620-4905-8C7C-5CE5D56F2F9E}"/>
</file>

<file path=customXml/itemProps3.xml><?xml version="1.0" encoding="utf-8"?>
<ds:datastoreItem xmlns:ds="http://schemas.openxmlformats.org/officeDocument/2006/customXml" ds:itemID="{6A1ECB05-F0FF-49C3-961C-2191D5207DCF}"/>
</file>

<file path=docProps/app.xml><?xml version="1.0" encoding="utf-8"?>
<Properties xmlns="http://schemas.openxmlformats.org/officeDocument/2006/extended-properties" xmlns:vt="http://schemas.openxmlformats.org/officeDocument/2006/docPropsVTypes">
  <Template>Normal</Template>
  <TotalTime>6</TotalTime>
  <Pages>2</Pages>
  <Words>645</Words>
  <Characters>3634</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Sex  och samlevnadsundervisningen måste moderniseras</vt:lpstr>
      <vt:lpstr>
      </vt:lpstr>
    </vt:vector>
  </TitlesOfParts>
  <Company>Sveriges riksdag</Company>
  <LinksUpToDate>false</LinksUpToDate>
  <CharactersWithSpaces>4263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