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D0C37D" w14:textId="77777777">
        <w:tc>
          <w:tcPr>
            <w:tcW w:w="2268" w:type="dxa"/>
          </w:tcPr>
          <w:p w14:paraId="1E54D2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0C9C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8F38E9" w14:textId="77777777">
        <w:tc>
          <w:tcPr>
            <w:tcW w:w="2268" w:type="dxa"/>
          </w:tcPr>
          <w:p w14:paraId="58E87B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D24A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D8CEB9" w14:textId="77777777">
        <w:tc>
          <w:tcPr>
            <w:tcW w:w="3402" w:type="dxa"/>
            <w:gridSpan w:val="2"/>
          </w:tcPr>
          <w:p w14:paraId="68870B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D8AF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29D8C2" w14:textId="77777777">
        <w:tc>
          <w:tcPr>
            <w:tcW w:w="2268" w:type="dxa"/>
          </w:tcPr>
          <w:p w14:paraId="567F7C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DC0146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4DF3BB2" w14:textId="77777777">
        <w:tc>
          <w:tcPr>
            <w:tcW w:w="2268" w:type="dxa"/>
          </w:tcPr>
          <w:p w14:paraId="126D6D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1878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C9CC52" w14:textId="77777777">
        <w:trPr>
          <w:trHeight w:val="284"/>
        </w:trPr>
        <w:tc>
          <w:tcPr>
            <w:tcW w:w="4911" w:type="dxa"/>
          </w:tcPr>
          <w:p w14:paraId="4301F2BB" w14:textId="77777777" w:rsidR="006E4E11" w:rsidRDefault="001B615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84F379F" w14:textId="77777777">
        <w:trPr>
          <w:trHeight w:val="284"/>
        </w:trPr>
        <w:tc>
          <w:tcPr>
            <w:tcW w:w="4911" w:type="dxa"/>
          </w:tcPr>
          <w:p w14:paraId="24B03E35" w14:textId="77777777" w:rsidR="006E4E11" w:rsidRDefault="001B615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E5D4DE3" w14:textId="77777777">
        <w:trPr>
          <w:trHeight w:val="284"/>
        </w:trPr>
        <w:tc>
          <w:tcPr>
            <w:tcW w:w="4911" w:type="dxa"/>
          </w:tcPr>
          <w:p w14:paraId="321583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1821D6" w14:textId="77777777">
        <w:trPr>
          <w:trHeight w:val="284"/>
        </w:trPr>
        <w:tc>
          <w:tcPr>
            <w:tcW w:w="4911" w:type="dxa"/>
          </w:tcPr>
          <w:p w14:paraId="5C820C20" w14:textId="1C16D79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5E3F13" w14:textId="77777777">
        <w:trPr>
          <w:trHeight w:val="284"/>
        </w:trPr>
        <w:tc>
          <w:tcPr>
            <w:tcW w:w="4911" w:type="dxa"/>
          </w:tcPr>
          <w:p w14:paraId="2CD6CC09" w14:textId="33597F7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352C9" w14:paraId="624FD141" w14:textId="77777777">
        <w:trPr>
          <w:trHeight w:val="284"/>
        </w:trPr>
        <w:tc>
          <w:tcPr>
            <w:tcW w:w="4911" w:type="dxa"/>
          </w:tcPr>
          <w:p w14:paraId="05A69286" w14:textId="179E3C9F" w:rsidR="006E4E11" w:rsidRPr="00B815A7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14:paraId="5D331F97" w14:textId="77777777">
        <w:trPr>
          <w:trHeight w:val="284"/>
        </w:trPr>
        <w:tc>
          <w:tcPr>
            <w:tcW w:w="4911" w:type="dxa"/>
          </w:tcPr>
          <w:p w14:paraId="2B1B9BC2" w14:textId="0B7AE5C0" w:rsidR="001F1ADA" w:rsidRPr="00290A0C" w:rsidRDefault="001F1AD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A82E0ED" w14:textId="77777777">
        <w:trPr>
          <w:trHeight w:val="284"/>
        </w:trPr>
        <w:tc>
          <w:tcPr>
            <w:tcW w:w="4911" w:type="dxa"/>
          </w:tcPr>
          <w:p w14:paraId="0D4FD3F4" w14:textId="6A1B4321" w:rsidR="006E4E11" w:rsidRPr="00290A0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A2E0C4C" w14:textId="77777777">
        <w:trPr>
          <w:trHeight w:val="284"/>
        </w:trPr>
        <w:tc>
          <w:tcPr>
            <w:tcW w:w="4911" w:type="dxa"/>
          </w:tcPr>
          <w:p w14:paraId="19FBC1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9AA79D" w14:textId="77777777" w:rsidR="006E4E11" w:rsidRDefault="001B6158">
      <w:pPr>
        <w:framePr w:w="4400" w:h="2523" w:wrap="notBeside" w:vAnchor="page" w:hAnchor="page" w:x="6453" w:y="2445"/>
        <w:ind w:left="142"/>
      </w:pPr>
      <w:r>
        <w:t>Till riksdagen</w:t>
      </w:r>
    </w:p>
    <w:p w14:paraId="5F1CEA01" w14:textId="77777777" w:rsidR="001B6158" w:rsidRDefault="001B6158">
      <w:pPr>
        <w:framePr w:w="4400" w:h="2523" w:wrap="notBeside" w:vAnchor="page" w:hAnchor="page" w:x="6453" w:y="2445"/>
        <w:ind w:left="142"/>
      </w:pPr>
    </w:p>
    <w:p w14:paraId="59E7DB66" w14:textId="77777777" w:rsidR="006E4E11" w:rsidRDefault="001B6158" w:rsidP="001B6158">
      <w:pPr>
        <w:pStyle w:val="RKrubrik"/>
        <w:pBdr>
          <w:bottom w:val="single" w:sz="4" w:space="1" w:color="auto"/>
        </w:pBdr>
        <w:spacing w:before="0" w:after="0"/>
      </w:pPr>
      <w:r>
        <w:t>Svar på fråga 2015/16:1253 av Birgitta Ohlsson (L) Reserekommendationer till Somaliland</w:t>
      </w:r>
    </w:p>
    <w:p w14:paraId="2ED8BDBC" w14:textId="77777777" w:rsidR="006E4E11" w:rsidRDefault="006E4E11">
      <w:pPr>
        <w:pStyle w:val="RKnormal"/>
      </w:pPr>
    </w:p>
    <w:p w14:paraId="4BF39B6E" w14:textId="77777777" w:rsidR="001B6158" w:rsidRDefault="001B6158" w:rsidP="001B6158">
      <w:pPr>
        <w:pStyle w:val="RKnormal"/>
      </w:pPr>
      <w:r>
        <w:t>Birgitta Ohlsson har frågat mig om jag ämnar lätta på avrådan för Somaliland.</w:t>
      </w:r>
    </w:p>
    <w:p w14:paraId="5B9EA566" w14:textId="77777777" w:rsidR="001B6158" w:rsidRDefault="001B6158" w:rsidP="001B6158">
      <w:pPr>
        <w:pStyle w:val="RKnormal"/>
      </w:pPr>
    </w:p>
    <w:p w14:paraId="05852749" w14:textId="46117CFF" w:rsidR="008853D6" w:rsidRDefault="001B6158" w:rsidP="001B6158">
      <w:pPr>
        <w:pStyle w:val="RKnormal"/>
      </w:pPr>
      <w:r w:rsidRPr="00392548">
        <w:t xml:space="preserve">Om säkerhetsläget i ett land eller delar av ett land är allvarligt påverkat kan </w:t>
      </w:r>
      <w:r w:rsidR="00C352C9">
        <w:t>Utrikesdepartementet</w:t>
      </w:r>
      <w:r w:rsidRPr="00392548">
        <w:t xml:space="preserve"> gå ut med en avrådan från resor. Beslut om avrådan fattas av Utrikesdepartementets enhet för konsulära och civilrättsliga ärenden, i samråd med berörd utlandsmyndighet och geografisk enhet på </w:t>
      </w:r>
      <w:r w:rsidR="00C352C9">
        <w:t>Utrikesdepartementet</w:t>
      </w:r>
      <w:r w:rsidRPr="00392548">
        <w:t>. Det är säkerhetsläget för den enskilde som står i fokus för bedömningarna. Hänsyn tas inte till politiska, ekonomiska, kommersiella eller andra aspekter. En avrådan är endast en rekommendation till svenska resenärer</w:t>
      </w:r>
      <w:r w:rsidR="00C352C9">
        <w:t xml:space="preserve"> och</w:t>
      </w:r>
      <w:r w:rsidRPr="00392548">
        <w:t xml:space="preserve"> utgör en signal om hur </w:t>
      </w:r>
      <w:r w:rsidR="00C352C9">
        <w:t>Utrikesdepartementet</w:t>
      </w:r>
      <w:r w:rsidRPr="00392548">
        <w:t xml:space="preserve"> ser på säkerhetssituationen i ett land.</w:t>
      </w:r>
    </w:p>
    <w:p w14:paraId="2E9D1D7A" w14:textId="77777777" w:rsidR="008853D6" w:rsidRDefault="008853D6" w:rsidP="001B6158">
      <w:pPr>
        <w:pStyle w:val="RKnormal"/>
      </w:pPr>
    </w:p>
    <w:p w14:paraId="21BCD1AB" w14:textId="2658466E" w:rsidR="00B30F6F" w:rsidRDefault="00C352C9" w:rsidP="001B6158">
      <w:pPr>
        <w:pStyle w:val="RKnormal"/>
      </w:pPr>
      <w:r>
        <w:t>Utrikesdepartementet</w:t>
      </w:r>
      <w:r w:rsidR="008853D6" w:rsidRPr="00392548">
        <w:t xml:space="preserve"> följer utvecklingen i Somalia och gör kontinuer</w:t>
      </w:r>
      <w:r w:rsidR="00B815A7">
        <w:t>-</w:t>
      </w:r>
      <w:bookmarkStart w:id="0" w:name="_GoBack"/>
      <w:bookmarkEnd w:id="0"/>
      <w:r w:rsidR="008853D6" w:rsidRPr="00392548">
        <w:t>liga bedömningar av säkerhetsläget</w:t>
      </w:r>
      <w:r w:rsidR="008853D6">
        <w:t xml:space="preserve">, vilket är fortsatt allvarligt i hela </w:t>
      </w:r>
      <w:r w:rsidR="0003296D">
        <w:t>landet</w:t>
      </w:r>
      <w:r w:rsidR="008853D6" w:rsidRPr="00392548">
        <w:t>.</w:t>
      </w:r>
      <w:r w:rsidR="008853D6">
        <w:t xml:space="preserve"> Därför avråder </w:t>
      </w:r>
      <w:r>
        <w:t>Utrikesdepartementet</w:t>
      </w:r>
      <w:r w:rsidR="001B6158" w:rsidRPr="00392548">
        <w:t xml:space="preserve"> från alla resor till Somalia och uppmanar även de svenska medborgare som </w:t>
      </w:r>
      <w:r w:rsidR="00B30F6F">
        <w:t>befinner sig i landet att lämna</w:t>
      </w:r>
      <w:r w:rsidR="0003296D">
        <w:t xml:space="preserve"> det</w:t>
      </w:r>
      <w:r w:rsidR="00B30F6F">
        <w:t>.</w:t>
      </w:r>
    </w:p>
    <w:p w14:paraId="278FA6B5" w14:textId="77777777" w:rsidR="00610B92" w:rsidRDefault="00610B92" w:rsidP="001B6158">
      <w:pPr>
        <w:pStyle w:val="RKnormal"/>
      </w:pPr>
    </w:p>
    <w:p w14:paraId="17B9D0C0" w14:textId="77777777" w:rsidR="00A41F77" w:rsidRDefault="00610B92" w:rsidP="00610B92">
      <w:pPr>
        <w:pStyle w:val="RKnormal"/>
      </w:pPr>
      <w:r w:rsidRPr="00610B92">
        <w:t xml:space="preserve">Ambassaden i Nairobi bedömer att säkerhetsläget i </w:t>
      </w:r>
      <w:proofErr w:type="spellStart"/>
      <w:r w:rsidRPr="00610B92">
        <w:t>Hargeisa</w:t>
      </w:r>
      <w:proofErr w:type="spellEnd"/>
      <w:r w:rsidRPr="00610B92">
        <w:t xml:space="preserve"> och Berbera sedan en tid är bättre än i övriga landet. Samtidigt är säkerhetssituationen fortsatt besvärlig och ambassadens tidigare reseinformation har </w:t>
      </w:r>
      <w:r w:rsidR="001D2548">
        <w:t xml:space="preserve">nyligen </w:t>
      </w:r>
      <w:r w:rsidRPr="00610B92">
        <w:t xml:space="preserve">förtydligats med att gällande avrådan fortsatt omfattar hela landet, inklusive </w:t>
      </w:r>
      <w:proofErr w:type="spellStart"/>
      <w:r w:rsidRPr="00610B92">
        <w:t>Hargeisa</w:t>
      </w:r>
      <w:proofErr w:type="spellEnd"/>
      <w:r w:rsidRPr="00610B92">
        <w:t xml:space="preserve"> och Berbera. Avrådan justeras när så bedöms motiverat. </w:t>
      </w:r>
    </w:p>
    <w:p w14:paraId="0ADD1473" w14:textId="77777777" w:rsidR="00610B92" w:rsidRDefault="00610B92" w:rsidP="001B6158">
      <w:pPr>
        <w:pStyle w:val="RKnormal"/>
      </w:pPr>
    </w:p>
    <w:p w14:paraId="6BAEA19A" w14:textId="1191A941" w:rsidR="00DB7BF7" w:rsidRDefault="0003296D" w:rsidP="001B6158">
      <w:pPr>
        <w:pStyle w:val="RKnormal"/>
      </w:pPr>
      <w:r>
        <w:t>Ambassaden</w:t>
      </w:r>
      <w:r w:rsidR="000C1BC5">
        <w:t xml:space="preserve"> och </w:t>
      </w:r>
      <w:r w:rsidR="00C352C9">
        <w:t>Utrikesdepartementet</w:t>
      </w:r>
      <w:r>
        <w:t xml:space="preserve"> fortsätter att </w:t>
      </w:r>
      <w:r w:rsidR="000C1BC5">
        <w:t xml:space="preserve">kontinuerligt följa säkerhetsläget och utvecklingen i </w:t>
      </w:r>
      <w:r w:rsidR="00A41F77">
        <w:t xml:space="preserve">hela </w:t>
      </w:r>
      <w:r w:rsidR="000C1BC5">
        <w:t xml:space="preserve">landet. </w:t>
      </w:r>
    </w:p>
    <w:p w14:paraId="67833799" w14:textId="77777777" w:rsidR="0003296D" w:rsidRDefault="0003296D">
      <w:pPr>
        <w:pStyle w:val="RKnormal"/>
      </w:pPr>
    </w:p>
    <w:p w14:paraId="1C601D4E" w14:textId="77777777" w:rsidR="001B6158" w:rsidRDefault="001B6158">
      <w:pPr>
        <w:pStyle w:val="RKnormal"/>
      </w:pPr>
      <w:r>
        <w:t>Stockholm den 1 juni 2016</w:t>
      </w:r>
    </w:p>
    <w:p w14:paraId="24017A2E" w14:textId="77777777" w:rsidR="001F1ADA" w:rsidRDefault="001F1ADA">
      <w:pPr>
        <w:pStyle w:val="RKnormal"/>
      </w:pPr>
    </w:p>
    <w:p w14:paraId="3A0D2BDB" w14:textId="77777777" w:rsidR="00B815A7" w:rsidRDefault="00B815A7">
      <w:pPr>
        <w:pStyle w:val="RKnormal"/>
      </w:pPr>
    </w:p>
    <w:p w14:paraId="5AAB01B4" w14:textId="77777777" w:rsidR="001B6158" w:rsidRDefault="001B6158">
      <w:pPr>
        <w:pStyle w:val="RKnormal"/>
      </w:pPr>
      <w:r>
        <w:t>Margot Wallström</w:t>
      </w:r>
    </w:p>
    <w:sectPr w:rsidR="001B615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77DC7" w14:textId="77777777" w:rsidR="009A748E" w:rsidRDefault="009A748E">
      <w:r>
        <w:separator/>
      </w:r>
    </w:p>
  </w:endnote>
  <w:endnote w:type="continuationSeparator" w:id="0">
    <w:p w14:paraId="7773E948" w14:textId="77777777" w:rsidR="009A748E" w:rsidRDefault="009A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4858F" w14:textId="77777777" w:rsidR="009A748E" w:rsidRDefault="009A748E">
      <w:r>
        <w:separator/>
      </w:r>
    </w:p>
  </w:footnote>
  <w:footnote w:type="continuationSeparator" w:id="0">
    <w:p w14:paraId="1BB629B3" w14:textId="77777777" w:rsidR="009A748E" w:rsidRDefault="009A7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C13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15A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C09E72" w14:textId="77777777">
      <w:trPr>
        <w:cantSplit/>
      </w:trPr>
      <w:tc>
        <w:tcPr>
          <w:tcW w:w="3119" w:type="dxa"/>
        </w:tcPr>
        <w:p w14:paraId="5A69B0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A9B9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349EE5" w14:textId="77777777" w:rsidR="00E80146" w:rsidRDefault="00E80146">
          <w:pPr>
            <w:pStyle w:val="Sidhuvud"/>
            <w:ind w:right="360"/>
          </w:pPr>
        </w:p>
      </w:tc>
    </w:tr>
  </w:tbl>
  <w:p w14:paraId="6A8B3A6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65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BFC480" w14:textId="77777777">
      <w:trPr>
        <w:cantSplit/>
      </w:trPr>
      <w:tc>
        <w:tcPr>
          <w:tcW w:w="3119" w:type="dxa"/>
        </w:tcPr>
        <w:p w14:paraId="795B855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17C1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687790" w14:textId="77777777" w:rsidR="00E80146" w:rsidRDefault="00E80146">
          <w:pPr>
            <w:pStyle w:val="Sidhuvud"/>
            <w:ind w:right="360"/>
          </w:pPr>
        </w:p>
      </w:tc>
    </w:tr>
  </w:tbl>
  <w:p w14:paraId="2EE23F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55B5F" w14:textId="780DA01F" w:rsidR="001B6158" w:rsidRDefault="001B61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7401F7" wp14:editId="415514D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F2A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5396F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D335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B5A3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58"/>
    <w:rsid w:val="0003296D"/>
    <w:rsid w:val="000C1BC5"/>
    <w:rsid w:val="00150384"/>
    <w:rsid w:val="00160901"/>
    <w:rsid w:val="001805B7"/>
    <w:rsid w:val="001B6158"/>
    <w:rsid w:val="001D2548"/>
    <w:rsid w:val="001F1ADA"/>
    <w:rsid w:val="00261B3C"/>
    <w:rsid w:val="00290A0C"/>
    <w:rsid w:val="00367B1C"/>
    <w:rsid w:val="004A328D"/>
    <w:rsid w:val="0058762B"/>
    <w:rsid w:val="00610B92"/>
    <w:rsid w:val="006E4E11"/>
    <w:rsid w:val="007242A3"/>
    <w:rsid w:val="007A6855"/>
    <w:rsid w:val="00826ED1"/>
    <w:rsid w:val="008853D6"/>
    <w:rsid w:val="0092027A"/>
    <w:rsid w:val="00955E31"/>
    <w:rsid w:val="00992E72"/>
    <w:rsid w:val="009A748E"/>
    <w:rsid w:val="00A41F77"/>
    <w:rsid w:val="00AF26D1"/>
    <w:rsid w:val="00B30F6F"/>
    <w:rsid w:val="00B815A7"/>
    <w:rsid w:val="00C352C9"/>
    <w:rsid w:val="00CD232A"/>
    <w:rsid w:val="00D133D7"/>
    <w:rsid w:val="00DB7BF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66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6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615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90A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6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615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90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db943d7a-1d78-4caf-a65e-c076244741b6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PDCX5745JPN6-5-3510</_dlc_DocId>
    <_dlc_DocIdUrl xmlns="a9ec56ab-dea3-443b-ae99-35f2199b5204">
      <Url>http://rkdhs-ud/enhet/mk_ur/_layouts/DocIdRedir.aspx?ID=PDCX5745JPN6-5-3510</Url>
      <Description>PDCX5745JPN6-5-3510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5DD43-E718-42C8-82B8-1D4C0DBC41C5}"/>
</file>

<file path=customXml/itemProps2.xml><?xml version="1.0" encoding="utf-8"?>
<ds:datastoreItem xmlns:ds="http://schemas.openxmlformats.org/officeDocument/2006/customXml" ds:itemID="{4FAB5F26-2FED-435F-A6EB-41A1A2679700}"/>
</file>

<file path=customXml/itemProps3.xml><?xml version="1.0" encoding="utf-8"?>
<ds:datastoreItem xmlns:ds="http://schemas.openxmlformats.org/officeDocument/2006/customXml" ds:itemID="{11D9051A-0507-4F11-9F2D-5DB94B9101A5}"/>
</file>

<file path=customXml/itemProps4.xml><?xml version="1.0" encoding="utf-8"?>
<ds:datastoreItem xmlns:ds="http://schemas.openxmlformats.org/officeDocument/2006/customXml" ds:itemID="{4FAB5F26-2FED-435F-A6EB-41A1A2679700}"/>
</file>

<file path=customXml/itemProps5.xml><?xml version="1.0" encoding="utf-8"?>
<ds:datastoreItem xmlns:ds="http://schemas.openxmlformats.org/officeDocument/2006/customXml" ds:itemID="{77EFDEA0-29B4-43EC-9963-72CEE1821E91}"/>
</file>

<file path=customXml/itemProps6.xml><?xml version="1.0" encoding="utf-8"?>
<ds:datastoreItem xmlns:ds="http://schemas.openxmlformats.org/officeDocument/2006/customXml" ds:itemID="{11D9051A-0507-4F11-9F2D-5DB94B910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2016-05-31T12:32:00Z</cp:lastPrinted>
  <dcterms:created xsi:type="dcterms:W3CDTF">2016-05-31T12:38:00Z</dcterms:created>
  <dcterms:modified xsi:type="dcterms:W3CDTF">2016-05-31T12:38:00Z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c85a8356-1ed4-4e6b-9cd5-4bf10d3080d9</vt:lpwstr>
  </property>
</Properties>
</file>