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04F5" w:rsidRPr="00FC04F5" w:rsidRDefault="00FC04F5">
      <w:pPr>
        <w:pStyle w:val="Frslagsrubrik"/>
      </w:pPr>
      <w:r w:rsidRPr="00FC04F5">
        <w:t>Förslag till riksdagsbeslut</w:t>
      </w:r>
    </w:p>
    <w:p w:rsidR="00FC04F5" w:rsidRPr="00FC04F5" w:rsidRDefault="00FC04F5">
      <w:pPr>
        <w:pStyle w:val="Hemstlatt"/>
      </w:pPr>
      <w:r w:rsidRPr="00FC04F5">
        <w:t>Riksdagen tillkännager för regeringen som sin mening vad som anförs i motionen om infrastrukturpolitik.</w:t>
      </w:r>
    </w:p>
    <w:p w:rsidR="00FC04F5" w:rsidRPr="00FC04F5" w:rsidRDefault="00FC04F5">
      <w:pPr>
        <w:pStyle w:val="Rubrik1"/>
      </w:pPr>
      <w:r w:rsidRPr="00FC04F5">
        <w:t>Motivering</w:t>
      </w:r>
    </w:p>
    <w:p w:rsidR="00FC04F5" w:rsidRPr="00FC04F5" w:rsidRDefault="00FC04F5">
      <w:r w:rsidRPr="00FC04F5">
        <w:t>Transportinfrastrukturen, inklusive infrastrukturen för telekommunikation, är samhällets blodomlopp. Särskilt vårt glesa och vidsträckta län har ett mycket stort behov av väl fungerande kommunikationer.</w:t>
      </w:r>
    </w:p>
    <w:p w:rsidR="00FC04F5" w:rsidRPr="00FC04F5" w:rsidRDefault="00FC04F5">
      <w:pPr>
        <w:pStyle w:val="Normaltindrag"/>
      </w:pPr>
      <w:r w:rsidRPr="00FC04F5">
        <w:t>Infrastrukturen är oerhört viktig för att ge hela landet förutsättningar att växa. Tillväxt är beroende av bra kommunikationer som vägar, järnvägar, flygpla</w:t>
      </w:r>
      <w:r w:rsidRPr="00FC04F5">
        <w:t>t</w:t>
      </w:r>
      <w:r w:rsidRPr="00FC04F5">
        <w:t>ser samt telekommunikationer. Bra kommunikationer behövs till även dagligt resande mellan orter till arbete eller skola. Bredband med hög hasti</w:t>
      </w:r>
      <w:r w:rsidRPr="00FC04F5">
        <w:t>g</w:t>
      </w:r>
      <w:r w:rsidRPr="00FC04F5">
        <w:t>het är en förutsättning för företagsetableringar på mindre orter. Det behövs också för att alla människor ska kunna utnyttja de tjänster som den nya tekn</w:t>
      </w:r>
      <w:r w:rsidRPr="00FC04F5">
        <w:t>i</w:t>
      </w:r>
      <w:r w:rsidRPr="00FC04F5">
        <w:t>ken erbj</w:t>
      </w:r>
      <w:r w:rsidRPr="00FC04F5">
        <w:t>u</w:t>
      </w:r>
      <w:r w:rsidRPr="00FC04F5">
        <w:t>der.</w:t>
      </w:r>
    </w:p>
    <w:p w:rsidR="00FC04F5" w:rsidRPr="00FC04F5" w:rsidRDefault="00FC04F5">
      <w:pPr>
        <w:pStyle w:val="Normaltindrag"/>
      </w:pPr>
      <w:r w:rsidRPr="00FC04F5">
        <w:t>Det är oerhört viktigt att staten och trafikverken vid infrastrukturplanerin</w:t>
      </w:r>
      <w:r w:rsidRPr="00FC04F5">
        <w:t>g</w:t>
      </w:r>
      <w:r w:rsidRPr="00FC04F5">
        <w:t>en ser till helheten i samhällsbygget. Till exempel i Karstad finns det ett stort behov av ett nytt resecentrum. Ett ständigt senarelagt resecentrum försvårar resorna, inte bara i Karlstad, utan även i länet. Att kommuner hindras i sin utveckling på grund av bristande standard på statliga vägar eller att olika trafiksäkerhetsproblem sätter stopp för exploateringar och utökat bostadsby</w:t>
      </w:r>
      <w:r w:rsidRPr="00FC04F5">
        <w:t>g</w:t>
      </w:r>
      <w:r w:rsidRPr="00FC04F5">
        <w:t>gande är andra exempel på bristen på statlig helhetssyn.</w:t>
      </w:r>
    </w:p>
    <w:p w:rsidR="00FC04F5" w:rsidRPr="00FC04F5" w:rsidRDefault="00FC04F5">
      <w:pPr>
        <w:pStyle w:val="Normaltindrag"/>
      </w:pPr>
      <w:r w:rsidRPr="00FC04F5">
        <w:t>Historiskt sett har det varit en självklarhet att staten har ansva</w:t>
      </w:r>
      <w:r w:rsidRPr="00FC04F5">
        <w:t>rat för u</w:t>
      </w:r>
      <w:r w:rsidRPr="00FC04F5">
        <w:t>n</w:t>
      </w:r>
      <w:r w:rsidRPr="00FC04F5">
        <w:t>derhåll och nyinvesteringar i motorvägar, riksvägar och nationella järnväg</w:t>
      </w:r>
      <w:r w:rsidRPr="00FC04F5">
        <w:t>s</w:t>
      </w:r>
      <w:r w:rsidRPr="00FC04F5">
        <w:t>stråk. Detta har dock förändrats på senare år. Regeringen har upphöjt ko</w:t>
      </w:r>
      <w:r w:rsidRPr="00FC04F5">
        <w:t>m</w:t>
      </w:r>
      <w:r w:rsidRPr="00FC04F5">
        <w:t>munal medfinansiering till princip vid byggande av statlig infrastruktur. Detta är ur många aspekter en högst olycklig utveckling. Det rubbar grundläggande a</w:t>
      </w:r>
      <w:r w:rsidRPr="00FC04F5">
        <w:t>n</w:t>
      </w:r>
      <w:r w:rsidRPr="00FC04F5">
        <w:t xml:space="preserve">svarsförhållanden i samhället genom att grumla till gränsen mellan det </w:t>
      </w:r>
      <w:r w:rsidRPr="00FC04F5">
        <w:lastRenderedPageBreak/>
        <w:t>statliga och kommunala åtagandet. Vidare kan det inte uteslutas att komm</w:t>
      </w:r>
      <w:r w:rsidRPr="00FC04F5">
        <w:t>u</w:t>
      </w:r>
      <w:r w:rsidRPr="00FC04F5">
        <w:t>nernas möjlighet att medverka finansiellt i vissa fa</w:t>
      </w:r>
      <w:r w:rsidRPr="00FC04F5">
        <w:t>ll har kommit att styra de natione</w:t>
      </w:r>
      <w:r w:rsidRPr="00FC04F5">
        <w:t>l</w:t>
      </w:r>
      <w:r w:rsidRPr="00FC04F5">
        <w:t>la prioriteringarna i stället för behovet. Medfinansieringen innebär dessutom mindre pengar till skola, vård och omsorg, som är välfärdens kärna.</w:t>
      </w:r>
    </w:p>
    <w:p w:rsidR="00FC04F5" w:rsidRPr="00FC04F5" w:rsidRDefault="00FC04F5">
      <w:pPr>
        <w:pStyle w:val="Normaltindrag"/>
      </w:pPr>
      <w:r w:rsidRPr="00FC04F5">
        <w:t>Idag präglas förhandlingarna mellan staten och regionerna om medfinans</w:t>
      </w:r>
      <w:r w:rsidRPr="00FC04F5">
        <w:t>i</w:t>
      </w:r>
      <w:r w:rsidRPr="00FC04F5">
        <w:t>ering av ett stort mått av godtycke. Det finns en betydande variation i avtal</w:t>
      </w:r>
      <w:r w:rsidRPr="00FC04F5">
        <w:t>s</w:t>
      </w:r>
      <w:r w:rsidRPr="00FC04F5">
        <w:t>konstruktioner, finansieringslösningar m.m., varför det behövs en mycket tydligare statlig policy för i vilka situationer som medfinansiering är aktuell och vilka finansieringslösningar som kan användas.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C04F5">
        <w:trPr>
          <w:cantSplit/>
        </w:trPr>
        <w:tc>
          <w:tcPr>
            <w:tcW w:w="3046" w:type="dxa"/>
          </w:tcPr>
          <w:p w:rsidR="00FC04F5" w:rsidRPr="00FC04F5" w:rsidRDefault="00FC04F5">
            <w:pPr>
              <w:pStyle w:val="UnderskriftDatum"/>
              <w:spacing w:before="240"/>
            </w:pPr>
            <w:r w:rsidRPr="00FC04F5">
              <w:t>Stockholm den 25 oktober 2010</w:t>
            </w:r>
          </w:p>
        </w:tc>
        <w:tc>
          <w:tcPr>
            <w:tcW w:w="3047" w:type="dxa"/>
          </w:tcPr>
          <w:p w:rsidR="00FC04F5" w:rsidRPr="00FC04F5" w:rsidRDefault="00FC04F5">
            <w:pPr>
              <w:pStyle w:val="Underskrifter"/>
              <w:spacing w:before="240"/>
            </w:pPr>
          </w:p>
        </w:tc>
      </w:tr>
      <w:tr w:rsidR="00000000" w:rsidRPr="00FC04F5">
        <w:trPr>
          <w:cantSplit/>
        </w:trPr>
        <w:tc>
          <w:tcPr>
            <w:tcW w:w="3046" w:type="dxa"/>
          </w:tcPr>
          <w:p w:rsidR="00FC04F5" w:rsidRPr="00FC04F5" w:rsidRDefault="00FC04F5">
            <w:pPr>
              <w:pStyle w:val="Underskrifter"/>
            </w:pPr>
            <w:r w:rsidRPr="00FC04F5">
              <w:t>Jonas Gunnarsson (S)</w:t>
            </w:r>
          </w:p>
        </w:tc>
        <w:tc>
          <w:tcPr>
            <w:tcW w:w="3046" w:type="dxa"/>
          </w:tcPr>
          <w:p w:rsidR="00FC04F5" w:rsidRPr="00FC04F5" w:rsidRDefault="00FC04F5">
            <w:pPr>
              <w:pStyle w:val="Underskrifter"/>
            </w:pPr>
          </w:p>
        </w:tc>
      </w:tr>
      <w:tr w:rsidR="00000000" w:rsidRPr="00FC04F5">
        <w:trPr>
          <w:cantSplit/>
        </w:trPr>
        <w:tc>
          <w:tcPr>
            <w:tcW w:w="3046" w:type="dxa"/>
          </w:tcPr>
          <w:p w:rsidR="00FC04F5" w:rsidRPr="00FC04F5" w:rsidRDefault="00FC04F5">
            <w:pPr>
              <w:pStyle w:val="Underskrifter"/>
            </w:pPr>
            <w:r w:rsidRPr="00FC04F5">
              <w:t>Berit Högman (S)</w:t>
            </w:r>
          </w:p>
        </w:tc>
        <w:tc>
          <w:tcPr>
            <w:tcW w:w="3046" w:type="dxa"/>
          </w:tcPr>
          <w:p w:rsidR="00FC04F5" w:rsidRPr="00FC04F5" w:rsidRDefault="00FC04F5">
            <w:pPr>
              <w:pStyle w:val="Underskrifter"/>
            </w:pPr>
            <w:r w:rsidRPr="00FC04F5">
              <w:t>Ann-Kristine Johansson (S)</w:t>
            </w:r>
          </w:p>
        </w:tc>
      </w:tr>
      <w:tr w:rsidR="00000000" w:rsidRPr="00FC04F5">
        <w:trPr>
          <w:cantSplit/>
        </w:trPr>
        <w:tc>
          <w:tcPr>
            <w:tcW w:w="3046" w:type="dxa"/>
          </w:tcPr>
          <w:p w:rsidR="00FC04F5" w:rsidRPr="00FC04F5" w:rsidRDefault="00FC04F5">
            <w:pPr>
              <w:pStyle w:val="Underskrifter"/>
            </w:pPr>
            <w:r w:rsidRPr="00FC04F5">
              <w:t>Gunilla Svantorp (S)</w:t>
            </w:r>
          </w:p>
        </w:tc>
        <w:tc>
          <w:tcPr>
            <w:tcW w:w="3046" w:type="dxa"/>
          </w:tcPr>
          <w:p w:rsidR="00FC04F5" w:rsidRPr="00FC04F5" w:rsidRDefault="00FC04F5">
            <w:pPr>
              <w:pStyle w:val="Underskrifter"/>
            </w:pPr>
          </w:p>
        </w:tc>
      </w:tr>
    </w:tbl>
    <w:p w:rsidR="00FC04F5" w:rsidRPr="00FC04F5" w:rsidRDefault="00FC04F5">
      <w:pPr>
        <w:pStyle w:val="Normaltindrag"/>
      </w:pPr>
    </w:p>
    <w:sectPr w:rsidR="00000000" w:rsidRPr="00FC04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04F5" w:rsidRPr="00FC04F5" w:rsidRDefault="00FC04F5">
      <w:r w:rsidRPr="00FC04F5">
        <w:separator/>
      </w:r>
    </w:p>
  </w:endnote>
  <w:endnote w:type="continuationSeparator" w:id="0">
    <w:p w:rsidR="00FC04F5" w:rsidRPr="00FC04F5" w:rsidRDefault="00FC04F5">
      <w:r w:rsidRPr="00FC04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4F5" w:rsidRPr="00FC04F5" w:rsidRDefault="00FC04F5">
    <w:pPr>
      <w:pStyle w:val="Sidfot"/>
    </w:pPr>
    <w:r w:rsidRPr="00FC04F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28611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4F5" w:rsidRDefault="00FC04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04F5" w:rsidRDefault="00FC04F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4F5" w:rsidRPr="00FC04F5" w:rsidRDefault="00FC04F5">
    <w:pPr>
      <w:pStyle w:val="Sidfot"/>
    </w:pPr>
    <w:r w:rsidRPr="00FC04F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16099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4F5" w:rsidRDefault="00FC04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04F5" w:rsidRDefault="00FC04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4F5" w:rsidRPr="00FC04F5" w:rsidRDefault="00FC04F5">
    <w:pPr>
      <w:pStyle w:val="Sidfot"/>
    </w:pPr>
    <w:r w:rsidRPr="00FC04F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34742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4F5" w:rsidRDefault="00FC04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04F5" w:rsidRDefault="00FC04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04F5" w:rsidRPr="00FC04F5" w:rsidRDefault="00FC04F5">
      <w:r w:rsidRPr="00FC04F5">
        <w:separator/>
      </w:r>
    </w:p>
  </w:footnote>
  <w:footnote w:type="continuationSeparator" w:id="0">
    <w:p w:rsidR="00FC04F5" w:rsidRPr="00FC04F5" w:rsidRDefault="00FC04F5">
      <w:r w:rsidRPr="00FC04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4F5" w:rsidRPr="00FC04F5" w:rsidRDefault="00FC04F5">
    <w:pPr>
      <w:pStyle w:val="Sidhuvud"/>
    </w:pPr>
    <w:r w:rsidRPr="00FC04F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6230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4F5" w:rsidRDefault="00FC04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04F5" w:rsidRDefault="00FC04F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4F5" w:rsidRPr="00FC04F5" w:rsidRDefault="00FC04F5">
    <w:pPr>
      <w:pStyle w:val="Sidhuvud"/>
    </w:pPr>
    <w:r w:rsidRPr="00FC04F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72289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4F5" w:rsidRDefault="00FC04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04F5" w:rsidRDefault="00FC04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4F5" w:rsidRPr="00FC04F5" w:rsidRDefault="00FC04F5">
    <w:pPr>
      <w:pStyle w:val="FSHNormal"/>
      <w:tabs>
        <w:tab w:val="right" w:pos="5840"/>
      </w:tabs>
    </w:pPr>
    <w:r w:rsidRPr="00FC04F5">
      <w:br/>
    </w:r>
    <w:r w:rsidRPr="00FC04F5">
      <w:fldChar w:fldCharType="begin" w:fldLock="1"/>
    </w:r>
    <w:r w:rsidRPr="00FC04F5">
      <w:instrText xml:space="preserve"> DOCPROPERTY</w:instrText>
    </w:r>
    <w:r w:rsidRPr="00FC04F5">
      <w:rPr>
        <w:sz w:val="18"/>
      </w:rPr>
      <w:instrText xml:space="preserve"> "YearUser" *\charformat </w:instrText>
    </w:r>
    <w:r w:rsidRPr="00FC04F5">
      <w:fldChar w:fldCharType="separate"/>
    </w:r>
    <w:r w:rsidRPr="00FC04F5">
      <w:t>2010/11</w:t>
    </w:r>
    <w:r w:rsidRPr="00FC04F5">
      <w:fldChar w:fldCharType="end"/>
    </w:r>
    <w:r w:rsidRPr="00FC04F5">
      <w:t xml:space="preserve"> </w:t>
    </w:r>
    <w:r w:rsidRPr="00FC04F5">
      <w:tab/>
      <w:t xml:space="preserve">mnr: </w:t>
    </w:r>
    <w:r w:rsidRPr="00FC04F5">
      <w:fldChar w:fldCharType="begin" w:fldLock="1"/>
    </w:r>
    <w:r w:rsidRPr="00FC04F5">
      <w:instrText xml:space="preserve"> DOCPROPERTY</w:instrText>
    </w:r>
    <w:r w:rsidRPr="00FC04F5">
      <w:rPr>
        <w:sz w:val="18"/>
      </w:rPr>
      <w:instrText xml:space="preserve"> "Motionsnummer" *\charformat </w:instrText>
    </w:r>
    <w:r w:rsidRPr="00FC04F5">
      <w:fldChar w:fldCharType="separate"/>
    </w:r>
    <w:r w:rsidRPr="00FC04F5">
      <w:t>T352</w:t>
    </w:r>
    <w:r w:rsidRPr="00FC04F5">
      <w:fldChar w:fldCharType="end"/>
    </w:r>
    <w:r w:rsidRPr="00FC04F5">
      <w:br/>
    </w:r>
    <w:r w:rsidRPr="00FC04F5">
      <w:fldChar w:fldCharType="begin" w:fldLock="1"/>
    </w:r>
    <w:r w:rsidRPr="00FC04F5">
      <w:instrText xml:space="preserve"> DOCPROPERTY</w:instrText>
    </w:r>
    <w:r w:rsidRPr="00FC04F5">
      <w:rPr>
        <w:sz w:val="18"/>
      </w:rPr>
      <w:instrText xml:space="preserve"> "Samling" *\charformat </w:instrText>
    </w:r>
    <w:r w:rsidRPr="00FC04F5">
      <w:fldChar w:fldCharType="end"/>
    </w:r>
    <w:r w:rsidRPr="00FC04F5">
      <w:tab/>
      <w:t xml:space="preserve">pnr: </w:t>
    </w:r>
    <w:r w:rsidRPr="00FC04F5">
      <w:fldChar w:fldCharType="begin" w:fldLock="1"/>
    </w:r>
    <w:r w:rsidRPr="00FC04F5">
      <w:instrText xml:space="preserve"> DOCPROPERTY</w:instrText>
    </w:r>
    <w:r w:rsidRPr="00FC04F5">
      <w:rPr>
        <w:sz w:val="18"/>
      </w:rPr>
      <w:instrText xml:space="preserve"> "Partinummer" *\charformat </w:instrText>
    </w:r>
    <w:r w:rsidRPr="00FC04F5">
      <w:fldChar w:fldCharType="separate"/>
    </w:r>
    <w:r w:rsidRPr="00FC04F5">
      <w:t>S45097</w:t>
    </w:r>
    <w:r w:rsidRPr="00FC04F5">
      <w:fldChar w:fldCharType="end"/>
    </w:r>
  </w:p>
  <w:p w:rsidR="00FC04F5" w:rsidRPr="00FC04F5" w:rsidRDefault="00FC04F5">
    <w:pPr>
      <w:pStyle w:val="FSHRub1"/>
    </w:pPr>
    <w:r w:rsidRPr="00FC04F5">
      <w:t>Motion till riksdagen</w:t>
    </w:r>
    <w:r w:rsidRPr="00FC04F5">
      <w:br/>
    </w:r>
    <w:r w:rsidRPr="00FC04F5">
      <w:fldChar w:fldCharType="begin" w:fldLock="1"/>
    </w:r>
    <w:r w:rsidRPr="00FC04F5">
      <w:instrText xml:space="preserve"> DOCPROPERTY "YearUser" *\charformat </w:instrText>
    </w:r>
    <w:r w:rsidRPr="00FC04F5">
      <w:fldChar w:fldCharType="separate"/>
    </w:r>
    <w:r w:rsidRPr="00FC04F5">
      <w:t>2010/11</w:t>
    </w:r>
    <w:r w:rsidRPr="00FC04F5">
      <w:fldChar w:fldCharType="end"/>
    </w:r>
    <w:r w:rsidRPr="00FC04F5">
      <w:t>:</w:t>
    </w:r>
    <w:r w:rsidRPr="00FC04F5">
      <w:fldChar w:fldCharType="begin" w:fldLock="1"/>
    </w:r>
    <w:r w:rsidRPr="00FC04F5">
      <w:instrText xml:space="preserve"> DOCPROPERTY "Motionsnummer" *\charformat </w:instrText>
    </w:r>
    <w:r w:rsidRPr="00FC04F5">
      <w:fldChar w:fldCharType="separate"/>
    </w:r>
    <w:r w:rsidRPr="00FC04F5">
      <w:t>T352</w:t>
    </w:r>
    <w:r w:rsidRPr="00FC04F5">
      <w:fldChar w:fldCharType="end"/>
    </w:r>
  </w:p>
  <w:p w:rsidR="00FC04F5" w:rsidRPr="00FC04F5" w:rsidRDefault="00FC04F5">
    <w:pPr>
      <w:pStyle w:val="FSHNormalS5"/>
    </w:pPr>
    <w:r w:rsidRPr="00FC04F5">
      <w:fldChar w:fldCharType="begin" w:fldLock="1"/>
    </w:r>
    <w:r w:rsidRPr="00FC04F5">
      <w:instrText xml:space="preserve"> DOCPROPERTY "MotionarText" *\charformat </w:instrText>
    </w:r>
    <w:r w:rsidRPr="00FC04F5">
      <w:fldChar w:fldCharType="separate"/>
    </w:r>
    <w:r w:rsidRPr="00FC04F5">
      <w:t>av Jonas Gunnarsson m.fl. (S)</w:t>
    </w:r>
    <w:r w:rsidRPr="00FC04F5">
      <w:fldChar w:fldCharType="end"/>
    </w:r>
    <w:r w:rsidRPr="00FC04F5">
      <w:br/>
    </w:r>
    <w:r w:rsidRPr="00FC04F5">
      <w:fldChar w:fldCharType="begin" w:fldLock="1"/>
    </w:r>
    <w:r w:rsidRPr="00FC04F5">
      <w:instrText xml:space="preserve"> DOCPROPERTY "SvarFrasKort" *\charformat </w:instrText>
    </w:r>
    <w:r w:rsidRPr="00FC04F5">
      <w:fldChar w:fldCharType="end"/>
    </w:r>
  </w:p>
  <w:p w:rsidR="00FC04F5" w:rsidRPr="00FC04F5" w:rsidRDefault="00FC04F5">
    <w:pPr>
      <w:pStyle w:val="FSHTitel"/>
    </w:pPr>
    <w:r w:rsidRPr="00FC04F5">
      <w:fldChar w:fldCharType="begin" w:fldLock="1"/>
    </w:r>
    <w:r w:rsidRPr="00FC04F5">
      <w:instrText xml:space="preserve"> DOCPROPERTY</w:instrText>
    </w:r>
    <w:r w:rsidRPr="00FC04F5">
      <w:rPr>
        <w:sz w:val="18"/>
      </w:rPr>
      <w:instrText xml:space="preserve"> "RubrikSvar" *\charformat </w:instrText>
    </w:r>
    <w:r w:rsidRPr="00FC04F5">
      <w:fldChar w:fldCharType="separate"/>
    </w:r>
    <w:r w:rsidRPr="00FC04F5">
      <w:t>Infrastrukturpolitik</w:t>
    </w:r>
    <w:r w:rsidRPr="00FC04F5">
      <w:fldChar w:fldCharType="end"/>
    </w:r>
  </w:p>
  <w:p w:rsidR="00FC04F5" w:rsidRPr="00FC04F5" w:rsidRDefault="00FC04F5">
    <w:pPr>
      <w:pStyle w:val="Normal00"/>
    </w:pPr>
  </w:p>
  <w:p w:rsidR="00FC04F5" w:rsidRPr="00FC04F5" w:rsidRDefault="00FC04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52390779">
    <w:abstractNumId w:val="3"/>
  </w:num>
  <w:num w:numId="2" w16cid:durableId="1126705114">
    <w:abstractNumId w:val="2"/>
  </w:num>
  <w:num w:numId="3" w16cid:durableId="589504397">
    <w:abstractNumId w:val="1"/>
  </w:num>
  <w:num w:numId="4" w16cid:durableId="493296813">
    <w:abstractNumId w:val="0"/>
  </w:num>
  <w:num w:numId="5" w16cid:durableId="1254704090">
    <w:abstractNumId w:val="7"/>
  </w:num>
  <w:num w:numId="6" w16cid:durableId="1112626825">
    <w:abstractNumId w:val="6"/>
  </w:num>
  <w:num w:numId="7" w16cid:durableId="162205239">
    <w:abstractNumId w:val="5"/>
  </w:num>
  <w:num w:numId="8" w16cid:durableId="35784526">
    <w:abstractNumId w:val="4"/>
  </w:num>
  <w:num w:numId="9" w16cid:durableId="1661888572">
    <w:abstractNumId w:val="8"/>
  </w:num>
  <w:num w:numId="10" w16cid:durableId="314574398">
    <w:abstractNumId w:val="9"/>
  </w:num>
  <w:num w:numId="11" w16cid:durableId="915942695">
    <w:abstractNumId w:val="10"/>
  </w:num>
  <w:num w:numId="12" w16cid:durableId="1871066639">
    <w:abstractNumId w:val="13"/>
  </w:num>
  <w:num w:numId="13" w16cid:durableId="764106706">
    <w:abstractNumId w:val="15"/>
  </w:num>
  <w:num w:numId="14" w16cid:durableId="1347099359">
    <w:abstractNumId w:val="16"/>
  </w:num>
  <w:num w:numId="15" w16cid:durableId="501436861">
    <w:abstractNumId w:val="11"/>
  </w:num>
  <w:num w:numId="16" w16cid:durableId="1969432101">
    <w:abstractNumId w:val="18"/>
  </w:num>
  <w:num w:numId="17" w16cid:durableId="415367258">
    <w:abstractNumId w:val="17"/>
  </w:num>
  <w:num w:numId="18" w16cid:durableId="569266354">
    <w:abstractNumId w:val="14"/>
  </w:num>
  <w:num w:numId="19" w16cid:durableId="30159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0"/>
    <w:docVar w:name="PersonGUIDs" w:val="{F6544422-E453-44ED-9295-6FD2834634D3},{40A96CCA-2200-4F16-8C69-143CE5A64D71},{C0175783-C0E5-4966-B8E8-1DBAD9A35C9A},{08D37412-6E35-4AAD-ABA0-31DCDBF3ADC8}"/>
  </w:docVars>
  <w:rsids>
    <w:rsidRoot w:val="001B6C74"/>
    <w:rsid w:val="001B6C74"/>
    <w:rsid w:val="00FC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14B35FB-9281-44D4-8EFD-64F0763C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2222</Characters>
  <Application>Microsoft Office Word</Application>
  <DocSecurity>4</DocSecurity>
  <Lines>44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s45097</vt:lpstr>
    </vt:vector>
  </TitlesOfParts>
  <Company>Riksdagen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s45097</dc:title>
  <dc:subject>s45097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2010-12-10T06:50:00Z</cp:lastPrinted>
  <dcterms:created xsi:type="dcterms:W3CDTF">2025-12-18T03:02:00Z</dcterms:created>
  <dcterms:modified xsi:type="dcterms:W3CDTF">2025-12-18T03:02:00Z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mot2000_530_2010-12-10</vt:lpwstr>
  </property>
  <property fmtid="{D5CDD505-2E9C-101B-9397-08002B2CF9AE}" pid="3" name="version">
    <vt:lpwstr>mot2000_515_2010-10-25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Infrastrukturpolitik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Infrastrukturpolitik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S45097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Jonas Gunnarsson m.fl. (S)</vt:lpwstr>
  </property>
  <property fmtid="{D5CDD505-2E9C-101B-9397-08002B2CF9AE}" pid="26" name="MotionarLista">
    <vt:lpwstr>Gunnarsson, Jonas (S)\Högman, Berit (S)\Johansson, Ann-Kristine (S)\Svantorp, Gunilla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Jonas Gunnarsson (s), Berit Högman (s), Ann-Kristine Johansson (s), Gunilla Svantorp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20102011000000000115000450970069</vt:lpwstr>
  </property>
  <property fmtid="{D5CDD505-2E9C-101B-9397-08002B2CF9AE}" pid="47" name="datum">
    <vt:lpwstr>101025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20102011000000000115000450970069</vt:lpwstr>
  </property>
  <property fmtid="{D5CDD505-2E9C-101B-9397-08002B2CF9AE}" pid="50" name="nummer">
    <vt:lpwstr>352</vt:lpwstr>
  </property>
  <property fmtid="{D5CDD505-2E9C-101B-9397-08002B2CF9AE}" pid="51" name="utskottsbeteckning">
    <vt:lpwstr>T</vt:lpwstr>
  </property>
  <property fmtid="{D5CDD505-2E9C-101B-9397-08002B2CF9AE}" pid="52" name="GlobalUID">
    <vt:lpwstr>{72D8AC68-B587-4E54-9E81-A8A354B13988}</vt:lpwstr>
  </property>
  <property fmtid="{D5CDD505-2E9C-101B-9397-08002B2CF9AE}" pid="53" name="Överföringar">
    <vt:i4>0</vt:i4>
  </property>
  <property fmtid="{D5CDD505-2E9C-101B-9397-08002B2CF9AE}" pid="54" name="Checksum">
    <vt:lpwstr>*1006795985224*</vt:lpwstr>
  </property>
  <property fmtid="{D5CDD505-2E9C-101B-9397-08002B2CF9AE}" pid="55" name="skuggnummer">
    <vt:lpwstr>1816</vt:lpwstr>
  </property>
  <property fmtid="{D5CDD505-2E9C-101B-9397-08002B2CF9AE}" pid="56" name="urixVersion">
    <vt:lpwstr>4.3.2.0</vt:lpwstr>
  </property>
  <property fmtid="{D5CDD505-2E9C-101B-9397-08002B2CF9AE}" pid="57" name="urixOrigin">
    <vt:lpwstr>101210 07:50:17.521</vt:lpwstr>
  </property>
  <property fmtid="{D5CDD505-2E9C-101B-9397-08002B2CF9AE}" pid="58" name="urixGuid">
    <vt:lpwstr>{A772C142-675D-41B0-9BF6-05AD270E28DB}</vt:lpwstr>
  </property>
</Properties>
</file>