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277" w:rsidRPr="00794613" w:rsidRDefault="00152277" w:rsidP="00152277">
      <w:pPr>
        <w:pStyle w:val="Hemstlrubrik"/>
      </w:pPr>
      <w:r w:rsidRPr="00794613">
        <w:t>Förslag till riksdagsbeslut</w:t>
      </w:r>
    </w:p>
    <w:p w:rsidR="00B05932" w:rsidRPr="00794613" w:rsidRDefault="00B05932">
      <w:pPr>
        <w:pStyle w:val="Hemstlatt"/>
        <w:numPr>
          <w:ilvl w:val="0"/>
          <w:numId w:val="0"/>
        </w:numPr>
      </w:pPr>
      <w:r w:rsidRPr="00794613">
        <w:t>Riksdagen tillkännager för regeringen som sin mening vad i motionen anförs om ändringar i aktiebolagslagen för att öka andelen kvinnor i privata bolagsstyrelser.</w:t>
      </w:r>
    </w:p>
    <w:p w:rsidR="00E84F25" w:rsidRPr="00794613" w:rsidRDefault="007C6092" w:rsidP="00152277">
      <w:pPr>
        <w:pStyle w:val="Rubrik1"/>
      </w:pPr>
      <w:r w:rsidRPr="00794613">
        <w:t>Motivering</w:t>
      </w:r>
    </w:p>
    <w:p w:rsidR="00152277" w:rsidRPr="00794613" w:rsidRDefault="00152277" w:rsidP="002F71F1">
      <w:r w:rsidRPr="00794613">
        <w:t>Det grundläggande motivet för jämställdhetsarbetet är vikten av att slå vakt om principen om alla människors lika värde – men – det finns också ekon</w:t>
      </w:r>
      <w:r w:rsidRPr="00794613">
        <w:t>o</w:t>
      </w:r>
      <w:r w:rsidRPr="00794613">
        <w:t>miska argument:</w:t>
      </w:r>
    </w:p>
    <w:p w:rsidR="00152277" w:rsidRPr="00794613" w:rsidRDefault="00152277" w:rsidP="002F71F1">
      <w:pPr>
        <w:pStyle w:val="PunktlistaBomb"/>
        <w:tabs>
          <w:tab w:val="clear" w:pos="360"/>
        </w:tabs>
      </w:pPr>
      <w:r w:rsidRPr="00794613">
        <w:t>Det är lönsamt både för det enskilda företaget och för samhället som helhet att så många människor som möjligt kommer i</w:t>
      </w:r>
      <w:r w:rsidR="002F71F1" w:rsidRPr="00794613">
        <w:t xml:space="preserve"> </w:t>
      </w:r>
      <w:r w:rsidRPr="00794613">
        <w:t>fråga för alla sorters arb</w:t>
      </w:r>
      <w:r w:rsidRPr="00794613">
        <w:t>e</w:t>
      </w:r>
      <w:r w:rsidRPr="00794613">
        <w:t>ten.</w:t>
      </w:r>
    </w:p>
    <w:p w:rsidR="00152277" w:rsidRPr="00794613" w:rsidRDefault="00152277" w:rsidP="002F71F1">
      <w:pPr>
        <w:pStyle w:val="PunktlistaBomb"/>
        <w:tabs>
          <w:tab w:val="clear" w:pos="360"/>
        </w:tabs>
        <w:spacing w:before="0"/>
      </w:pPr>
      <w:r w:rsidRPr="00794613">
        <w:t>Företag och organisationer vinner mer acceptans i samhället och agerar bättre tillsammans med sin omgivning om sammansättningen av deras a</w:t>
      </w:r>
      <w:r w:rsidRPr="00794613">
        <w:t>n</w:t>
      </w:r>
      <w:r w:rsidRPr="00794613">
        <w:t>ställda speglar befolkning i övrigt.</w:t>
      </w:r>
    </w:p>
    <w:p w:rsidR="00152277" w:rsidRPr="00794613" w:rsidRDefault="00152277" w:rsidP="002F71F1">
      <w:pPr>
        <w:pStyle w:val="PunktlistaBomb"/>
        <w:tabs>
          <w:tab w:val="clear" w:pos="360"/>
        </w:tabs>
        <w:spacing w:before="0"/>
      </w:pPr>
      <w:r w:rsidRPr="00794613">
        <w:t>En brett sammansatt arbetsorganisation av personer med olika bakgrunder och erfarenheter är i de flesta situationer mer kreativt och nydanande än en helt homogen organisation.</w:t>
      </w:r>
    </w:p>
    <w:p w:rsidR="00152277" w:rsidRPr="00794613" w:rsidRDefault="00152277" w:rsidP="002F71F1">
      <w:pPr>
        <w:pStyle w:val="PunktlistaBomb"/>
        <w:tabs>
          <w:tab w:val="clear" w:pos="360"/>
        </w:tabs>
        <w:spacing w:before="0"/>
      </w:pPr>
      <w:r w:rsidRPr="00794613">
        <w:t>När inte principen om alla människors värde biter – är det nödvändigt att också ta fram de ekonomiska argumenten för att tydliggöra att ”klubben-för-inbördes-beundrans” dagar måste få ett slut.</w:t>
      </w:r>
    </w:p>
    <w:p w:rsidR="00152277" w:rsidRPr="00794613" w:rsidRDefault="00152277" w:rsidP="002F71F1">
      <w:r w:rsidRPr="00794613">
        <w:t>Om kvinnor med förvärvsbakgrund också fick möjlighet att träda in i bol</w:t>
      </w:r>
      <w:r w:rsidRPr="00794613">
        <w:t>a</w:t>
      </w:r>
      <w:r w:rsidRPr="00794613">
        <w:t>gens styrelser skulle det innebära stora kompetensvinster för bolagen till gagn för både företag och jämställdhet.</w:t>
      </w:r>
    </w:p>
    <w:p w:rsidR="00152277" w:rsidRPr="00794613" w:rsidRDefault="00152277" w:rsidP="002F71F1">
      <w:pPr>
        <w:pStyle w:val="Normaltindrag"/>
      </w:pPr>
      <w:r w:rsidRPr="00794613">
        <w:t>Jämställdhetsarbetet har drivits under lång tid i vårt land och i viss mån gett resultat. De politiska församlingarna eftersträvar jämn könsfördelning. I regering, riksdag, kommuner och landsting har det till stor del blivit verkli</w:t>
      </w:r>
      <w:r w:rsidRPr="00794613">
        <w:t>g</w:t>
      </w:r>
      <w:r w:rsidRPr="00794613">
        <w:lastRenderedPageBreak/>
        <w:t>het. I näringslivet ser det dock mörkt ut med jämställdheten. Männen leder, styr och är chefer i betydligt högre grad än kvinnor. Dessutom har männen oftast likartad bakgrund.</w:t>
      </w:r>
    </w:p>
    <w:p w:rsidR="00152277" w:rsidRPr="00794613" w:rsidRDefault="00152277" w:rsidP="002F71F1">
      <w:pPr>
        <w:pStyle w:val="Normaltindrag"/>
      </w:pPr>
      <w:r w:rsidRPr="00794613">
        <w:t>De privata bolagsstyrelserna har inte tagit sitt ansvar för bolagens bästa och ökat andelen kvinnor i bolagsstyrelserna. Statistik från SIS Ägarservice visar att 2005 var andelen kvinnor i styrelser 16,1 procent. Det är bedrövligt att vi efter många års jämställdhetsarbete ännu inte nått fram till bättre förde</w:t>
      </w:r>
      <w:r w:rsidRPr="00794613">
        <w:t>l</w:t>
      </w:r>
      <w:r w:rsidRPr="00794613">
        <w:t>ning mellan kvinnor och män i de privata styrelserummen – trots att kvinnor har högre utbildning och bredare erfarenheter. Det behövs åtgärder.</w:t>
      </w:r>
    </w:p>
    <w:p w:rsidR="00152277" w:rsidRPr="00794613" w:rsidRDefault="00152277" w:rsidP="002F71F1">
      <w:pPr>
        <w:pStyle w:val="Normaltindrag"/>
      </w:pPr>
      <w:r w:rsidRPr="00794613">
        <w:t>Mitt förslag är helt enkelt en lagreglerad könskvotering. I aktiebolagslagen är det möjligt att helt enkelt kräva att en viss andel av de stora aktiebolagens styrelser ska vara vikta för respektive kön.</w:t>
      </w:r>
    </w:p>
    <w:p w:rsidR="00152277" w:rsidRPr="00794613" w:rsidRDefault="00152277" w:rsidP="002F71F1">
      <w:pPr>
        <w:pStyle w:val="Normaltindrag"/>
      </w:pPr>
      <w:r w:rsidRPr="00794613">
        <w:t>När kvinnor och män jobbar tillsammans under samma förutsättningar och värderas på likvärdiga grunder fungerar samhället som bäst.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4613">
        <w:trPr>
          <w:cantSplit/>
        </w:trPr>
        <w:tc>
          <w:tcPr>
            <w:tcW w:w="3046" w:type="dxa"/>
          </w:tcPr>
          <w:p w:rsidR="00B05932" w:rsidRPr="00794613" w:rsidRDefault="00B05932">
            <w:pPr>
              <w:pStyle w:val="UnderskriftDatum"/>
              <w:spacing w:before="240"/>
            </w:pPr>
            <w:r w:rsidRPr="00794613">
              <w:t>Stockholm den 26 oktober 2006</w:t>
            </w:r>
          </w:p>
        </w:tc>
        <w:tc>
          <w:tcPr>
            <w:tcW w:w="3047" w:type="dxa"/>
          </w:tcPr>
          <w:p w:rsidR="00B05932" w:rsidRPr="00794613" w:rsidRDefault="00B05932">
            <w:pPr>
              <w:pStyle w:val="Underskrifter"/>
              <w:spacing w:before="240"/>
            </w:pPr>
          </w:p>
        </w:tc>
      </w:tr>
      <w:tr w:rsidR="00000000" w:rsidRPr="00794613">
        <w:trPr>
          <w:cantSplit/>
        </w:trPr>
        <w:tc>
          <w:tcPr>
            <w:tcW w:w="3046" w:type="dxa"/>
          </w:tcPr>
          <w:p w:rsidR="00B05932" w:rsidRPr="00794613" w:rsidRDefault="00B05932">
            <w:pPr>
              <w:pStyle w:val="Underskrifter"/>
            </w:pPr>
            <w:r w:rsidRPr="00794613">
              <w:t>Marie Granlund (s)</w:t>
            </w:r>
          </w:p>
        </w:tc>
        <w:tc>
          <w:tcPr>
            <w:tcW w:w="3046" w:type="dxa"/>
          </w:tcPr>
          <w:p w:rsidR="00B05932" w:rsidRPr="00794613" w:rsidRDefault="00B05932">
            <w:pPr>
              <w:pStyle w:val="Underskrifter"/>
            </w:pPr>
          </w:p>
        </w:tc>
      </w:tr>
    </w:tbl>
    <w:p w:rsidR="00152277" w:rsidRPr="00794613" w:rsidRDefault="00152277" w:rsidP="002F71F1">
      <w:pPr>
        <w:pStyle w:val="Normaltindrag"/>
      </w:pPr>
    </w:p>
    <w:sectPr w:rsidR="00152277" w:rsidRPr="00794613" w:rsidSect="002F7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932" w:rsidRPr="00794613" w:rsidRDefault="00B05932">
      <w:r w:rsidRPr="00794613">
        <w:separator/>
      </w:r>
    </w:p>
  </w:endnote>
  <w:endnote w:type="continuationSeparator" w:id="0">
    <w:p w:rsidR="00B05932" w:rsidRPr="00794613" w:rsidRDefault="00B05932">
      <w:r w:rsidRPr="007946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004" w:rsidRPr="00794613" w:rsidRDefault="00794613" w:rsidP="002F71F1">
    <w:pPr>
      <w:pStyle w:val="Sidfot"/>
    </w:pPr>
    <w:r w:rsidRPr="007946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348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1F1" w:rsidRDefault="00B059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F71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71F1" w:rsidRDefault="00B05932">
                    <w:pPr>
                      <w:pStyle w:val="NormalS5sidnrV"/>
                    </w:pPr>
                    <w:r>
                      <w:fldChar w:fldCharType="begin"/>
                    </w:r>
                    <w:r w:rsidR="002F71F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004" w:rsidRPr="00794613" w:rsidRDefault="00794613" w:rsidP="002F71F1">
    <w:pPr>
      <w:pStyle w:val="Sidfot"/>
    </w:pPr>
    <w:r w:rsidRPr="007946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277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1F1" w:rsidRDefault="00B059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71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71F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1F1" w:rsidRDefault="00B059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71F1">
                      <w:instrText xml:space="preserve"> PAGE *\charformat</w:instrText>
                    </w:r>
                    <w:r>
                      <w:fldChar w:fldCharType="separate"/>
                    </w:r>
                    <w:r w:rsidR="002F71F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004" w:rsidRPr="00794613" w:rsidRDefault="00794613" w:rsidP="002F71F1">
    <w:pPr>
      <w:pStyle w:val="Sidfot"/>
    </w:pPr>
    <w:r w:rsidRPr="007946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306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1F1" w:rsidRDefault="00B059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71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1F1" w:rsidRDefault="00B059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71F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932" w:rsidRPr="00794613" w:rsidRDefault="00B05932">
      <w:r w:rsidRPr="00794613">
        <w:separator/>
      </w:r>
    </w:p>
  </w:footnote>
  <w:footnote w:type="continuationSeparator" w:id="0">
    <w:p w:rsidR="00B05932" w:rsidRPr="00794613" w:rsidRDefault="00B05932">
      <w:r w:rsidRPr="007946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004" w:rsidRPr="00794613" w:rsidRDefault="00794613" w:rsidP="002F71F1">
    <w:pPr>
      <w:pStyle w:val="Sidhuvud"/>
    </w:pPr>
    <w:r w:rsidRPr="007946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5697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1F1" w:rsidRDefault="00B059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F71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71F1">
                            <w:t>2006/07</w:t>
                          </w:r>
                          <w:r>
                            <w:fldChar w:fldCharType="end"/>
                          </w:r>
                          <w:r w:rsidR="002F71F1">
                            <w:t>:</w:t>
                          </w:r>
                          <w:r>
                            <w:fldChar w:fldCharType="begin"/>
                          </w:r>
                          <w:r w:rsidR="002F71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71F1">
                            <w:t>C337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71F1" w:rsidRDefault="00B05932">
                    <w:pPr>
                      <w:pStyle w:val="KantRubrikS5V"/>
                    </w:pPr>
                    <w:r>
                      <w:fldChar w:fldCharType="begin"/>
                    </w:r>
                    <w:r w:rsidR="002F71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71F1">
                      <w:t>2006/07</w:t>
                    </w:r>
                    <w:r>
                      <w:fldChar w:fldCharType="end"/>
                    </w:r>
                    <w:r w:rsidR="002F71F1">
                      <w:t>:</w:t>
                    </w:r>
                    <w:r>
                      <w:fldChar w:fldCharType="begin"/>
                    </w:r>
                    <w:r w:rsidR="002F71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71F1">
                      <w:t>C337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004" w:rsidRPr="00794613" w:rsidRDefault="00794613" w:rsidP="002F71F1">
    <w:pPr>
      <w:pStyle w:val="Sidhuvud"/>
    </w:pPr>
    <w:r w:rsidRPr="007946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0640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1F1" w:rsidRDefault="00B059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F71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71F1">
                            <w:t>2006/07</w:t>
                          </w:r>
                          <w:r>
                            <w:fldChar w:fldCharType="end"/>
                          </w:r>
                          <w:r w:rsidR="002F71F1">
                            <w:t>:</w:t>
                          </w:r>
                          <w:r>
                            <w:fldChar w:fldCharType="begin"/>
                          </w:r>
                          <w:r w:rsidR="002F71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71F1">
                            <w:t>C337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71F1" w:rsidRDefault="00B059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F71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71F1">
                      <w:t>2006/07</w:t>
                    </w:r>
                    <w:r>
                      <w:fldChar w:fldCharType="end"/>
                    </w:r>
                    <w:r w:rsidR="002F71F1">
                      <w:t>:</w:t>
                    </w:r>
                    <w:r>
                      <w:fldChar w:fldCharType="begin"/>
                    </w:r>
                    <w:r w:rsidR="002F71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71F1">
                      <w:t>C337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932" w:rsidRPr="00794613" w:rsidRDefault="00B05932">
    <w:pPr>
      <w:pStyle w:val="FSHNormal"/>
      <w:tabs>
        <w:tab w:val="right" w:pos="5840"/>
      </w:tabs>
    </w:pPr>
    <w:r w:rsidRPr="00794613">
      <w:br/>
    </w:r>
    <w:r w:rsidRPr="00794613">
      <w:fldChar w:fldCharType="begin" w:fldLock="1"/>
    </w:r>
    <w:r w:rsidRPr="00794613">
      <w:instrText xml:space="preserve"> DOCPROPERTY</w:instrText>
    </w:r>
    <w:r w:rsidRPr="00794613">
      <w:rPr>
        <w:sz w:val="18"/>
      </w:rPr>
      <w:instrText xml:space="preserve"> "YearUser" *\charformat </w:instrText>
    </w:r>
    <w:r w:rsidRPr="00794613">
      <w:fldChar w:fldCharType="separate"/>
    </w:r>
    <w:r w:rsidRPr="00794613">
      <w:t>2006/07</w:t>
    </w:r>
    <w:r w:rsidRPr="00794613">
      <w:fldChar w:fldCharType="end"/>
    </w:r>
    <w:r w:rsidRPr="00794613">
      <w:t xml:space="preserve"> </w:t>
    </w:r>
    <w:r w:rsidRPr="00794613">
      <w:tab/>
      <w:t xml:space="preserve">mnr: </w:t>
    </w:r>
    <w:r w:rsidRPr="00794613">
      <w:fldChar w:fldCharType="begin" w:fldLock="1"/>
    </w:r>
    <w:r w:rsidRPr="00794613">
      <w:instrText xml:space="preserve"> DOCPROPERTY</w:instrText>
    </w:r>
    <w:r w:rsidRPr="00794613">
      <w:rPr>
        <w:sz w:val="18"/>
      </w:rPr>
      <w:instrText xml:space="preserve"> "Motionsnummer" *\charformat </w:instrText>
    </w:r>
    <w:r w:rsidRPr="00794613">
      <w:fldChar w:fldCharType="separate"/>
    </w:r>
    <w:r w:rsidRPr="00794613">
      <w:t>C337</w:t>
    </w:r>
    <w:r w:rsidRPr="00794613">
      <w:fldChar w:fldCharType="end"/>
    </w:r>
    <w:r w:rsidRPr="00794613">
      <w:br/>
    </w:r>
    <w:r w:rsidRPr="00794613">
      <w:fldChar w:fldCharType="begin" w:fldLock="1"/>
    </w:r>
    <w:r w:rsidRPr="00794613">
      <w:instrText xml:space="preserve"> DOCPROPERTY</w:instrText>
    </w:r>
    <w:r w:rsidRPr="00794613">
      <w:rPr>
        <w:sz w:val="18"/>
      </w:rPr>
      <w:instrText xml:space="preserve"> "Samling" *\charformat </w:instrText>
    </w:r>
    <w:r w:rsidRPr="00794613">
      <w:fldChar w:fldCharType="end"/>
    </w:r>
    <w:r w:rsidRPr="00794613">
      <w:tab/>
      <w:t xml:space="preserve">pnr: </w:t>
    </w:r>
    <w:r w:rsidRPr="00794613">
      <w:fldChar w:fldCharType="begin" w:fldLock="1"/>
    </w:r>
    <w:r w:rsidRPr="00794613">
      <w:instrText xml:space="preserve"> DOCPROPERTY</w:instrText>
    </w:r>
    <w:r w:rsidRPr="00794613">
      <w:rPr>
        <w:sz w:val="18"/>
      </w:rPr>
      <w:instrText xml:space="preserve"> "Partinummer" *\charformat </w:instrText>
    </w:r>
    <w:r w:rsidRPr="00794613">
      <w:fldChar w:fldCharType="separate"/>
    </w:r>
    <w:r w:rsidRPr="00794613">
      <w:t>s17050</w:t>
    </w:r>
    <w:r w:rsidRPr="00794613">
      <w:fldChar w:fldCharType="end"/>
    </w:r>
  </w:p>
  <w:p w:rsidR="00B05932" w:rsidRPr="00794613" w:rsidRDefault="00B05932">
    <w:pPr>
      <w:pStyle w:val="FSHRub1"/>
    </w:pPr>
    <w:r w:rsidRPr="00794613">
      <w:t>Motion till riksdagen</w:t>
    </w:r>
    <w:r w:rsidRPr="00794613">
      <w:br/>
    </w:r>
    <w:r w:rsidRPr="00794613">
      <w:fldChar w:fldCharType="begin" w:fldLock="1"/>
    </w:r>
    <w:r w:rsidRPr="00794613">
      <w:instrText xml:space="preserve"> DOCPROPERTY "YearUser" *\charformat </w:instrText>
    </w:r>
    <w:r w:rsidRPr="00794613">
      <w:fldChar w:fldCharType="separate"/>
    </w:r>
    <w:r w:rsidRPr="00794613">
      <w:t>2006/07</w:t>
    </w:r>
    <w:r w:rsidRPr="00794613">
      <w:fldChar w:fldCharType="end"/>
    </w:r>
    <w:r w:rsidRPr="00794613">
      <w:t>:</w:t>
    </w:r>
    <w:r w:rsidRPr="00794613">
      <w:fldChar w:fldCharType="begin" w:fldLock="1"/>
    </w:r>
    <w:r w:rsidRPr="00794613">
      <w:instrText xml:space="preserve"> DOCPROPERTY "Motionsnummer" *\charformat </w:instrText>
    </w:r>
    <w:r w:rsidRPr="00794613">
      <w:fldChar w:fldCharType="separate"/>
    </w:r>
    <w:r w:rsidRPr="00794613">
      <w:t>C337</w:t>
    </w:r>
    <w:r w:rsidRPr="00794613">
      <w:fldChar w:fldCharType="end"/>
    </w:r>
  </w:p>
  <w:p w:rsidR="00B05932" w:rsidRPr="00794613" w:rsidRDefault="00B05932">
    <w:pPr>
      <w:pStyle w:val="FSHNormalS5"/>
    </w:pPr>
    <w:r w:rsidRPr="00794613">
      <w:fldChar w:fldCharType="begin" w:fldLock="1"/>
    </w:r>
    <w:r w:rsidRPr="00794613">
      <w:instrText xml:space="preserve"> DOCPROPERTY "MotionarText" *\charformat </w:instrText>
    </w:r>
    <w:r w:rsidRPr="00794613">
      <w:fldChar w:fldCharType="separate"/>
    </w:r>
    <w:r w:rsidRPr="00794613">
      <w:t>av Marie Granlund (s)</w:t>
    </w:r>
    <w:r w:rsidRPr="00794613">
      <w:fldChar w:fldCharType="end"/>
    </w:r>
    <w:r w:rsidRPr="00794613">
      <w:br/>
    </w:r>
    <w:r w:rsidRPr="00794613">
      <w:fldChar w:fldCharType="begin" w:fldLock="1"/>
    </w:r>
    <w:r w:rsidRPr="00794613">
      <w:instrText xml:space="preserve"> DOCPROPERTY "SvarFrasKort" *\charformat </w:instrText>
    </w:r>
    <w:r w:rsidRPr="00794613">
      <w:fldChar w:fldCharType="end"/>
    </w:r>
  </w:p>
  <w:p w:rsidR="00B05932" w:rsidRPr="00794613" w:rsidRDefault="00B05932">
    <w:pPr>
      <w:pStyle w:val="FSHTitel"/>
    </w:pPr>
    <w:r w:rsidRPr="00794613">
      <w:fldChar w:fldCharType="begin" w:fldLock="1"/>
    </w:r>
    <w:r w:rsidRPr="00794613">
      <w:instrText xml:space="preserve"> DOCPROPERTY</w:instrText>
    </w:r>
    <w:r w:rsidRPr="00794613">
      <w:rPr>
        <w:sz w:val="18"/>
      </w:rPr>
      <w:instrText xml:space="preserve"> "RubrikSvar" *\charformat </w:instrText>
    </w:r>
    <w:r w:rsidRPr="00794613">
      <w:fldChar w:fldCharType="separate"/>
    </w:r>
    <w:r w:rsidRPr="00794613">
      <w:t>Lagreglerad könskvotering</w:t>
    </w:r>
    <w:r w:rsidRPr="00794613">
      <w:fldChar w:fldCharType="end"/>
    </w:r>
  </w:p>
  <w:p w:rsidR="00B05932" w:rsidRPr="00794613" w:rsidRDefault="00B05932">
    <w:pPr>
      <w:pStyle w:val="Normal00"/>
    </w:pPr>
  </w:p>
  <w:p w:rsidR="002F71F1" w:rsidRPr="00794613" w:rsidRDefault="002F71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1851F7"/>
    <w:multiLevelType w:val="multilevel"/>
    <w:tmpl w:val="988CA1BA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B35436"/>
    <w:multiLevelType w:val="hybridMultilevel"/>
    <w:tmpl w:val="160C50E6"/>
    <w:lvl w:ilvl="0" w:tplc="974A56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285069">
    <w:abstractNumId w:val="14"/>
  </w:num>
  <w:num w:numId="2" w16cid:durableId="99224136">
    <w:abstractNumId w:val="10"/>
  </w:num>
  <w:num w:numId="3" w16cid:durableId="281689196">
    <w:abstractNumId w:val="11"/>
  </w:num>
  <w:num w:numId="4" w16cid:durableId="989677355">
    <w:abstractNumId w:val="13"/>
  </w:num>
  <w:num w:numId="5" w16cid:durableId="283540409">
    <w:abstractNumId w:val="8"/>
  </w:num>
  <w:num w:numId="6" w16cid:durableId="1278218502">
    <w:abstractNumId w:val="3"/>
  </w:num>
  <w:num w:numId="7" w16cid:durableId="1069614055">
    <w:abstractNumId w:val="2"/>
  </w:num>
  <w:num w:numId="8" w16cid:durableId="1833830708">
    <w:abstractNumId w:val="1"/>
  </w:num>
  <w:num w:numId="9" w16cid:durableId="1110781691">
    <w:abstractNumId w:val="0"/>
  </w:num>
  <w:num w:numId="10" w16cid:durableId="509372549">
    <w:abstractNumId w:val="9"/>
  </w:num>
  <w:num w:numId="11" w16cid:durableId="21178334">
    <w:abstractNumId w:val="7"/>
  </w:num>
  <w:num w:numId="12" w16cid:durableId="500051998">
    <w:abstractNumId w:val="6"/>
  </w:num>
  <w:num w:numId="13" w16cid:durableId="507796333">
    <w:abstractNumId w:val="5"/>
  </w:num>
  <w:num w:numId="14" w16cid:durableId="894244034">
    <w:abstractNumId w:val="4"/>
  </w:num>
  <w:num w:numId="15" w16cid:durableId="257301262">
    <w:abstractNumId w:val="12"/>
  </w:num>
  <w:num w:numId="16" w16cid:durableId="318849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68AD98A-85D3-490B-AD8D-C0EF77912EFA}"/>
  </w:docVars>
  <w:rsids>
    <w:rsidRoot w:val="0079461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227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2380"/>
    <w:rsid w:val="002818D3"/>
    <w:rsid w:val="002911A7"/>
    <w:rsid w:val="002943C8"/>
    <w:rsid w:val="00295E6D"/>
    <w:rsid w:val="002A2A6B"/>
    <w:rsid w:val="002C2373"/>
    <w:rsid w:val="002D11A8"/>
    <w:rsid w:val="002F71F1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4613"/>
    <w:rsid w:val="007B67A7"/>
    <w:rsid w:val="007C0004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5932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59D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82D098-074A-4EC3-BA3C-7C2DA3A3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71F1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15227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15227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tankstreck0">
    <w:name w:val="punktlista_tankstreck"/>
    <w:aliases w:val="tankstreck"/>
    <w:basedOn w:val="Normal"/>
    <w:rsid w:val="0015227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152277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2132</Characters>
  <Application>Microsoft Office Word</Application>
  <DocSecurity>4</DocSecurity>
  <Lines>44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s17050</vt:lpstr>
    </vt:vector>
  </TitlesOfParts>
  <Company>Riksdagen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s17050</dc:title>
  <dc:subject>s17050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2025-12-16T23:44:00Z</dcterms:created>
  <dcterms:modified xsi:type="dcterms:W3CDTF">2025-12-16T23:44:00Z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Lagreglerad könskvotering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Lagreglerad könskvotering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Granlund (s)</vt:lpwstr>
  </property>
  <property fmtid="{D5CDD505-2E9C-101B-9397-08002B2CF9AE}" pid="26" name="MotionarLista">
    <vt:lpwstr>Granlund,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Granlund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20062007000000000115000170500069</vt:lpwstr>
  </property>
  <property fmtid="{D5CDD505-2E9C-101B-9397-08002B2CF9AE}" pid="50" name="nummer">
    <vt:lpwstr>337</vt:lpwstr>
  </property>
  <property fmtid="{D5CDD505-2E9C-101B-9397-08002B2CF9AE}" pid="51" name="utskottsbeteckning">
    <vt:lpwstr>C</vt:lpwstr>
  </property>
  <property fmtid="{D5CDD505-2E9C-101B-9397-08002B2CF9AE}" pid="52" name="GlobalUID">
    <vt:lpwstr>{9EBE1E9C-A9F4-4E8A-A174-AA936D9D639B}</vt:lpwstr>
  </property>
  <property fmtid="{D5CDD505-2E9C-101B-9397-08002B2CF9AE}" pid="53" name="Överföringar">
    <vt:i4>0</vt:i4>
  </property>
  <property fmtid="{D5CDD505-2E9C-101B-9397-08002B2CF9AE}" pid="54" name="Checksum">
    <vt:lpwstr>*1012580560996*</vt:lpwstr>
  </property>
  <property fmtid="{D5CDD505-2E9C-101B-9397-08002B2CF9AE}" pid="55" name="skuggnummer">
    <vt:lpwstr>1610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17:57:59.333</vt:lpwstr>
  </property>
  <property fmtid="{D5CDD505-2E9C-101B-9397-08002B2CF9AE}" pid="58" name="urixGuid">
    <vt:lpwstr>{6F84B309-8642-49C9-A5C3-DA9767814906}</vt:lpwstr>
  </property>
</Properties>
</file>