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F64FA" w:rsidP="00DA0661">
      <w:pPr>
        <w:pStyle w:val="Title"/>
      </w:pPr>
      <w:bookmarkStart w:id="0" w:name="Start"/>
      <w:bookmarkEnd w:id="0"/>
      <w:r>
        <w:t>Svar på fråga 2022/23:</w:t>
      </w:r>
      <w:r w:rsidR="00D6689B">
        <w:t>30</w:t>
      </w:r>
      <w:r>
        <w:t xml:space="preserve">4 av </w:t>
      </w:r>
      <w:sdt>
        <w:sdtPr>
          <w:alias w:val="Frågeställare"/>
          <w:tag w:val="delete"/>
          <w:id w:val="-211816850"/>
          <w:placeholder>
            <w:docPart w:val="9315C7353F93460C979378AACBDBE9EF"/>
          </w:placeholder>
          <w:dataBinding w:xpath="/ns0:DocumentInfo[1]/ns0:BaseInfo[1]/ns0:Extra3[1]" w:storeItemID="{2763566C-3B31-4813-A68D-91691EA5E655}" w:prefixMappings="xmlns:ns0='http://lp/documentinfo/RK' "/>
          <w:text/>
        </w:sdtPr>
        <w:sdtContent>
          <w:r w:rsidRPr="005F64FA">
            <w:t xml:space="preserve">Emma </w:t>
          </w:r>
          <w:r w:rsidRPr="005F64FA">
            <w:t>Nohrén</w:t>
          </w:r>
        </w:sdtContent>
      </w:sdt>
      <w:r>
        <w:t xml:space="preserve"> (</w:t>
      </w:r>
      <w:sdt>
        <w:sdtPr>
          <w:alias w:val="Parti"/>
          <w:tag w:val="Parti_delete"/>
          <w:id w:val="1620417071"/>
          <w:placeholder>
            <w:docPart w:val="52FD8BC9F2E54B5DB03444D74CC806FA"/>
          </w:placeholder>
          <w:comboBox w:lastValue="MP">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MP</w:t>
          </w:r>
        </w:sdtContent>
      </w:sdt>
      <w:r>
        <w:t>)</w:t>
      </w:r>
      <w:r>
        <w:br/>
      </w:r>
      <w:r w:rsidRPr="005F64FA">
        <w:t>Stödformer för vattenbruket</w:t>
      </w:r>
    </w:p>
    <w:p w:rsidR="005F64FA" w:rsidP="005F64FA">
      <w:pPr>
        <w:pStyle w:val="BodyText"/>
      </w:pPr>
      <w:sdt>
        <w:sdtPr>
          <w:alias w:val="Frågeställare"/>
          <w:tag w:val="delete"/>
          <w:id w:val="-1635256365"/>
          <w:placeholder>
            <w:docPart w:val="570B6B157A1E4E18B8373F18797BF9A0"/>
          </w:placeholder>
          <w:dataBinding w:xpath="/ns0:DocumentInfo[1]/ns0:BaseInfo[1]/ns0:Extra3[1]" w:storeItemID="{2763566C-3B31-4813-A68D-91691EA5E655}" w:prefixMappings="xmlns:ns0='http://lp/documentinfo/RK' "/>
          <w:text/>
        </w:sdtPr>
        <w:sdtContent>
          <w:r>
            <w:t xml:space="preserve">Emma </w:t>
          </w:r>
          <w:r>
            <w:t>Nohrén</w:t>
          </w:r>
        </w:sdtContent>
      </w:sdt>
      <w:r>
        <w:t xml:space="preserve"> har </w:t>
      </w:r>
      <w:r w:rsidRPr="005F64FA">
        <w:t>frågat mig vilka åtgärder jag avser att vidta för att undanröja hinder som utpekats för ansökningar till fiskerifonden, så att cirkulära, hållbara, landbaserade vattenbruk integrerade med jordbruk ska kunna komma till stånd och en cirkulär ekonomi inom de gröna och blå näringarna ska kunna stimuleras.</w:t>
      </w:r>
    </w:p>
    <w:p w:rsidR="005F64FA" w:rsidP="005F64FA">
      <w:pPr>
        <w:pStyle w:val="BodyText"/>
      </w:pPr>
      <w:r w:rsidRPr="005F64FA">
        <w:t>Vattenbruket är en framtidsbransch som kan skapa jobb och tillväxt i hela landet. Det kan även bidra till att hållbarhetsmål nås och att landet får en bättre tillgång till fisk, skaldjur, musslor och alger vilket stärker Sveriges försörjningsförmåga.</w:t>
      </w:r>
    </w:p>
    <w:p w:rsidR="005F64FA" w:rsidP="005F64FA">
      <w:pPr>
        <w:pStyle w:val="BodyText"/>
      </w:pPr>
      <w:r w:rsidRPr="005F64FA">
        <w:t>Förordning</w:t>
      </w:r>
      <w:r w:rsidR="001C6119">
        <w:t>en</w:t>
      </w:r>
      <w:r w:rsidRPr="005F64FA">
        <w:t xml:space="preserve"> (2022:1461) om stöd från </w:t>
      </w:r>
      <w:r w:rsidRPr="005F64FA">
        <w:t>Europeiska</w:t>
      </w:r>
      <w:r w:rsidRPr="005F64FA">
        <w:t xml:space="preserve"> havs-, fiskeri- och vattenbruksfonden</w:t>
      </w:r>
      <w:r>
        <w:t xml:space="preserve"> trädde i kraft den </w:t>
      </w:r>
      <w:r w:rsidR="00C15F27">
        <w:t>3</w:t>
      </w:r>
      <w:r>
        <w:t>0 november 2022. Enligt förordning</w:t>
      </w:r>
      <w:r w:rsidR="0003377D">
        <w:t>en</w:t>
      </w:r>
      <w:r>
        <w:t xml:space="preserve"> får stöd lämnas till vattenbruksföretag</w:t>
      </w:r>
      <w:r w:rsidR="00875663">
        <w:t>, men inte t</w:t>
      </w:r>
      <w:r>
        <w:t>ill jordbruksföretag, företag som drivs av en fysisk person som även bedriver ett jordbruksföretag eller företag som drivs av en fysisk person som är närstående till en fysisk person som bedriver ett jordbruksföretag.</w:t>
      </w:r>
    </w:p>
    <w:p w:rsidR="005F64FA" w:rsidP="002749F7">
      <w:pPr>
        <w:pStyle w:val="BodyText"/>
      </w:pPr>
      <w:r>
        <w:t>F</w:t>
      </w:r>
      <w:r w:rsidRPr="005F64FA">
        <w:t>örordning</w:t>
      </w:r>
      <w:r w:rsidR="001C6119">
        <w:t>en</w:t>
      </w:r>
      <w:r w:rsidRPr="005F64FA">
        <w:t xml:space="preserve"> (2022:1826) om EU:s gemensamma jordbrukspolitik</w:t>
      </w:r>
      <w:r>
        <w:t xml:space="preserve"> t</w:t>
      </w:r>
      <w:r w:rsidRPr="005F64FA">
        <w:t>räd</w:t>
      </w:r>
      <w:r>
        <w:t>de</w:t>
      </w:r>
      <w:r w:rsidRPr="005F64FA">
        <w:t xml:space="preserve"> i kraft den 1</w:t>
      </w:r>
      <w:r>
        <w:t> </w:t>
      </w:r>
      <w:r w:rsidRPr="005F64FA">
        <w:t>januari 2023</w:t>
      </w:r>
      <w:r>
        <w:t xml:space="preserve">. </w:t>
      </w:r>
      <w:r w:rsidR="00875663">
        <w:t>Enligt</w:t>
      </w:r>
      <w:r w:rsidRPr="00875663" w:rsidR="00875663">
        <w:t xml:space="preserve"> </w:t>
      </w:r>
      <w:r w:rsidR="00875663">
        <w:t>den förordning</w:t>
      </w:r>
      <w:r w:rsidR="0003377D">
        <w:t>en</w:t>
      </w:r>
      <w:r w:rsidR="00875663">
        <w:t xml:space="preserve"> får stöd till diversifiering lämnas till jordbruksföretag för investeringar i vattenbruk</w:t>
      </w:r>
      <w:r w:rsidR="005603F3">
        <w:t xml:space="preserve">. Stöd får även lämnas till </w:t>
      </w:r>
      <w:r w:rsidRPr="007C26BA" w:rsidR="007C26BA">
        <w:t xml:space="preserve">investeringar för ökad konkurrenskraft </w:t>
      </w:r>
      <w:r w:rsidR="007C26BA">
        <w:t xml:space="preserve">i </w:t>
      </w:r>
      <w:r w:rsidRPr="007C26BA" w:rsidR="007C26BA">
        <w:t>akvaponiföretag</w:t>
      </w:r>
      <w:r w:rsidR="007C26BA">
        <w:t>.</w:t>
      </w:r>
    </w:p>
    <w:p w:rsidR="00875663" w:rsidP="002749F7">
      <w:pPr>
        <w:pStyle w:val="BodyText"/>
      </w:pPr>
      <w:r>
        <w:t>Syftet med denna uppdelning är att undvika överlappande stöd</w:t>
      </w:r>
      <w:r w:rsidR="00F51DEF">
        <w:t xml:space="preserve"> och därmed effektivisera användningen av offentliga medel inom ramen för dessa program som har olika målgrupper.</w:t>
      </w:r>
      <w:r>
        <w:t xml:space="preserve"> </w:t>
      </w:r>
      <w:r w:rsidR="007C26BA">
        <w:t>Syftet är i</w:t>
      </w:r>
      <w:r>
        <w:t xml:space="preserve">nte att </w:t>
      </w:r>
      <w:r w:rsidR="00104C83">
        <w:t>undanta</w:t>
      </w:r>
      <w:r>
        <w:t xml:space="preserve"> </w:t>
      </w:r>
      <w:r w:rsidR="00104C83">
        <w:t xml:space="preserve">en viss typ av </w:t>
      </w:r>
      <w:r w:rsidR="00104C83">
        <w:t>vattenbruk från möjligheter till stöd</w:t>
      </w:r>
      <w:r>
        <w:t xml:space="preserve">. </w:t>
      </w:r>
      <w:r w:rsidR="00104C83">
        <w:t xml:space="preserve">Eftersom </w:t>
      </w:r>
      <w:r>
        <w:t xml:space="preserve">förordningarna nyligen trätt i kraft </w:t>
      </w:r>
      <w:r w:rsidR="00104C83">
        <w:t>följer regeringen den praktiska tillämpningen av stödsystemen noga.</w:t>
      </w:r>
    </w:p>
    <w:p w:rsidR="005F64FA" w:rsidP="006A12F1">
      <w:pPr>
        <w:pStyle w:val="BodyText"/>
      </w:pPr>
      <w:r>
        <w:t xml:space="preserve">Stockholm den </w:t>
      </w:r>
      <w:sdt>
        <w:sdtPr>
          <w:id w:val="-1225218591"/>
          <w:placeholder>
            <w:docPart w:val="1009BEB56C6A4980904FC23FEAD3AFD0"/>
          </w:placeholder>
          <w:dataBinding w:xpath="/ns0:DocumentInfo[1]/ns0:BaseInfo[1]/ns0:HeaderDate[1]" w:storeItemID="{2763566C-3B31-4813-A68D-91691EA5E655}" w:prefixMappings="xmlns:ns0='http://lp/documentinfo/RK' "/>
          <w:date w:fullDate="2023-02-08T00:00:00Z">
            <w:dateFormat w:val="d MMMM yyyy"/>
            <w:lid w:val="sv-SE"/>
            <w:storeMappedDataAs w:val="dateTime"/>
            <w:calendar w:val="gregorian"/>
          </w:date>
        </w:sdtPr>
        <w:sdtContent>
          <w:r w:rsidR="00875663">
            <w:t>8 februari 2023</w:t>
          </w:r>
        </w:sdtContent>
      </w:sdt>
    </w:p>
    <w:p w:rsidR="005F64FA" w:rsidP="004E7A8F">
      <w:pPr>
        <w:pStyle w:val="Brdtextutanavstnd"/>
      </w:pPr>
    </w:p>
    <w:p w:rsidR="005F64FA" w:rsidP="004E7A8F">
      <w:pPr>
        <w:pStyle w:val="Brdtextutanavstnd"/>
      </w:pPr>
    </w:p>
    <w:p w:rsidR="005F64FA" w:rsidP="004E7A8F">
      <w:pPr>
        <w:pStyle w:val="Brdtextutanavstnd"/>
      </w:pPr>
    </w:p>
    <w:sdt>
      <w:sdtPr>
        <w:alias w:val="Klicka på listpilen"/>
        <w:tag w:val="run-loadAllMinistersFromDep_delete"/>
        <w:id w:val="-122627287"/>
        <w:placeholder>
          <w:docPart w:val="19FA0CB980514E6CBB19E48ED736A4F7"/>
        </w:placeholder>
        <w:dataBinding w:xpath="/ns0:DocumentInfo[1]/ns0:BaseInfo[1]/ns0:TopSender[1]" w:storeItemID="{2763566C-3B31-4813-A68D-91691EA5E655}" w:prefixMappings="xmlns:ns0='http://lp/documentinfo/RK' "/>
        <w:comboBox/>
      </w:sdtPr>
      <w:sdtContent>
        <w:p w:rsidR="00707CD2" w:rsidP="001C6119">
          <w:pPr>
            <w:pStyle w:val="BodyText"/>
          </w:pPr>
          <w:r>
            <w:t>Peter Kullgren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B33ED" w:rsidRPr="007D73AB">
          <w:pPr>
            <w:pStyle w:val="Header"/>
          </w:pPr>
        </w:p>
      </w:tc>
      <w:tc>
        <w:tcPr>
          <w:tcW w:w="3170" w:type="dxa"/>
          <w:vAlign w:val="bottom"/>
        </w:tcPr>
        <w:p w:rsidR="007B33ED" w:rsidRPr="007D73AB" w:rsidP="00340DE0">
          <w:pPr>
            <w:pStyle w:val="Header"/>
          </w:pPr>
        </w:p>
      </w:tc>
      <w:tc>
        <w:tcPr>
          <w:tcW w:w="1134" w:type="dxa"/>
        </w:tcPr>
        <w:p w:rsidR="007B33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B33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B33ED" w:rsidRPr="00710A6C" w:rsidP="00EE3C0F">
          <w:pPr>
            <w:pStyle w:val="Header"/>
            <w:rPr>
              <w:b/>
            </w:rPr>
          </w:pPr>
        </w:p>
        <w:p w:rsidR="007B33ED" w:rsidP="00EE3C0F">
          <w:pPr>
            <w:pStyle w:val="Header"/>
          </w:pPr>
        </w:p>
        <w:p w:rsidR="007B33ED" w:rsidP="00EE3C0F">
          <w:pPr>
            <w:pStyle w:val="Header"/>
          </w:pPr>
        </w:p>
        <w:p w:rsidR="007B33ED" w:rsidP="00EE3C0F">
          <w:pPr>
            <w:pStyle w:val="Header"/>
          </w:pPr>
        </w:p>
        <w:sdt>
          <w:sdtPr>
            <w:alias w:val="Dnr"/>
            <w:tag w:val="ccRKShow_Dnr"/>
            <w:id w:val="-829283628"/>
            <w:placeholder>
              <w:docPart w:val="489B0FCE56664B07B5B4C33C1514CE10"/>
            </w:placeholder>
            <w:dataBinding w:xpath="/ns0:DocumentInfo[1]/ns0:BaseInfo[1]/ns0:Dnr[1]" w:storeItemID="{2763566C-3B31-4813-A68D-91691EA5E655}" w:prefixMappings="xmlns:ns0='http://lp/documentinfo/RK' "/>
            <w:text/>
          </w:sdtPr>
          <w:sdtContent>
            <w:p w:rsidR="007B33ED" w:rsidP="00EE3C0F">
              <w:pPr>
                <w:pStyle w:val="Header"/>
              </w:pPr>
              <w:r w:rsidRPr="00875663">
                <w:t>LI2023/01643</w:t>
              </w:r>
            </w:p>
          </w:sdtContent>
        </w:sdt>
        <w:sdt>
          <w:sdtPr>
            <w:alias w:val="DocNumber"/>
            <w:tag w:val="DocNumber"/>
            <w:id w:val="1726028884"/>
            <w:placeholder>
              <w:docPart w:val="C735FC64802E44D78DA2B86211B42895"/>
            </w:placeholder>
            <w:showingPlcHdr/>
            <w:dataBinding w:xpath="/ns0:DocumentInfo[1]/ns0:BaseInfo[1]/ns0:DocNumber[1]" w:storeItemID="{2763566C-3B31-4813-A68D-91691EA5E655}" w:prefixMappings="xmlns:ns0='http://lp/documentinfo/RK' "/>
            <w:text/>
          </w:sdtPr>
          <w:sdtContent>
            <w:p w:rsidR="007B33ED" w:rsidP="00EE3C0F">
              <w:pPr>
                <w:pStyle w:val="Header"/>
              </w:pPr>
              <w:r>
                <w:rPr>
                  <w:rStyle w:val="PlaceholderText"/>
                </w:rPr>
                <w:t xml:space="preserve"> </w:t>
              </w:r>
            </w:p>
          </w:sdtContent>
        </w:sdt>
        <w:p w:rsidR="007B33ED" w:rsidP="00EE3C0F">
          <w:pPr>
            <w:pStyle w:val="Header"/>
          </w:pPr>
        </w:p>
      </w:tc>
      <w:tc>
        <w:tcPr>
          <w:tcW w:w="1134" w:type="dxa"/>
        </w:tcPr>
        <w:p w:rsidR="007B33ED" w:rsidP="0094502D">
          <w:pPr>
            <w:pStyle w:val="Header"/>
          </w:pPr>
        </w:p>
        <w:p w:rsidR="007B33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58C44D6D4EE436DBECDB4EE26CDE48F"/>
          </w:placeholder>
          <w:showingPlcHdr/>
          <w:richText/>
        </w:sdtPr>
        <w:sdtContent>
          <w:tc>
            <w:tcPr>
              <w:tcW w:w="5534" w:type="dxa"/>
              <w:tcMar>
                <w:right w:w="1134" w:type="dxa"/>
              </w:tcMar>
            </w:tcPr>
            <w:p w:rsidR="007B33ED" w:rsidRPr="00340DE0" w:rsidP="00340DE0">
              <w:pPr>
                <w:pStyle w:val="Header"/>
              </w:pPr>
              <w:r>
                <w:rPr>
                  <w:rStyle w:val="PlaceholderText"/>
                </w:rPr>
                <w:t xml:space="preserve"> </w:t>
              </w:r>
            </w:p>
          </w:tc>
        </w:sdtContent>
      </w:sdt>
      <w:sdt>
        <w:sdtPr>
          <w:alias w:val="Recipient"/>
          <w:tag w:val="ccRKShow_Recipient"/>
          <w:id w:val="-28344517"/>
          <w:placeholder>
            <w:docPart w:val="EAB5CD8B9FD642879D87567F86FFEE41"/>
          </w:placeholder>
          <w:dataBinding w:xpath="/ns0:DocumentInfo[1]/ns0:BaseInfo[1]/ns0:Recipient[1]" w:storeItemID="{2763566C-3B31-4813-A68D-91691EA5E655}" w:prefixMappings="xmlns:ns0='http://lp/documentinfo/RK' "/>
          <w:text w:multiLine="1"/>
        </w:sdtPr>
        <w:sdtContent>
          <w:tc>
            <w:tcPr>
              <w:tcW w:w="3170" w:type="dxa"/>
            </w:tcPr>
            <w:p w:rsidR="007B33ED" w:rsidP="00547B89">
              <w:pPr>
                <w:pStyle w:val="Header"/>
              </w:pPr>
              <w:r>
                <w:t>Till riksdagen</w:t>
              </w:r>
            </w:p>
          </w:tc>
        </w:sdtContent>
      </w:sdt>
      <w:tc>
        <w:tcPr>
          <w:tcW w:w="1134" w:type="dxa"/>
        </w:tcPr>
        <w:p w:rsidR="007B33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51DE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9B0FCE56664B07B5B4C33C1514CE10"/>
        <w:category>
          <w:name w:val="Allmänt"/>
          <w:gallery w:val="placeholder"/>
        </w:category>
        <w:types>
          <w:type w:val="bbPlcHdr"/>
        </w:types>
        <w:behaviors>
          <w:behavior w:val="content"/>
        </w:behaviors>
        <w:guid w:val="{8FE5EBF6-D45E-406A-8F50-B38CA5B010CE}"/>
      </w:docPartPr>
      <w:docPartBody>
        <w:p w:rsidR="004B233C" w:rsidP="005D43B4">
          <w:pPr>
            <w:pStyle w:val="489B0FCE56664B07B5B4C33C1514CE10"/>
          </w:pPr>
          <w:r>
            <w:rPr>
              <w:rStyle w:val="PlaceholderText"/>
            </w:rPr>
            <w:t xml:space="preserve"> </w:t>
          </w:r>
        </w:p>
      </w:docPartBody>
    </w:docPart>
    <w:docPart>
      <w:docPartPr>
        <w:name w:val="C735FC64802E44D78DA2B86211B42895"/>
        <w:category>
          <w:name w:val="Allmänt"/>
          <w:gallery w:val="placeholder"/>
        </w:category>
        <w:types>
          <w:type w:val="bbPlcHdr"/>
        </w:types>
        <w:behaviors>
          <w:behavior w:val="content"/>
        </w:behaviors>
        <w:guid w:val="{499C3735-86D8-4F9C-A5A5-0EFE9ACD9B16}"/>
      </w:docPartPr>
      <w:docPartBody>
        <w:p w:rsidR="004B233C" w:rsidP="005D43B4">
          <w:pPr>
            <w:pStyle w:val="C735FC64802E44D78DA2B86211B428951"/>
          </w:pPr>
          <w:r>
            <w:rPr>
              <w:rStyle w:val="PlaceholderText"/>
            </w:rPr>
            <w:t xml:space="preserve"> </w:t>
          </w:r>
        </w:p>
      </w:docPartBody>
    </w:docPart>
    <w:docPart>
      <w:docPartPr>
        <w:name w:val="858C44D6D4EE436DBECDB4EE26CDE48F"/>
        <w:category>
          <w:name w:val="Allmänt"/>
          <w:gallery w:val="placeholder"/>
        </w:category>
        <w:types>
          <w:type w:val="bbPlcHdr"/>
        </w:types>
        <w:behaviors>
          <w:behavior w:val="content"/>
        </w:behaviors>
        <w:guid w:val="{D9091BF7-4919-4AC4-8C46-4BD63286EF56}"/>
      </w:docPartPr>
      <w:docPartBody>
        <w:p w:rsidR="004B233C" w:rsidP="005D43B4">
          <w:pPr>
            <w:pStyle w:val="858C44D6D4EE436DBECDB4EE26CDE48F1"/>
          </w:pPr>
          <w:r>
            <w:rPr>
              <w:rStyle w:val="PlaceholderText"/>
            </w:rPr>
            <w:t xml:space="preserve"> </w:t>
          </w:r>
        </w:p>
      </w:docPartBody>
    </w:docPart>
    <w:docPart>
      <w:docPartPr>
        <w:name w:val="EAB5CD8B9FD642879D87567F86FFEE41"/>
        <w:category>
          <w:name w:val="Allmänt"/>
          <w:gallery w:val="placeholder"/>
        </w:category>
        <w:types>
          <w:type w:val="bbPlcHdr"/>
        </w:types>
        <w:behaviors>
          <w:behavior w:val="content"/>
        </w:behaviors>
        <w:guid w:val="{90EAAF15-6966-491E-AD13-BE0B6DF8A227}"/>
      </w:docPartPr>
      <w:docPartBody>
        <w:p w:rsidR="004B233C" w:rsidP="005D43B4">
          <w:pPr>
            <w:pStyle w:val="EAB5CD8B9FD642879D87567F86FFEE41"/>
          </w:pPr>
          <w:r>
            <w:rPr>
              <w:rStyle w:val="PlaceholderText"/>
            </w:rPr>
            <w:t xml:space="preserve"> </w:t>
          </w:r>
        </w:p>
      </w:docPartBody>
    </w:docPart>
    <w:docPart>
      <w:docPartPr>
        <w:name w:val="9315C7353F93460C979378AACBDBE9EF"/>
        <w:category>
          <w:name w:val="Allmänt"/>
          <w:gallery w:val="placeholder"/>
        </w:category>
        <w:types>
          <w:type w:val="bbPlcHdr"/>
        </w:types>
        <w:behaviors>
          <w:behavior w:val="content"/>
        </w:behaviors>
        <w:guid w:val="{E58DA8FE-8456-48DB-A825-9D3133E6EF56}"/>
      </w:docPartPr>
      <w:docPartBody>
        <w:p w:rsidR="00D017AC" w:rsidP="004B233C">
          <w:pPr>
            <w:pStyle w:val="9315C7353F93460C979378AACBDBE9E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2FD8BC9F2E54B5DB03444D74CC806FA"/>
        <w:category>
          <w:name w:val="Allmänt"/>
          <w:gallery w:val="placeholder"/>
        </w:category>
        <w:types>
          <w:type w:val="bbPlcHdr"/>
        </w:types>
        <w:behaviors>
          <w:behavior w:val="content"/>
        </w:behaviors>
        <w:guid w:val="{29DB76D9-1705-41BF-B055-A23897BA4464}"/>
      </w:docPartPr>
      <w:docPartBody>
        <w:p w:rsidR="00D017AC" w:rsidP="004B233C">
          <w:pPr>
            <w:pStyle w:val="52FD8BC9F2E54B5DB03444D74CC806FA"/>
          </w:pPr>
          <w:r>
            <w:t xml:space="preserve"> </w:t>
          </w:r>
          <w:r>
            <w:rPr>
              <w:rStyle w:val="PlaceholderText"/>
            </w:rPr>
            <w:t>Välj ett parti.</w:t>
          </w:r>
        </w:p>
      </w:docPartBody>
    </w:docPart>
    <w:docPart>
      <w:docPartPr>
        <w:name w:val="570B6B157A1E4E18B8373F18797BF9A0"/>
        <w:category>
          <w:name w:val="Allmänt"/>
          <w:gallery w:val="placeholder"/>
        </w:category>
        <w:types>
          <w:type w:val="bbPlcHdr"/>
        </w:types>
        <w:behaviors>
          <w:behavior w:val="content"/>
        </w:behaviors>
        <w:guid w:val="{3B6CCC2C-7C65-4264-9545-8E7088092268}"/>
      </w:docPartPr>
      <w:docPartBody>
        <w:p w:rsidR="00D017AC" w:rsidP="004B233C">
          <w:pPr>
            <w:pStyle w:val="570B6B157A1E4E18B8373F18797BF9A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009BEB56C6A4980904FC23FEAD3AFD0"/>
        <w:category>
          <w:name w:val="Allmänt"/>
          <w:gallery w:val="placeholder"/>
        </w:category>
        <w:types>
          <w:type w:val="bbPlcHdr"/>
        </w:types>
        <w:behaviors>
          <w:behavior w:val="content"/>
        </w:behaviors>
        <w:guid w:val="{7BFC4C39-78B5-469E-9CBB-9296AA964E6E}"/>
      </w:docPartPr>
      <w:docPartBody>
        <w:p w:rsidR="00D017AC" w:rsidP="004B233C">
          <w:pPr>
            <w:pStyle w:val="1009BEB56C6A4980904FC23FEAD3AFD0"/>
          </w:pPr>
          <w:r>
            <w:rPr>
              <w:rStyle w:val="PlaceholderText"/>
            </w:rPr>
            <w:t>Klicka här för att ange datum.</w:t>
          </w:r>
        </w:p>
      </w:docPartBody>
    </w:docPart>
    <w:docPart>
      <w:docPartPr>
        <w:name w:val="19FA0CB980514E6CBB19E48ED736A4F7"/>
        <w:category>
          <w:name w:val="Allmänt"/>
          <w:gallery w:val="placeholder"/>
        </w:category>
        <w:types>
          <w:type w:val="bbPlcHdr"/>
        </w:types>
        <w:behaviors>
          <w:behavior w:val="content"/>
        </w:behaviors>
        <w:guid w:val="{17FADC1D-0687-44CA-B7B9-D9265E57C08A}"/>
      </w:docPartPr>
      <w:docPartBody>
        <w:p w:rsidR="00D017AC" w:rsidP="004B233C">
          <w:pPr>
            <w:pStyle w:val="19FA0CB980514E6CBB19E48ED736A4F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5C7353F93460C979378AACBDBE9EF">
    <w:name w:val="9315C7353F93460C979378AACBDBE9EF"/>
    <w:rsid w:val="004B233C"/>
  </w:style>
  <w:style w:type="character" w:styleId="PlaceholderText">
    <w:name w:val="Placeholder Text"/>
    <w:basedOn w:val="DefaultParagraphFont"/>
    <w:uiPriority w:val="99"/>
    <w:semiHidden/>
    <w:rsid w:val="004B233C"/>
    <w:rPr>
      <w:noProof w:val="0"/>
      <w:color w:val="808080"/>
    </w:rPr>
  </w:style>
  <w:style w:type="paragraph" w:customStyle="1" w:styleId="52FD8BC9F2E54B5DB03444D74CC806FA">
    <w:name w:val="52FD8BC9F2E54B5DB03444D74CC806FA"/>
    <w:rsid w:val="004B233C"/>
  </w:style>
  <w:style w:type="paragraph" w:customStyle="1" w:styleId="489B0FCE56664B07B5B4C33C1514CE10">
    <w:name w:val="489B0FCE56664B07B5B4C33C1514CE10"/>
    <w:rsid w:val="005D43B4"/>
  </w:style>
  <w:style w:type="paragraph" w:customStyle="1" w:styleId="570B6B157A1E4E18B8373F18797BF9A0">
    <w:name w:val="570B6B157A1E4E18B8373F18797BF9A0"/>
    <w:rsid w:val="004B233C"/>
  </w:style>
  <w:style w:type="paragraph" w:customStyle="1" w:styleId="1009BEB56C6A4980904FC23FEAD3AFD0">
    <w:name w:val="1009BEB56C6A4980904FC23FEAD3AFD0"/>
    <w:rsid w:val="004B233C"/>
  </w:style>
  <w:style w:type="paragraph" w:customStyle="1" w:styleId="19FA0CB980514E6CBB19E48ED736A4F7">
    <w:name w:val="19FA0CB980514E6CBB19E48ED736A4F7"/>
    <w:rsid w:val="004B233C"/>
  </w:style>
  <w:style w:type="paragraph" w:customStyle="1" w:styleId="EAB5CD8B9FD642879D87567F86FFEE41">
    <w:name w:val="EAB5CD8B9FD642879D87567F86FFEE41"/>
    <w:rsid w:val="005D43B4"/>
  </w:style>
  <w:style w:type="paragraph" w:customStyle="1" w:styleId="C735FC64802E44D78DA2B86211B428951">
    <w:name w:val="C735FC64802E44D78DA2B86211B428951"/>
    <w:rsid w:val="005D43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C44D6D4EE436DBECDB4EE26CDE48F1">
    <w:name w:val="858C44D6D4EE436DBECDB4EE26CDE48F1"/>
    <w:rsid w:val="005D43B4"/>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Peter Kullgren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2023-02-08T00:00:00</HeaderDate>
    <Office/>
    <Dnr>LI2023/01643</Dnr>
    <ParagrafNr/>
    <DocumentTitle/>
    <VisitingAddress/>
    <Extra1/>
    <Extra2/>
    <Extra3>Emma Nohrén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81d26329-0a9d-48d1-9bdf-b69683793cd2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89B6-DB64-4A4C-9139-DEF49B322A72}"/>
</file>

<file path=customXml/itemProps2.xml><?xml version="1.0" encoding="utf-8"?>
<ds:datastoreItem xmlns:ds="http://schemas.openxmlformats.org/officeDocument/2006/customXml" ds:itemID="{5A2B2A97-011C-4BC7-BF0A-1394D02E3A5F}"/>
</file>

<file path=customXml/itemProps3.xml><?xml version="1.0" encoding="utf-8"?>
<ds:datastoreItem xmlns:ds="http://schemas.openxmlformats.org/officeDocument/2006/customXml" ds:itemID="{2763566C-3B31-4813-A68D-91691EA5E655}"/>
</file>

<file path=customXml/itemProps4.xml><?xml version="1.0" encoding="utf-8"?>
<ds:datastoreItem xmlns:ds="http://schemas.openxmlformats.org/officeDocument/2006/customXml" ds:itemID="{D3E27AF8-FB21-4006-9EAD-1CCC40834B3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1496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2022 23_304 av Emma Nohren (MP) - stödformer för vattenbruket.docx</dc:title>
  <cp:revision>3</cp:revision>
  <dcterms:created xsi:type="dcterms:W3CDTF">2023-02-08T08:33:00Z</dcterms:created>
  <dcterms:modified xsi:type="dcterms:W3CDTF">2023-02-08T08:34:00Z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