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F06" w:rsidRPr="006363E3" w:rsidRDefault="00050F06">
      <w:pPr>
        <w:pStyle w:val="Hemstlrubrik"/>
      </w:pPr>
      <w:r w:rsidRPr="006363E3">
        <w:t>Förslag till riksdagsbeslut</w:t>
      </w:r>
    </w:p>
    <w:p w:rsidR="00050F06" w:rsidRPr="006363E3" w:rsidRDefault="00050F06">
      <w:pPr>
        <w:pStyle w:val="Hemstlatt"/>
        <w:ind w:left="0"/>
      </w:pPr>
      <w:r w:rsidRPr="006363E3">
        <w:t>Riksdagen tillkännager för regeringen som sin mening vad som anförs i motionen om att öka kunskapen i samhället om sexualv</w:t>
      </w:r>
      <w:r w:rsidRPr="006363E3">
        <w:t>a</w:t>
      </w:r>
      <w:r w:rsidRPr="006363E3">
        <w:t>nor.</w:t>
      </w:r>
    </w:p>
    <w:p w:rsidR="00050F06" w:rsidRPr="006363E3" w:rsidRDefault="00050F06">
      <w:pPr>
        <w:pStyle w:val="Rubrik1"/>
      </w:pPr>
      <w:r w:rsidRPr="006363E3">
        <w:t xml:space="preserve">Sexuell och reproduktiv hälsa </w:t>
      </w:r>
    </w:p>
    <w:p w:rsidR="00050F06" w:rsidRPr="006363E3" w:rsidRDefault="00050F06">
      <w:pPr>
        <w:autoSpaceDE w:val="0"/>
        <w:autoSpaceDN w:val="0"/>
        <w:adjustRightInd w:val="0"/>
        <w:rPr>
          <w:color w:val="000000"/>
        </w:rPr>
      </w:pPr>
      <w:r w:rsidRPr="006363E3">
        <w:t>Trygg sexualitet som är fri från fördomar, tvång, våld och diskriminering är viktig för att människor ska må bra. Synen på sexualiteten i samhället betyder mycket och avgör om t.ex. homo- eller bisexuella utsätts för fördomar och diskriminering, med ohälsa som följd. Den är också viktig för kvinnors hälsa eftersom en förnedrande syn på kvinnors sexualitet leder till tvång och våld, och därmed ohälsa. Rådgivning om preventivmedel och om hur man föreby</w:t>
      </w:r>
      <w:r w:rsidRPr="006363E3">
        <w:t>g</w:t>
      </w:r>
      <w:r w:rsidRPr="006363E3">
        <w:t>ger sexuellt överförbara sjukdomar bör vara lättillgänglig och vända sig till både män, kvinnor, pojkar och flickor.</w:t>
      </w:r>
    </w:p>
    <w:p w:rsidR="00050F06" w:rsidRPr="006363E3" w:rsidRDefault="00050F06">
      <w:pPr>
        <w:pStyle w:val="Normaltindrag"/>
      </w:pPr>
      <w:r w:rsidRPr="006363E3">
        <w:t xml:space="preserve">Arbetet kring prevention spänner brett över både STI, hiv och oönskade graviditeter. Flera olika myndigheter arbetar med frågorna var och en på sitt håll. </w:t>
      </w:r>
    </w:p>
    <w:p w:rsidR="00050F06" w:rsidRPr="006363E3" w:rsidRDefault="00050F06">
      <w:pPr>
        <w:pStyle w:val="Normaltindrag"/>
      </w:pPr>
      <w:r w:rsidRPr="006363E3">
        <w:t>För att det preventiva arbetet ska ge resultat och vara effektivt behövs uppdaterad information kring svenska folkets sexualvanor. Det har nu gått nästa tio år sedan Sex i Sverige gjordes och mycket har hänt. Internet har blivit allt mer betydelsefullt och den ny generationen unga har sexualdebut</w:t>
      </w:r>
      <w:r w:rsidRPr="006363E3">
        <w:t>e</w:t>
      </w:r>
      <w:r w:rsidRPr="006363E3">
        <w:t>rat.</w:t>
      </w:r>
    </w:p>
    <w:p w:rsidR="00050F06" w:rsidRPr="006363E3" w:rsidRDefault="00050F06">
      <w:pPr>
        <w:pStyle w:val="Normaltindrag"/>
      </w:pPr>
      <w:r w:rsidRPr="006363E3">
        <w:t>Studier genomförda under de senare åren utgår från lokala undersökningar och inte från nationella data, vilket naturligtvis är begränsande. De lokala studier som genomförts på ungdomar indikerar förändringar. Vi vet alldeles för lite om personer som är över 25 år – sexualiteten finns genom hela livet. Kunskapen om äldre kvinnor och män behöver också förstärkas. Vi saknar helt enkelt färsk nationell kunskap om den svenska befolkningens sexualv</w:t>
      </w:r>
      <w:r w:rsidRPr="006363E3">
        <w:t>a</w:t>
      </w:r>
      <w:r w:rsidRPr="006363E3">
        <w:lastRenderedPageBreak/>
        <w:t>nor, varför det är hög tid att den senaste nationella undersökningen nu följs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3E3">
        <w:trPr>
          <w:cantSplit/>
        </w:trPr>
        <w:tc>
          <w:tcPr>
            <w:tcW w:w="3046" w:type="dxa"/>
          </w:tcPr>
          <w:p w:rsidR="00050F06" w:rsidRPr="006363E3" w:rsidRDefault="00050F06">
            <w:pPr>
              <w:pStyle w:val="UnderskriftDatum"/>
              <w:spacing w:before="240"/>
            </w:pPr>
            <w:r w:rsidRPr="006363E3">
              <w:t>Stockholm den 5 oktober 2007</w:t>
            </w:r>
          </w:p>
        </w:tc>
        <w:tc>
          <w:tcPr>
            <w:tcW w:w="3047" w:type="dxa"/>
          </w:tcPr>
          <w:p w:rsidR="00050F06" w:rsidRPr="006363E3" w:rsidRDefault="00050F06">
            <w:pPr>
              <w:pStyle w:val="Underskrifter"/>
              <w:spacing w:before="240"/>
            </w:pPr>
          </w:p>
        </w:tc>
      </w:tr>
      <w:tr w:rsidR="00000000" w:rsidRPr="006363E3">
        <w:trPr>
          <w:cantSplit/>
        </w:trPr>
        <w:tc>
          <w:tcPr>
            <w:tcW w:w="3046" w:type="dxa"/>
          </w:tcPr>
          <w:p w:rsidR="00050F06" w:rsidRPr="006363E3" w:rsidRDefault="00050F06">
            <w:pPr>
              <w:pStyle w:val="Underskrifter"/>
            </w:pPr>
            <w:r w:rsidRPr="006363E3">
              <w:t>Gunvor G Ericson (mp)</w:t>
            </w:r>
          </w:p>
        </w:tc>
        <w:tc>
          <w:tcPr>
            <w:tcW w:w="3046" w:type="dxa"/>
          </w:tcPr>
          <w:p w:rsidR="00050F06" w:rsidRPr="006363E3" w:rsidRDefault="00050F06">
            <w:pPr>
              <w:pStyle w:val="Underskrifter"/>
            </w:pPr>
          </w:p>
        </w:tc>
      </w:tr>
      <w:tr w:rsidR="00000000" w:rsidRPr="006363E3">
        <w:trPr>
          <w:cantSplit/>
        </w:trPr>
        <w:tc>
          <w:tcPr>
            <w:tcW w:w="3046" w:type="dxa"/>
          </w:tcPr>
          <w:p w:rsidR="00050F06" w:rsidRPr="006363E3" w:rsidRDefault="00050F06">
            <w:pPr>
              <w:pStyle w:val="Underskrifter"/>
            </w:pPr>
            <w:r w:rsidRPr="006363E3">
              <w:t>Sofia Arkelsten (m)</w:t>
            </w:r>
          </w:p>
        </w:tc>
        <w:tc>
          <w:tcPr>
            <w:tcW w:w="3046" w:type="dxa"/>
          </w:tcPr>
          <w:p w:rsidR="00050F06" w:rsidRPr="006363E3" w:rsidRDefault="00050F06">
            <w:pPr>
              <w:pStyle w:val="Underskrifter"/>
            </w:pPr>
            <w:r w:rsidRPr="006363E3">
              <w:t>Annika Qarlsson (c)</w:t>
            </w:r>
          </w:p>
        </w:tc>
      </w:tr>
      <w:tr w:rsidR="00000000" w:rsidRPr="006363E3">
        <w:trPr>
          <w:cantSplit/>
        </w:trPr>
        <w:tc>
          <w:tcPr>
            <w:tcW w:w="3046" w:type="dxa"/>
          </w:tcPr>
          <w:p w:rsidR="00050F06" w:rsidRPr="006363E3" w:rsidRDefault="00050F06">
            <w:pPr>
              <w:pStyle w:val="Underskrifter"/>
            </w:pPr>
            <w:r w:rsidRPr="006363E3">
              <w:t>Rosita Runegrund (kd)</w:t>
            </w:r>
          </w:p>
        </w:tc>
        <w:tc>
          <w:tcPr>
            <w:tcW w:w="3046" w:type="dxa"/>
          </w:tcPr>
          <w:p w:rsidR="00050F06" w:rsidRPr="006363E3" w:rsidRDefault="00050F06">
            <w:pPr>
              <w:pStyle w:val="Underskrifter"/>
            </w:pPr>
            <w:r w:rsidRPr="006363E3">
              <w:t>Gunilla Wahlén (v)</w:t>
            </w:r>
          </w:p>
        </w:tc>
      </w:tr>
      <w:tr w:rsidR="00000000" w:rsidRPr="006363E3">
        <w:trPr>
          <w:cantSplit/>
        </w:trPr>
        <w:tc>
          <w:tcPr>
            <w:tcW w:w="3046" w:type="dxa"/>
          </w:tcPr>
          <w:p w:rsidR="00050F06" w:rsidRPr="006363E3" w:rsidRDefault="00050F06">
            <w:pPr>
              <w:pStyle w:val="Underskrifter"/>
            </w:pPr>
            <w:r w:rsidRPr="006363E3">
              <w:t>Cecilia Wikström i Uppsala (fp)</w:t>
            </w:r>
          </w:p>
        </w:tc>
        <w:tc>
          <w:tcPr>
            <w:tcW w:w="3046" w:type="dxa"/>
          </w:tcPr>
          <w:p w:rsidR="00050F06" w:rsidRPr="006363E3" w:rsidRDefault="00050F06">
            <w:pPr>
              <w:pStyle w:val="Underskrifter"/>
            </w:pPr>
          </w:p>
        </w:tc>
      </w:tr>
    </w:tbl>
    <w:p w:rsidR="00050F06" w:rsidRPr="006363E3" w:rsidRDefault="00050F06">
      <w:pPr>
        <w:pStyle w:val="Normaltindrag"/>
      </w:pPr>
    </w:p>
    <w:sectPr w:rsidR="00050F06" w:rsidRPr="006363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F06" w:rsidRPr="006363E3" w:rsidRDefault="00050F06">
      <w:r w:rsidRPr="006363E3">
        <w:separator/>
      </w:r>
    </w:p>
  </w:endnote>
  <w:endnote w:type="continuationSeparator" w:id="0">
    <w:p w:rsidR="00050F06" w:rsidRPr="006363E3" w:rsidRDefault="00050F06">
      <w:r w:rsidRPr="006363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F06" w:rsidRPr="006363E3" w:rsidRDefault="006363E3">
    <w:pPr>
      <w:pStyle w:val="Sidfot"/>
    </w:pPr>
    <w:r w:rsidRPr="006363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493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F06" w:rsidRDefault="00050F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0F06" w:rsidRDefault="00050F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F06" w:rsidRPr="006363E3" w:rsidRDefault="006363E3">
    <w:pPr>
      <w:pStyle w:val="Sidfot"/>
    </w:pPr>
    <w:r w:rsidRPr="006363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715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F06" w:rsidRDefault="00050F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0F06" w:rsidRDefault="00050F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F06" w:rsidRPr="006363E3" w:rsidRDefault="006363E3">
    <w:pPr>
      <w:pStyle w:val="Sidfot"/>
    </w:pPr>
    <w:r w:rsidRPr="006363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050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F06" w:rsidRDefault="00050F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0F06" w:rsidRDefault="00050F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F06" w:rsidRPr="006363E3" w:rsidRDefault="00050F06">
      <w:r w:rsidRPr="006363E3">
        <w:separator/>
      </w:r>
    </w:p>
  </w:footnote>
  <w:footnote w:type="continuationSeparator" w:id="0">
    <w:p w:rsidR="00050F06" w:rsidRPr="006363E3" w:rsidRDefault="00050F06">
      <w:r w:rsidRPr="006363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F06" w:rsidRPr="006363E3" w:rsidRDefault="006363E3">
    <w:pPr>
      <w:pStyle w:val="Sidhuvud"/>
    </w:pPr>
    <w:r w:rsidRPr="006363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658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F06" w:rsidRDefault="00050F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0F06" w:rsidRDefault="00050F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F06" w:rsidRPr="006363E3" w:rsidRDefault="006363E3">
    <w:pPr>
      <w:pStyle w:val="Sidhuvud"/>
    </w:pPr>
    <w:r w:rsidRPr="006363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040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F06" w:rsidRDefault="00050F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0F06" w:rsidRDefault="00050F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F06" w:rsidRPr="006363E3" w:rsidRDefault="00050F06">
    <w:pPr>
      <w:pStyle w:val="FSHNormal"/>
      <w:tabs>
        <w:tab w:val="right" w:pos="5840"/>
      </w:tabs>
    </w:pPr>
    <w:r w:rsidRPr="006363E3">
      <w:br/>
    </w:r>
    <w:r w:rsidRPr="006363E3">
      <w:fldChar w:fldCharType="begin" w:fldLock="1"/>
    </w:r>
    <w:r w:rsidRPr="006363E3">
      <w:instrText xml:space="preserve"> DOCPROPERTY</w:instrText>
    </w:r>
    <w:r w:rsidRPr="006363E3">
      <w:rPr>
        <w:sz w:val="18"/>
      </w:rPr>
      <w:instrText xml:space="preserve"> "YearUser" *\charformat </w:instrText>
    </w:r>
    <w:r w:rsidRPr="006363E3">
      <w:fldChar w:fldCharType="separate"/>
    </w:r>
    <w:r w:rsidRPr="006363E3">
      <w:t>2007/08</w:t>
    </w:r>
    <w:r w:rsidRPr="006363E3">
      <w:fldChar w:fldCharType="end"/>
    </w:r>
    <w:r w:rsidRPr="006363E3">
      <w:t xml:space="preserve"> </w:t>
    </w:r>
    <w:r w:rsidRPr="006363E3">
      <w:tab/>
      <w:t xml:space="preserve">mnr: </w:t>
    </w:r>
    <w:r w:rsidRPr="006363E3">
      <w:fldChar w:fldCharType="begin" w:fldLock="1"/>
    </w:r>
    <w:r w:rsidRPr="006363E3">
      <w:instrText xml:space="preserve"> DOCPROPERTY</w:instrText>
    </w:r>
    <w:r w:rsidRPr="006363E3">
      <w:rPr>
        <w:sz w:val="18"/>
      </w:rPr>
      <w:instrText xml:space="preserve"> "Motionsnummer" *\charformat </w:instrText>
    </w:r>
    <w:r w:rsidRPr="006363E3">
      <w:fldChar w:fldCharType="separate"/>
    </w:r>
    <w:r w:rsidRPr="006363E3">
      <w:t>So588</w:t>
    </w:r>
    <w:r w:rsidRPr="006363E3">
      <w:fldChar w:fldCharType="end"/>
    </w:r>
    <w:r w:rsidRPr="006363E3">
      <w:br/>
    </w:r>
    <w:r w:rsidRPr="006363E3">
      <w:fldChar w:fldCharType="begin" w:fldLock="1"/>
    </w:r>
    <w:r w:rsidRPr="006363E3">
      <w:instrText xml:space="preserve"> DOCPROPERTY</w:instrText>
    </w:r>
    <w:r w:rsidRPr="006363E3">
      <w:rPr>
        <w:sz w:val="18"/>
      </w:rPr>
      <w:instrText xml:space="preserve"> "Samling" *\charformat </w:instrText>
    </w:r>
    <w:r w:rsidRPr="006363E3">
      <w:fldChar w:fldCharType="end"/>
    </w:r>
    <w:r w:rsidRPr="006363E3">
      <w:tab/>
      <w:t xml:space="preserve">pnr: </w:t>
    </w:r>
    <w:r w:rsidRPr="006363E3">
      <w:fldChar w:fldCharType="begin" w:fldLock="1"/>
    </w:r>
    <w:r w:rsidRPr="006363E3">
      <w:instrText xml:space="preserve"> DOCPROPERTY</w:instrText>
    </w:r>
    <w:r w:rsidRPr="006363E3">
      <w:rPr>
        <w:sz w:val="18"/>
      </w:rPr>
      <w:instrText xml:space="preserve"> "Partinummer" *\charformat </w:instrText>
    </w:r>
    <w:r w:rsidRPr="006363E3">
      <w:fldChar w:fldCharType="separate"/>
    </w:r>
    <w:r w:rsidRPr="006363E3">
      <w:t>-mp954</w:t>
    </w:r>
    <w:r w:rsidRPr="006363E3">
      <w:fldChar w:fldCharType="end"/>
    </w:r>
  </w:p>
  <w:p w:rsidR="00050F06" w:rsidRPr="006363E3" w:rsidRDefault="00050F06">
    <w:pPr>
      <w:pStyle w:val="FSHRub1"/>
    </w:pPr>
    <w:r w:rsidRPr="006363E3">
      <w:t>Motion till riksdagen</w:t>
    </w:r>
    <w:r w:rsidRPr="006363E3">
      <w:br/>
    </w:r>
    <w:r w:rsidRPr="006363E3">
      <w:fldChar w:fldCharType="begin" w:fldLock="1"/>
    </w:r>
    <w:r w:rsidRPr="006363E3">
      <w:instrText xml:space="preserve"> DOCPROPERTY "YearUser" *\charformat </w:instrText>
    </w:r>
    <w:r w:rsidRPr="006363E3">
      <w:fldChar w:fldCharType="separate"/>
    </w:r>
    <w:r w:rsidRPr="006363E3">
      <w:t>2007/08</w:t>
    </w:r>
    <w:r w:rsidRPr="006363E3">
      <w:fldChar w:fldCharType="end"/>
    </w:r>
    <w:r w:rsidRPr="006363E3">
      <w:t>:</w:t>
    </w:r>
    <w:r w:rsidRPr="006363E3">
      <w:fldChar w:fldCharType="begin" w:fldLock="1"/>
    </w:r>
    <w:r w:rsidRPr="006363E3">
      <w:instrText xml:space="preserve"> DOCPROPERTY "Motionsnummer" *\charformat </w:instrText>
    </w:r>
    <w:r w:rsidRPr="006363E3">
      <w:fldChar w:fldCharType="separate"/>
    </w:r>
    <w:r w:rsidRPr="006363E3">
      <w:t>So588</w:t>
    </w:r>
    <w:r w:rsidRPr="006363E3">
      <w:fldChar w:fldCharType="end"/>
    </w:r>
  </w:p>
  <w:p w:rsidR="00050F06" w:rsidRPr="006363E3" w:rsidRDefault="00050F06">
    <w:pPr>
      <w:pStyle w:val="FSHNormalS5"/>
    </w:pPr>
    <w:r w:rsidRPr="006363E3">
      <w:fldChar w:fldCharType="begin" w:fldLock="1"/>
    </w:r>
    <w:r w:rsidRPr="006363E3">
      <w:instrText xml:space="preserve"> DOCPROPERTY "MotionarText" *\charformat </w:instrText>
    </w:r>
    <w:r w:rsidRPr="006363E3">
      <w:fldChar w:fldCharType="separate"/>
    </w:r>
    <w:r w:rsidRPr="006363E3">
      <w:t>av Gunvor G Ericson m.fl. (mp, m, c, kd, v, fp)</w:t>
    </w:r>
    <w:r w:rsidRPr="006363E3">
      <w:fldChar w:fldCharType="end"/>
    </w:r>
    <w:r w:rsidRPr="006363E3">
      <w:br/>
    </w:r>
    <w:r w:rsidRPr="006363E3">
      <w:fldChar w:fldCharType="begin" w:fldLock="1"/>
    </w:r>
    <w:r w:rsidRPr="006363E3">
      <w:instrText xml:space="preserve"> DOCPROPERTY "SvarFrasKort" *\charformat </w:instrText>
    </w:r>
    <w:r w:rsidRPr="006363E3">
      <w:fldChar w:fldCharType="end"/>
    </w:r>
  </w:p>
  <w:p w:rsidR="00050F06" w:rsidRPr="006363E3" w:rsidRDefault="00050F06">
    <w:pPr>
      <w:pStyle w:val="FSHTitel"/>
    </w:pPr>
    <w:r w:rsidRPr="006363E3">
      <w:fldChar w:fldCharType="begin" w:fldLock="1"/>
    </w:r>
    <w:r w:rsidRPr="006363E3">
      <w:instrText xml:space="preserve"> DOCPROPERTY</w:instrText>
    </w:r>
    <w:r w:rsidRPr="006363E3">
      <w:rPr>
        <w:sz w:val="18"/>
      </w:rPr>
      <w:instrText xml:space="preserve"> "RubrikSvar" *\charformat </w:instrText>
    </w:r>
    <w:r w:rsidRPr="006363E3">
      <w:fldChar w:fldCharType="separate"/>
    </w:r>
    <w:r w:rsidRPr="006363E3">
      <w:t>Sexualvaneundersökning</w:t>
    </w:r>
    <w:r w:rsidRPr="006363E3">
      <w:fldChar w:fldCharType="end"/>
    </w:r>
  </w:p>
  <w:p w:rsidR="00050F06" w:rsidRPr="006363E3" w:rsidRDefault="00050F06">
    <w:pPr>
      <w:pStyle w:val="Normal00"/>
    </w:pPr>
  </w:p>
  <w:p w:rsidR="00050F06" w:rsidRPr="006363E3" w:rsidRDefault="00050F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9232853">
    <w:abstractNumId w:val="8"/>
  </w:num>
  <w:num w:numId="2" w16cid:durableId="672028536">
    <w:abstractNumId w:val="9"/>
  </w:num>
  <w:num w:numId="3" w16cid:durableId="1282418747">
    <w:abstractNumId w:val="8"/>
  </w:num>
  <w:num w:numId="4" w16cid:durableId="230426671">
    <w:abstractNumId w:val="9"/>
  </w:num>
  <w:num w:numId="5" w16cid:durableId="755247699">
    <w:abstractNumId w:val="13"/>
  </w:num>
  <w:num w:numId="6" w16cid:durableId="2032149334">
    <w:abstractNumId w:val="10"/>
  </w:num>
  <w:num w:numId="7" w16cid:durableId="1568177710">
    <w:abstractNumId w:val="11"/>
  </w:num>
  <w:num w:numId="8" w16cid:durableId="230965843">
    <w:abstractNumId w:val="12"/>
  </w:num>
  <w:num w:numId="9" w16cid:durableId="675113370">
    <w:abstractNumId w:val="8"/>
  </w:num>
  <w:num w:numId="10" w16cid:durableId="2045328793">
    <w:abstractNumId w:val="3"/>
  </w:num>
  <w:num w:numId="11" w16cid:durableId="1615987655">
    <w:abstractNumId w:val="2"/>
  </w:num>
  <w:num w:numId="12" w16cid:durableId="352926640">
    <w:abstractNumId w:val="1"/>
  </w:num>
  <w:num w:numId="13" w16cid:durableId="408505575">
    <w:abstractNumId w:val="0"/>
  </w:num>
  <w:num w:numId="14" w16cid:durableId="19665138">
    <w:abstractNumId w:val="9"/>
  </w:num>
  <w:num w:numId="15" w16cid:durableId="922372993">
    <w:abstractNumId w:val="7"/>
  </w:num>
  <w:num w:numId="16" w16cid:durableId="1525904838">
    <w:abstractNumId w:val="6"/>
  </w:num>
  <w:num w:numId="17" w16cid:durableId="207618362">
    <w:abstractNumId w:val="5"/>
  </w:num>
  <w:num w:numId="18" w16cid:durableId="862132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9ABCACB-191A-460E-9D0D-F493EEE6F9F1},{001B2B5B-236A-4E67-AD0B-C2996AE11A3D},{C5770185-CDC2-4F16-B45E-29D56F4146F6},{95870FB7-9D5C-46CE-A3E5-BCEA4DFA7F30},{233588E7-F7BD-4F60-BEE5-22A19EE80FB2},{CB1FDE2A-7EA2-427C-B03C-25F5E340D59B}"/>
  </w:docVars>
  <w:rsids>
    <w:rsidRoot w:val="00C012BC"/>
    <w:rsid w:val="00050F06"/>
    <w:rsid w:val="006363E3"/>
    <w:rsid w:val="00C012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DF463F-FC8A-4E88-9781-21FFE35B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1629</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-mp954</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-mp954</dc:title>
  <dc:subject>-mp954</dc:subject>
  <dc:creator>Riksdagen</dc:creator>
  <cp:keywords>Riksdagen</cp:keywords>
  <dc:description>TKG-ktrl, MSMQ4mb, PersReg-Distribution mm</dc:description>
  <cp:lastModifiedBy>Lars Brink</cp:lastModifiedBy>
  <cp:revision>2</cp:revision>
  <cp:lastPrinted>2007-10-26T06:08:00Z</cp:lastPrinted>
  <dcterms:created xsi:type="dcterms:W3CDTF">2025-12-17T09:22:00Z</dcterms:created>
  <dcterms:modified xsi:type="dcterms:W3CDTF">2025-12-17T09:22:00Z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Sexualvaneundersökning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Sexualvaneundersökning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Gunvor G Ericson m.fl. (mp, m, c, kd, v, fp)</vt:lpwstr>
  </property>
  <property fmtid="{D5CDD505-2E9C-101B-9397-08002B2CF9AE}" pid="26" name="MotionarLista">
    <vt:lpwstr>Ericson, Gunvor G (mp)\Arkelsten, Sofia (m)\Qarlsson, Annika (c)\Runegrund, Rosita (kd)\Wahlén, Gunilla (v)\Wikström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Sofia Arkelsten (m), Annika Qarlsson (c), Rosita Runegrund (kd), Gunilla Wahlén (v), 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20072008000001090112000009540070</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20072008000001090112000009540070</vt:lpwstr>
  </property>
  <property fmtid="{D5CDD505-2E9C-101B-9397-08002B2CF9AE}" pid="50" name="nummer">
    <vt:lpwstr>588</vt:lpwstr>
  </property>
  <property fmtid="{D5CDD505-2E9C-101B-9397-08002B2CF9AE}" pid="51" name="utskottsbeteckning">
    <vt:lpwstr>So</vt:lpwstr>
  </property>
  <property fmtid="{D5CDD505-2E9C-101B-9397-08002B2CF9AE}" pid="52" name="GlobalUID">
    <vt:lpwstr>{04EA18CC-E55E-45A5-8E09-FB8234E94EE8}</vt:lpwstr>
  </property>
  <property fmtid="{D5CDD505-2E9C-101B-9397-08002B2CF9AE}" pid="53" name="Överföringar">
    <vt:i4>0</vt:i4>
  </property>
  <property fmtid="{D5CDD505-2E9C-101B-9397-08002B2CF9AE}" pid="54" name="Checksum">
    <vt:lpwstr>*1007278382929*</vt:lpwstr>
  </property>
  <property fmtid="{D5CDD505-2E9C-101B-9397-08002B2CF9AE}" pid="55" name="skuggnummer">
    <vt:lpwstr>3282</vt:lpwstr>
  </property>
  <property fmtid="{D5CDD505-2E9C-101B-9397-08002B2CF9AE}" pid="56" name="urixVersion">
    <vt:lpwstr>3.2.0.8</vt:lpwstr>
  </property>
  <property fmtid="{D5CDD505-2E9C-101B-9397-08002B2CF9AE}" pid="57" name="urixOrigin">
    <vt:lpwstr>080827 13:34:35.843</vt:lpwstr>
  </property>
  <property fmtid="{D5CDD505-2E9C-101B-9397-08002B2CF9AE}" pid="58" name="urixGuid">
    <vt:lpwstr>{D5E16D58-A437-4D4E-B7C4-63FE2A6BA4F2}</vt:lpwstr>
  </property>
</Properties>
</file>