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5649EA6D7644803BBB6A37DC78B1ABA"/>
        </w:placeholder>
        <w15:appearance w15:val="hidden"/>
        <w:text/>
      </w:sdtPr>
      <w:sdtEndPr/>
      <w:sdtContent>
        <w:p w:rsidRPr="009B062B" w:rsidR="00AF30DD" w:rsidP="009B062B" w:rsidRDefault="00AF30DD" w14:paraId="6E3FA00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a15b128-8dea-4be4-95b8-307c946bbe49"/>
        <w:id w:val="-107044322"/>
        <w:lock w:val="sdtLocked"/>
      </w:sdtPr>
      <w:sdtEndPr/>
      <w:sdtContent>
        <w:p w:rsidR="00870002" w:rsidRDefault="00C37411" w14:paraId="6E3FA0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preskriptionstiden för ett asylbeslut och tillkännager detta för regeringen.</w:t>
          </w:r>
        </w:p>
      </w:sdtContent>
    </w:sdt>
    <w:p w:rsidRPr="009B062B" w:rsidR="00AF30DD" w:rsidP="009B062B" w:rsidRDefault="000156D9" w14:paraId="6E3FA00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87D4D" w:rsidP="00E87D4D" w:rsidRDefault="00E87D4D" w14:paraId="6E3FA00A" w14:textId="77777777">
      <w:pPr>
        <w:pStyle w:val="Normalutanindragellerluft"/>
      </w:pPr>
      <w:r>
        <w:t>Ett asylbeslut som vunnit laga kraft är giltigt i fyra år, därefter preskriberas beslutet. När ett beslut preskriberats kan personen ansöka om asyl på nytt.</w:t>
      </w:r>
    </w:p>
    <w:p w:rsidRPr="00911C1D" w:rsidR="00E87D4D" w:rsidP="00911C1D" w:rsidRDefault="00E87D4D" w14:paraId="6E3FA00B" w14:textId="77777777">
      <w:bookmarkStart w:name="_GoBack" w:id="1"/>
      <w:bookmarkEnd w:id="1"/>
      <w:r w:rsidRPr="00911C1D">
        <w:t>Detta kan medföra att en person som fått avslag på sitt asylbeslut kan välja att gå under jorden och hålla sig undan av/utvisning för att fyra år senare återigen söka asyl. Det är såklart orimligt och uppmanar till kriminellt beteende.</w:t>
      </w:r>
    </w:p>
    <w:p w:rsidRPr="00911C1D" w:rsidR="00093F48" w:rsidP="00911C1D" w:rsidRDefault="00E87D4D" w14:paraId="6E3FA00C" w14:textId="77777777">
      <w:r w:rsidRPr="00911C1D">
        <w:t>Därmed bör preskriptionstiden för asylbeslut tas bort.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B36BCC54654C4D8474CB110EE9B40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D5D5A" w:rsidRDefault="00911C1D" w14:paraId="6E3FA00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75449" w:rsidRDefault="00275449" w14:paraId="6E3FA011" w14:textId="77777777"/>
    <w:sectPr w:rsidR="002754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FA013" w14:textId="77777777" w:rsidR="00756F05" w:rsidRDefault="00756F05" w:rsidP="000C1CAD">
      <w:pPr>
        <w:spacing w:line="240" w:lineRule="auto"/>
      </w:pPr>
      <w:r>
        <w:separator/>
      </w:r>
    </w:p>
  </w:endnote>
  <w:endnote w:type="continuationSeparator" w:id="0">
    <w:p w14:paraId="6E3FA014" w14:textId="77777777" w:rsidR="00756F05" w:rsidRDefault="00756F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FA01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FA01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FA011" w14:textId="77777777" w:rsidR="00756F05" w:rsidRDefault="00756F05" w:rsidP="000C1CAD">
      <w:pPr>
        <w:spacing w:line="240" w:lineRule="auto"/>
      </w:pPr>
      <w:r>
        <w:separator/>
      </w:r>
    </w:p>
  </w:footnote>
  <w:footnote w:type="continuationSeparator" w:id="0">
    <w:p w14:paraId="6E3FA012" w14:textId="77777777" w:rsidR="00756F05" w:rsidRDefault="00756F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E3FA01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3FA025" wp14:anchorId="6E3FA0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11C1D" w14:paraId="6E3FA02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62EA5A12184BDFA3B672E659DC81AF"/>
                              </w:placeholder>
                              <w:text/>
                            </w:sdtPr>
                            <w:sdtEndPr/>
                            <w:sdtContent>
                              <w:r w:rsidR="00E87D4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F8F2665CB844DEA9408480FB06ACF4"/>
                              </w:placeholder>
                              <w:text/>
                            </w:sdtPr>
                            <w:sdtEndPr/>
                            <w:sdtContent>
                              <w:r w:rsidR="00E87D4D">
                                <w:t>410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3FA02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11C1D" w14:paraId="6E3FA02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62EA5A12184BDFA3B672E659DC81AF"/>
                        </w:placeholder>
                        <w:text/>
                      </w:sdtPr>
                      <w:sdtEndPr/>
                      <w:sdtContent>
                        <w:r w:rsidR="00E87D4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F8F2665CB844DEA9408480FB06ACF4"/>
                        </w:placeholder>
                        <w:text/>
                      </w:sdtPr>
                      <w:sdtEndPr/>
                      <w:sdtContent>
                        <w:r w:rsidR="00E87D4D">
                          <w:t>410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E3FA0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11C1D" w14:paraId="6E3FA01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87D4D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87D4D">
          <w:t>410</w:t>
        </w:r>
      </w:sdtContent>
    </w:sdt>
  </w:p>
  <w:p w:rsidR="007A5507" w:rsidP="00776B74" w:rsidRDefault="007A5507" w14:paraId="6E3FA0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11C1D" w14:paraId="6E3FA01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87D4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7D4D">
          <w:t>410</w:t>
        </w:r>
      </w:sdtContent>
    </w:sdt>
  </w:p>
  <w:p w:rsidR="007A5507" w:rsidP="00A314CF" w:rsidRDefault="00911C1D" w14:paraId="537C9C3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911C1D" w14:paraId="6E3FA01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11C1D" w14:paraId="6E3FA01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:2339</w:t>
        </w:r>
      </w:sdtContent>
    </w:sdt>
  </w:p>
  <w:p w:rsidR="007A5507" w:rsidP="00E03A3D" w:rsidRDefault="00911C1D" w14:paraId="6E3FA02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77174" w14:paraId="6E3FA021" w14:textId="69ACC9CF">
        <w:pPr>
          <w:pStyle w:val="FSHRub2"/>
        </w:pPr>
        <w:r>
          <w:t>P</w:t>
        </w:r>
        <w:r w:rsidR="00E87D4D">
          <w:t>reskriptionstid på asylbeslut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E3FA02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87D4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5ABA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449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026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77174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56F05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00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D5A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1C1D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4376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411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87D4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3FA006"/>
  <w15:chartTrackingRefBased/>
  <w15:docId w15:val="{092C2433-B9CD-4E40-9E17-454B748A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649EA6D7644803BBB6A37DC78B1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DFF1F-C5D6-4F14-AE8E-0A6F44D80263}"/>
      </w:docPartPr>
      <w:docPartBody>
        <w:p w:rsidR="00EF5E10" w:rsidRDefault="001A249F">
          <w:pPr>
            <w:pStyle w:val="C5649EA6D7644803BBB6A37DC78B1AB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B36BCC54654C4D8474CB110EE9B4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8C1F5-D341-4034-96C9-2B7236E91591}"/>
      </w:docPartPr>
      <w:docPartBody>
        <w:p w:rsidR="00EF5E10" w:rsidRDefault="001A249F">
          <w:pPr>
            <w:pStyle w:val="36B36BCC54654C4D8474CB110EE9B40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362EA5A12184BDFA3B672E659DC8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2370F-7AD4-46C1-AE3F-09BAF5252CF7}"/>
      </w:docPartPr>
      <w:docPartBody>
        <w:p w:rsidR="00EF5E10" w:rsidRDefault="001A249F">
          <w:pPr>
            <w:pStyle w:val="F362EA5A12184BDFA3B672E659DC81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F8F2665CB844DEA9408480FB06A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A89BA-6DB2-431C-B4D2-5FCCF287A8CD}"/>
      </w:docPartPr>
      <w:docPartBody>
        <w:p w:rsidR="00EF5E10" w:rsidRDefault="001A249F">
          <w:pPr>
            <w:pStyle w:val="68F8F2665CB844DEA9408480FB06ACF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9F"/>
    <w:rsid w:val="001A249F"/>
    <w:rsid w:val="00E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649EA6D7644803BBB6A37DC78B1ABA">
    <w:name w:val="C5649EA6D7644803BBB6A37DC78B1ABA"/>
  </w:style>
  <w:style w:type="paragraph" w:customStyle="1" w:styleId="4AF6DBB747354E0AAE0FD4E88CA83836">
    <w:name w:val="4AF6DBB747354E0AAE0FD4E88CA83836"/>
  </w:style>
  <w:style w:type="paragraph" w:customStyle="1" w:styleId="AC9C1EBF036D4E2FA112D774B42D858B">
    <w:name w:val="AC9C1EBF036D4E2FA112D774B42D858B"/>
  </w:style>
  <w:style w:type="paragraph" w:customStyle="1" w:styleId="36B36BCC54654C4D8474CB110EE9B401">
    <w:name w:val="36B36BCC54654C4D8474CB110EE9B401"/>
  </w:style>
  <w:style w:type="paragraph" w:customStyle="1" w:styleId="F362EA5A12184BDFA3B672E659DC81AF">
    <w:name w:val="F362EA5A12184BDFA3B672E659DC81AF"/>
  </w:style>
  <w:style w:type="paragraph" w:customStyle="1" w:styleId="68F8F2665CB844DEA9408480FB06ACF4">
    <w:name w:val="68F8F2665CB844DEA9408480FB06A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8926</RubrikLookup>
    <MotionGuid xmlns="00d11361-0b92-4bae-a181-288d6a55b763">9a137eac-1145-4643-80c6-0ac1fdea827c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AD74-13FB-445A-BE3F-8D02D763E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E2D6F-1726-4CCC-9131-1CFF624B8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937693-D16B-4CF1-854A-9A26A0189AA5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B943D9A4-D5F9-474B-AA6B-33EE67D1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102</Words>
  <Characters>559</Characters>
  <Application>Microsoft Office Word</Application>
  <DocSecurity>0</DocSecurity>
  <Lines>14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201617SD410 Ta bort preskriptionstid på asylbeslut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2016-10-04T07:36:00Z</dcterms:created>
  <dcterms:modified xsi:type="dcterms:W3CDTF">2017-05-04T07:53:00Z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*TB16DBF530E29*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https://filur.riksdagen.se/drop/DropOffLibrary/TB16DBF530E29.docx</vt:lpwstr>
  </property>
  <property fmtid="{D5CDD505-2E9C-101B-9397-08002B2CF9AE}" pid="13" name="RevisionsOn">
    <vt:lpwstr>1</vt:lpwstr>
  </property>
</Properties>
</file>