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74AD74" w14:textId="77777777">
      <w:pPr>
        <w:pStyle w:val="Normalutanindragellerluft"/>
      </w:pPr>
      <w:bookmarkStart w:name="_Toc106800475" w:id="0"/>
      <w:bookmarkStart w:name="_Toc106801300" w:id="1"/>
    </w:p>
    <w:p xmlns:w14="http://schemas.microsoft.com/office/word/2010/wordml" w:rsidRPr="009B062B" w:rsidR="00AF30DD" w:rsidP="00DE6146" w:rsidRDefault="00DE6146" w14:paraId="152EF1B1" w14:textId="77777777">
      <w:pPr>
        <w:pStyle w:val="RubrikFrslagTIllRiksdagsbeslut"/>
      </w:pPr>
      <w:sdt>
        <w:sdtPr>
          <w:alias w:val="CC_Boilerplate_4"/>
          <w:tag w:val="CC_Boilerplate_4"/>
          <w:id w:val="-1644581176"/>
          <w:lock w:val="sdtContentLocked"/>
          <w:placeholder>
            <w:docPart w:val="FD463DB67D264ABAA6BFE3AA56F96EE8"/>
          </w:placeholder>
          <w:text/>
        </w:sdtPr>
        <w:sdtEndPr/>
        <w:sdtContent>
          <w:r w:rsidRPr="009B062B" w:rsidR="00AF30DD">
            <w:t>Förslag till riksdagsbeslut</w:t>
          </w:r>
        </w:sdtContent>
      </w:sdt>
      <w:bookmarkEnd w:id="0"/>
      <w:bookmarkEnd w:id="1"/>
    </w:p>
    <w:sdt>
      <w:sdtPr>
        <w:tag w:val="e6e16894-683e-46a2-ac09-7748eba29a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 mindre företagens möjligheter vid offentliga upphandlingar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46D3CC74AE4CA0A2CB6ADB82760C5E"/>
        </w:placeholder>
        <w:text/>
      </w:sdtPr>
      <w:sdtEndPr/>
      <w:sdtContent>
        <w:p xmlns:w14="http://schemas.microsoft.com/office/word/2010/wordml" w:rsidRPr="009B062B" w:rsidR="006D79C9" w:rsidP="00333E95" w:rsidRDefault="006D79C9" w14:paraId="65018272" w14:textId="77777777">
          <w:pPr>
            <w:pStyle w:val="Rubrik1"/>
          </w:pPr>
          <w:r>
            <w:t>Motivering</w:t>
          </w:r>
        </w:p>
      </w:sdtContent>
    </w:sdt>
    <w:bookmarkEnd w:displacedByCustomXml="prev" w:id="3"/>
    <w:bookmarkEnd w:displacedByCustomXml="prev" w:id="4"/>
    <w:p xmlns:w14="http://schemas.microsoft.com/office/word/2010/wordml" w:rsidRPr="00DE6146" w:rsidR="00E012B2" w:rsidP="00E012B2" w:rsidRDefault="00E012B2" w14:paraId="01232D47" w14:textId="6A883502">
      <w:pPr>
        <w:pStyle w:val="Normalwebb"/>
        <w:shd w:val="clear" w:color="auto" w:fill="FFFFFF"/>
        <w:spacing w:after="384"/>
        <w:textAlignment w:val="baseline"/>
        <w:rPr>
          <w:rFonts w:asciiTheme="minorHAnsi" w:hAnsiTheme="minorHAnsi" w:cstheme="minorHAnsi"/>
          <w:color w:val="0B0700"/>
        </w:rPr>
      </w:pPr>
      <w:r w:rsidRPr="00DE6146">
        <w:rPr>
          <w:rFonts w:asciiTheme="minorHAnsi" w:hAnsiTheme="minorHAnsi" w:cstheme="minorHAnsi"/>
          <w:color w:val="0B0700"/>
        </w:rPr>
        <w:t xml:space="preserve">Det är ofta krångliga regler och en omfattande administration och speciella krav, som ofta gör det omöjligt eller svårt för de mindre företagen att kunna konkurrera med de större vid offentliga upphandlingar. Det blir då oftast de idag 2500 största leverantörerna som tar hem upphandlingen och de andra 1.1 miljoner mindre företagen som i bästa fall får dela på det som återstår av de offentliga upphandlingarna. Många mindre företag saknar kollektivavtal, men har andra avtal som kan vara minst lika bra eller bättre för de anställda, ändå blir de diskriminerade i upphandlingen om kollektivavtal är ett av villkoren och de stora företagen tar då hem hela potten. Kraven vid offentliga upphandlingar bör ses över så att förfrågningsunderlaget förenklas och att man inte heller kräver orimliga omsättningskrav.  </w:t>
      </w:r>
    </w:p>
    <w:p xmlns:w14="http://schemas.microsoft.com/office/word/2010/wordml" w:rsidRPr="00422B9E" w:rsidR="00422B9E" w:rsidP="008E0FE2" w:rsidRDefault="00422B9E" w14:paraId="05F62D01" w14:textId="7046E33B">
      <w:pPr>
        <w:pStyle w:val="Normalutanindragellerluft"/>
      </w:pPr>
    </w:p>
    <w:p xmlns:w14="http://schemas.microsoft.com/office/word/2010/wordml" w:rsidR="00BB6339" w:rsidP="008E0FE2" w:rsidRDefault="00BB6339" w14:paraId="50292DD1" w14:textId="77777777">
      <w:pPr>
        <w:pStyle w:val="Normalutanindragellerluft"/>
      </w:pPr>
    </w:p>
    <w:sdt>
      <w:sdtPr>
        <w:rPr>
          <w:i/>
          <w:noProof/>
        </w:rPr>
        <w:alias w:val="CC_Underskrifter"/>
        <w:tag w:val="CC_Underskrifter"/>
        <w:id w:val="583496634"/>
        <w:lock w:val="sdtContentLocked"/>
        <w:placeholder>
          <w:docPart w:val="D15B8768A4064650975D9D22DC059E8E"/>
        </w:placeholder>
      </w:sdtPr>
      <w:sdtEndPr/>
      <w:sdtContent>
        <w:p xmlns:w14="http://schemas.microsoft.com/office/word/2010/wordml" w:rsidR="00DE6146" w:rsidP="00DE6146" w:rsidRDefault="00DE6146" w14:paraId="59C78C92" w14:textId="77777777">
          <w:pPr/>
          <w:r/>
        </w:p>
        <w:p xmlns:w14="http://schemas.microsoft.com/office/word/2010/wordml" w:rsidR="00DE6146" w:rsidP="00DE6146" w:rsidRDefault="00DE6146" w14:paraId="77129DA8" w14:textId="7F6052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B17C01" w14:textId="20373C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8D8B3" w14:textId="77777777" w:rsidR="00E012B2" w:rsidRDefault="00E012B2" w:rsidP="000C1CAD">
      <w:pPr>
        <w:spacing w:line="240" w:lineRule="auto"/>
      </w:pPr>
      <w:r>
        <w:separator/>
      </w:r>
    </w:p>
  </w:endnote>
  <w:endnote w:type="continuationSeparator" w:id="0">
    <w:p w14:paraId="4EA482B2" w14:textId="77777777" w:rsidR="00E012B2" w:rsidRDefault="00E01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3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5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3246" w14:textId="344E8CDC" w:rsidR="00262EA3" w:rsidRPr="00DE6146" w:rsidRDefault="00262EA3" w:rsidP="00DE6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F394" w14:textId="77777777" w:rsidR="00E012B2" w:rsidRDefault="00E012B2" w:rsidP="000C1CAD">
      <w:pPr>
        <w:spacing w:line="240" w:lineRule="auto"/>
      </w:pPr>
      <w:r>
        <w:separator/>
      </w:r>
    </w:p>
  </w:footnote>
  <w:footnote w:type="continuationSeparator" w:id="0">
    <w:p w14:paraId="6EB2CEC8" w14:textId="77777777" w:rsidR="00E012B2" w:rsidRDefault="00E01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FA1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0F3C5" wp14:anchorId="0852A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146" w14:paraId="06867956" w14:textId="070B6570">
                          <w:pPr>
                            <w:jc w:val="right"/>
                          </w:pPr>
                          <w:sdt>
                            <w:sdtPr>
                              <w:alias w:val="CC_Noformat_Partikod"/>
                              <w:tag w:val="CC_Noformat_Partikod"/>
                              <w:id w:val="-53464382"/>
                              <w:placeholder>
                                <w:docPart w:val="B9A31F0C6F5F4025959E33664D35708A"/>
                              </w:placeholder>
                              <w:text/>
                            </w:sdtPr>
                            <w:sdtEndPr/>
                            <w:sdtContent>
                              <w:r w:rsidR="00E012B2">
                                <w:t>M</w:t>
                              </w:r>
                            </w:sdtContent>
                          </w:sdt>
                          <w:sdt>
                            <w:sdtPr>
                              <w:alias w:val="CC_Noformat_Partinummer"/>
                              <w:tag w:val="CC_Noformat_Partinummer"/>
                              <w:id w:val="-1709555926"/>
                              <w:placeholder>
                                <w:docPart w:val="D7586B73A021426F9D716D5645F4939F"/>
                              </w:placeholder>
                              <w:text/>
                            </w:sdtPr>
                            <w:sdtEndPr/>
                            <w:sdtContent>
                              <w:r w:rsidR="00C7727E">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2A5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146" w14:paraId="06867956" w14:textId="070B6570">
                    <w:pPr>
                      <w:jc w:val="right"/>
                    </w:pPr>
                    <w:sdt>
                      <w:sdtPr>
                        <w:alias w:val="CC_Noformat_Partikod"/>
                        <w:tag w:val="CC_Noformat_Partikod"/>
                        <w:id w:val="-53464382"/>
                        <w:placeholder>
                          <w:docPart w:val="B9A31F0C6F5F4025959E33664D35708A"/>
                        </w:placeholder>
                        <w:text/>
                      </w:sdtPr>
                      <w:sdtEndPr/>
                      <w:sdtContent>
                        <w:r w:rsidR="00E012B2">
                          <w:t>M</w:t>
                        </w:r>
                      </w:sdtContent>
                    </w:sdt>
                    <w:sdt>
                      <w:sdtPr>
                        <w:alias w:val="CC_Noformat_Partinummer"/>
                        <w:tag w:val="CC_Noformat_Partinummer"/>
                        <w:id w:val="-1709555926"/>
                        <w:placeholder>
                          <w:docPart w:val="D7586B73A021426F9D716D5645F4939F"/>
                        </w:placeholder>
                        <w:text/>
                      </w:sdtPr>
                      <w:sdtEndPr/>
                      <w:sdtContent>
                        <w:r w:rsidR="00C7727E">
                          <w:t>1365</w:t>
                        </w:r>
                      </w:sdtContent>
                    </w:sdt>
                  </w:p>
                </w:txbxContent>
              </v:textbox>
              <w10:wrap anchorx="page"/>
            </v:shape>
          </w:pict>
        </mc:Fallback>
      </mc:AlternateContent>
    </w:r>
  </w:p>
  <w:p w:rsidRPr="00293C4F" w:rsidR="00262EA3" w:rsidP="00776B74" w:rsidRDefault="00262EA3" w14:paraId="668144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081D76" w14:textId="77777777">
    <w:pPr>
      <w:jc w:val="right"/>
    </w:pPr>
  </w:p>
  <w:p w:rsidR="00262EA3" w:rsidP="00776B74" w:rsidRDefault="00262EA3" w14:paraId="575F1A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146" w14:paraId="22581E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D7C3FD" wp14:anchorId="5084B9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146" w14:paraId="299BA510" w14:textId="48334E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12B2">
          <w:t>M</w:t>
        </w:r>
      </w:sdtContent>
    </w:sdt>
    <w:sdt>
      <w:sdtPr>
        <w:alias w:val="CC_Noformat_Partinummer"/>
        <w:tag w:val="CC_Noformat_Partinummer"/>
        <w:id w:val="-2014525982"/>
        <w:text/>
      </w:sdtPr>
      <w:sdtEndPr/>
      <w:sdtContent>
        <w:r w:rsidR="00C7727E">
          <w:t>1365</w:t>
        </w:r>
      </w:sdtContent>
    </w:sdt>
  </w:p>
  <w:p w:rsidRPr="008227B3" w:rsidR="00262EA3" w:rsidP="008227B3" w:rsidRDefault="00DE6146" w14:paraId="53180E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146" w14:paraId="5CF08350" w14:textId="2F94C7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:2154</w:t>
        </w:r>
      </w:sdtContent>
    </w:sdt>
  </w:p>
  <w:p w:rsidR="00262EA3" w:rsidP="00E03A3D" w:rsidRDefault="00DE6146" w14:paraId="11EA6CDB" w14:textId="336F36C1">
    <w:pPr>
      <w:pStyle w:val="Motionr"/>
    </w:pPr>
    <w:sdt>
      <w:sdtPr>
        <w:alias w:val="CC_Noformat_Avtext"/>
        <w:tag w:val="CC_Noformat_Avtext"/>
        <w:id w:val="-2020768203"/>
        <w:lock w:val="sdtContentLocked"/>
        <w:placeholder>
          <w:docPart w:val="B9A31F0C6F5F4025959E33664D35708A"/>
        </w:placeholder>
        <w15:appearance w15:val="hidden"/>
        <w:text/>
      </w:sdtPr>
      <w:sdtEndPr/>
      <w:sdtContent>
        <w:r>
          <w:t>av Sten Bergheden (M)</w:t>
        </w:r>
      </w:sdtContent>
    </w:sdt>
  </w:p>
  <w:sdt>
    <w:sdtPr>
      <w:alias w:val="CC_Noformat_Rubtext"/>
      <w:tag w:val="CC_Noformat_Rubtext"/>
      <w:id w:val="-218060500"/>
      <w:lock w:val="sdtContentLocked"/>
      <w:placeholder>
        <w:docPart w:val="D7586B73A021426F9D716D5645F4939F"/>
      </w:placeholder>
      <w:text/>
    </w:sdtPr>
    <w:sdtEndPr/>
    <w:sdtContent>
      <w:p w:rsidR="00262EA3" w:rsidP="00283E0F" w:rsidRDefault="00E012B2" w14:paraId="695ECA66" w14:textId="25959DB2">
        <w:pPr>
          <w:pStyle w:val="FSHRub2"/>
        </w:pPr>
        <w:r>
          <w:t xml:space="preserve">Stärk de mindre företagen vid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8797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1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7E"/>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14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B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3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78ED2"/>
  <w15:chartTrackingRefBased/>
  <w15:docId w15:val="{52FABB85-C0A8-4C6A-B2F2-F66D0FDC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463DB67D264ABAA6BFE3AA56F96EE8"/>
        <w:category>
          <w:name w:val="Allmänt"/>
          <w:gallery w:val="placeholder"/>
        </w:category>
        <w:types>
          <w:type w:val="bbPlcHdr"/>
        </w:types>
        <w:behaviors>
          <w:behavior w:val="content"/>
        </w:behaviors>
        <w:guid w:val="{2F74D7FB-AC9B-462C-A98E-748B9CBD8C4B}"/>
      </w:docPartPr>
      <w:docPartBody>
        <w:p w:rsidR="0035634C" w:rsidRDefault="0035634C">
          <w:pPr>
            <w:pStyle w:val="FD463DB67D264ABAA6BFE3AA56F96EE8"/>
          </w:pPr>
          <w:r w:rsidRPr="005A0A93">
            <w:rPr>
              <w:rStyle w:val="Platshllartext"/>
            </w:rPr>
            <w:t>Förslag till riksdagsbeslut</w:t>
          </w:r>
        </w:p>
      </w:docPartBody>
    </w:docPart>
    <w:docPart>
      <w:docPartPr>
        <w:name w:val="2DDC87E80D2C4B439ED039616F10B3C9"/>
        <w:category>
          <w:name w:val="Allmänt"/>
          <w:gallery w:val="placeholder"/>
        </w:category>
        <w:types>
          <w:type w:val="bbPlcHdr"/>
        </w:types>
        <w:behaviors>
          <w:behavior w:val="content"/>
        </w:behaviors>
        <w:guid w:val="{103C707F-319E-4EBD-907A-1BDDCCD9D03D}"/>
      </w:docPartPr>
      <w:docPartBody>
        <w:p w:rsidR="0035634C" w:rsidRDefault="0035634C">
          <w:pPr>
            <w:pStyle w:val="2DDC87E80D2C4B439ED039616F10B3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46D3CC74AE4CA0A2CB6ADB82760C5E"/>
        <w:category>
          <w:name w:val="Allmänt"/>
          <w:gallery w:val="placeholder"/>
        </w:category>
        <w:types>
          <w:type w:val="bbPlcHdr"/>
        </w:types>
        <w:behaviors>
          <w:behavior w:val="content"/>
        </w:behaviors>
        <w:guid w:val="{B31D778E-B85F-4E79-A5DA-80B2E45DBE9F}"/>
      </w:docPartPr>
      <w:docPartBody>
        <w:p w:rsidR="0035634C" w:rsidRDefault="0035634C">
          <w:pPr>
            <w:pStyle w:val="0346D3CC74AE4CA0A2CB6ADB82760C5E"/>
          </w:pPr>
          <w:r w:rsidRPr="005A0A93">
            <w:rPr>
              <w:rStyle w:val="Platshllartext"/>
            </w:rPr>
            <w:t>Motivering</w:t>
          </w:r>
        </w:p>
      </w:docPartBody>
    </w:docPart>
    <w:docPart>
      <w:docPartPr>
        <w:name w:val="D15B8768A4064650975D9D22DC059E8E"/>
        <w:category>
          <w:name w:val="Allmänt"/>
          <w:gallery w:val="placeholder"/>
        </w:category>
        <w:types>
          <w:type w:val="bbPlcHdr"/>
        </w:types>
        <w:behaviors>
          <w:behavior w:val="content"/>
        </w:behaviors>
        <w:guid w:val="{4F66E62A-6BFC-4DC0-9075-29FC4E2992A1}"/>
      </w:docPartPr>
      <w:docPartBody>
        <w:p w:rsidR="0035634C" w:rsidRDefault="0035634C">
          <w:pPr>
            <w:pStyle w:val="D15B8768A4064650975D9D22DC059E8E"/>
          </w:pPr>
          <w:r w:rsidRPr="009B077E">
            <w:rPr>
              <w:rStyle w:val="Platshllartext"/>
            </w:rPr>
            <w:t>Namn på motionärer infogas/tas bort via panelen.</w:t>
          </w:r>
        </w:p>
      </w:docPartBody>
    </w:docPart>
    <w:docPart>
      <w:docPartPr>
        <w:name w:val="B9A31F0C6F5F4025959E33664D35708A"/>
        <w:category>
          <w:name w:val="Allmänt"/>
          <w:gallery w:val="placeholder"/>
        </w:category>
        <w:types>
          <w:type w:val="bbPlcHdr"/>
        </w:types>
        <w:behaviors>
          <w:behavior w:val="content"/>
        </w:behaviors>
        <w:guid w:val="{D789A471-71A2-4654-A8F6-4A4FF5C26264}"/>
      </w:docPartPr>
      <w:docPartBody>
        <w:p w:rsidR="0035634C" w:rsidRDefault="0035634C">
          <w:pPr>
            <w:pStyle w:val="B9A31F0C6F5F4025959E33664D35708A"/>
          </w:pPr>
          <w:r>
            <w:rPr>
              <w:rStyle w:val="Platshllartext"/>
            </w:rPr>
            <w:t xml:space="preserve"> </w:t>
          </w:r>
        </w:p>
      </w:docPartBody>
    </w:docPart>
    <w:docPart>
      <w:docPartPr>
        <w:name w:val="D7586B73A021426F9D716D5645F4939F"/>
        <w:category>
          <w:name w:val="Allmänt"/>
          <w:gallery w:val="placeholder"/>
        </w:category>
        <w:types>
          <w:type w:val="bbPlcHdr"/>
        </w:types>
        <w:behaviors>
          <w:behavior w:val="content"/>
        </w:behaviors>
        <w:guid w:val="{AF2A8766-9F4D-4B5B-8C6A-D51A6A334A9C}"/>
      </w:docPartPr>
      <w:docPartBody>
        <w:p w:rsidR="0035634C" w:rsidRDefault="0035634C">
          <w:pPr>
            <w:pStyle w:val="D7586B73A021426F9D716D5645F493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4C"/>
    <w:rsid w:val="00356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463DB67D264ABAA6BFE3AA56F96EE8">
    <w:name w:val="FD463DB67D264ABAA6BFE3AA56F96EE8"/>
  </w:style>
  <w:style w:type="paragraph" w:customStyle="1" w:styleId="2DDC87E80D2C4B439ED039616F10B3C9">
    <w:name w:val="2DDC87E80D2C4B439ED039616F10B3C9"/>
  </w:style>
  <w:style w:type="paragraph" w:customStyle="1" w:styleId="0346D3CC74AE4CA0A2CB6ADB82760C5E">
    <w:name w:val="0346D3CC74AE4CA0A2CB6ADB82760C5E"/>
  </w:style>
  <w:style w:type="paragraph" w:customStyle="1" w:styleId="D15B8768A4064650975D9D22DC059E8E">
    <w:name w:val="D15B8768A4064650975D9D22DC059E8E"/>
  </w:style>
  <w:style w:type="paragraph" w:customStyle="1" w:styleId="B9A31F0C6F5F4025959E33664D35708A">
    <w:name w:val="B9A31F0C6F5F4025959E33664D35708A"/>
  </w:style>
  <w:style w:type="paragraph" w:customStyle="1" w:styleId="D7586B73A021426F9D716D5645F4939F">
    <w:name w:val="D7586B73A021426F9D716D5645F49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03BF4-4483-476F-AFE4-19C8379C0EC3}"/>
</file>

<file path=customXml/itemProps2.xml><?xml version="1.0" encoding="utf-8"?>
<ds:datastoreItem xmlns:ds="http://schemas.openxmlformats.org/officeDocument/2006/customXml" ds:itemID="{60E5DF13-0B6E-4EC4-9CE9-0CEE1DF0BD2E}"/>
</file>

<file path=customXml/itemProps3.xml><?xml version="1.0" encoding="utf-8"?>
<ds:datastoreItem xmlns:ds="http://schemas.openxmlformats.org/officeDocument/2006/customXml" ds:itemID="{CFCBEA19-BB1A-4BA6-B1B9-761ABE338CC2}"/>
</file>

<file path=customXml/itemProps4.xml><?xml version="1.0" encoding="utf-8"?>
<ds:datastoreItem xmlns:ds="http://schemas.openxmlformats.org/officeDocument/2006/customXml" ds:itemID="{3E8D79DC-8EB6-4C86-85AD-F9670F3AABA4}"/>
</file>

<file path=docProps/app.xml><?xml version="1.0" encoding="utf-8"?>
<Properties xmlns="http://schemas.openxmlformats.org/officeDocument/2006/extended-properties" xmlns:vt="http://schemas.openxmlformats.org/officeDocument/2006/docPropsVTypes">
  <Template>Normal</Template>
  <TotalTime>7</TotalTime>
  <Pages>2</Pages>
  <Words>162</Words>
  <Characters>902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