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w:rsidRPr="009B062B" w:rsidR="00AF30DD" w:rsidP="00355AAC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9df0e3f-7c33-4d36-8074-cb6db20131ac"/>
        <w:id w:val="-2111343681"/>
        <w:lock w:val="sdtLocked"/>
      </w:sdtPr>
      <w:sdtEndPr/>
      <w:sdtContent>
        <w:p w:rsidR="00A97614" w:rsidRDefault="00ED37D1" w14:paraId="3BA19E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sammanhållen finansieringskedja för svenska startups och scaleups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A6E0F" w:rsidP="009A6E0F" w:rsidRDefault="0034520B" w14:paraId="124267AF" w14:textId="1F4EBF0F">
      <w:pPr>
        <w:pStyle w:val="Normalutanindragellerluft"/>
      </w:pPr>
      <w:r>
        <w:t>Sverige behöver fler växande företag som kan bidra till innovation, jobb och export. Startups som verkar inom landets regionala inkubatorer spelar en avgörande roll i att utveckla nya lösningar på samhällsutmaningar och att stärka den svenska konkurrens</w:t>
      </w:r>
      <w:r w:rsidR="009A6E0F">
        <w:softHyphen/>
      </w:r>
      <w:r>
        <w:t>kraften.</w:t>
      </w:r>
    </w:p>
    <w:p w:rsidR="009A6E0F" w:rsidP="009A6E0F" w:rsidRDefault="0034520B" w14:paraId="7669070D" w14:textId="77777777">
      <w:r>
        <w:t>Trots detta möter många av dessa företag betydande hinder i finansieringskedjan. I dag tvingas de ofta ligga ute med pengar för att sedan i efterhand kunna rekvirera stöd. Detta skapar likviditetsproblem och gör att många lovande idéer riskerar att aldrig nå marknaden.</w:t>
      </w:r>
    </w:p>
    <w:p w:rsidR="009A6E0F" w:rsidP="009A6E0F" w:rsidRDefault="0034520B" w14:paraId="64AFCD75" w14:textId="77777777">
      <w:r>
        <w:t xml:space="preserve">Affärsänglarnas investeringar har dessutom minskat de senaste åren, samtidigt som banker sällan är villiga att ta risker på tidiga bolag. </w:t>
      </w:r>
      <w:r w:rsidR="00ED37D1">
        <w:t xml:space="preserve">Almi </w:t>
      </w:r>
      <w:r>
        <w:t xml:space="preserve">erbjuder viktiga lån men </w:t>
      </w:r>
      <w:r w:rsidRPr="004C59FD" w:rsidR="004C59FD">
        <w:t>går oftast in först när företaget har en verifierad affärsidé eller prototyp, och kräver ofta medfinansiering som små startups kan ha svårt att mobilisera.</w:t>
      </w:r>
    </w:p>
    <w:p w:rsidR="009A6E0F" w:rsidP="009A6E0F" w:rsidRDefault="0034520B" w14:paraId="47F2F862" w14:textId="77777777">
      <w:r>
        <w:t>Sammantaget innebär detta att många innovativa startups inte kan ta det första steget från idé till genomförande.</w:t>
      </w:r>
      <w:r w:rsidR="004C59FD">
        <w:t xml:space="preserve"> </w:t>
      </w:r>
      <w:r>
        <w:t>Det är därför nödvändigt att staten ser över villkoren för finansiering av startups i inkubatorer</w:t>
      </w:r>
      <w:r w:rsidR="007C38DB">
        <w:t xml:space="preserve"> och f</w:t>
      </w:r>
      <w:r w:rsidRPr="003F010D" w:rsidR="003F010D">
        <w:t>ör scaleups</w:t>
      </w:r>
      <w:r w:rsidR="007C38DB">
        <w:t>. M</w:t>
      </w:r>
      <w:r w:rsidRPr="003F010D" w:rsidR="003F010D">
        <w:t>ed verifierad affär och tydlig tillväxtpotential blir medfinansieringskraven en bromskloss som tvingar många att söka kapital utomlands.</w:t>
      </w:r>
    </w:p>
    <w:p w:rsidR="009A6E0F" w:rsidP="009A6E0F" w:rsidRDefault="0034520B" w14:paraId="72CF8C85" w14:textId="77777777">
      <w:r>
        <w:t xml:space="preserve">Företagen behöver bättre möjligheter till finansiering, </w:t>
      </w:r>
      <w:r w:rsidR="003F010D">
        <w:t xml:space="preserve">i hela finansieringskedjan. </w:t>
      </w:r>
      <w:r>
        <w:t xml:space="preserve">Ett mer flexibelt system, där stöd kan utbetalas tidigare i processen och där kraven på </w:t>
      </w:r>
      <w:r>
        <w:lastRenderedPageBreak/>
        <w:t>medfinansiering ses över, skulle skapa bättre förutsättningar för innovation och tillväxt i hela landet.</w:t>
      </w:r>
    </w:p>
    <w:sdt>
      <w:sdtPr>
        <w:alias w:val="CC_Underskrifter"/>
        <w:tag w:val="CC_Underskrifter"/>
        <w:id w:val="583496634"/>
        <w:lock w:val="sdtContentLocked"/>
        <w:placeholder>
          <w:docPart w:val="62B91C5A31C84B35A9E200F78E33D31D"/>
        </w:placeholder>
      </w:sdtPr>
      <w:sdtEndPr/>
      <w:sdtContent>
        <w:p w:rsidR="00355AAC" w:rsidP="00355AAC" w:rsidRDefault="00355AAC" w14:paraId="63F3544D" w14:textId="4F2FAB68"/>
        <w:p w:rsidRPr="008E0FE2" w:rsidR="00355AAC" w:rsidP="00355AAC" w:rsidRDefault="009A6E0F" w14:paraId="72ED6F9C" w14:textId="12C0D4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7614" w14:paraId="21F658EE" w14:textId="77777777">
        <w:trPr>
          <w:cantSplit/>
        </w:trPr>
        <w:tc>
          <w:tcPr>
            <w:tcW w:w="50" w:type="pct"/>
            <w:vAlign w:val="bottom"/>
          </w:tcPr>
          <w:p w:rsidR="00A97614" w:rsidRDefault="00ED37D1" w14:paraId="5E495A2A" w14:textId="77777777">
            <w:pPr>
              <w:pStyle w:val="Underskrifter"/>
              <w:spacing w:after="0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 w:rsidR="00A97614" w:rsidRDefault="00A97614" w14:paraId="3F14F48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344A0" w14:textId="19DFA80A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8F5A" w14:textId="77777777" w:rsidR="00F71021" w:rsidRDefault="00F71021" w:rsidP="000C1CAD">
      <w:pPr>
        <w:spacing w:line="240" w:lineRule="auto"/>
      </w:pPr>
      <w:r>
        <w:separator/>
      </w:r>
    </w:p>
  </w:endnote>
  <w:endnote w:type="continuationSeparator" w:id="0">
    <w:p w14:paraId="0C9692C0" w14:textId="77777777" w:rsidR="00F71021" w:rsidRDefault="00F710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3A3234DA" w:rsidR="00262EA3" w:rsidRPr="00355AAC" w:rsidRDefault="00262EA3" w:rsidP="00355A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C09E" w14:textId="77777777" w:rsidR="00F71021" w:rsidRDefault="00F71021" w:rsidP="000C1CAD">
      <w:pPr>
        <w:spacing w:line="240" w:lineRule="auto"/>
      </w:pPr>
      <w:r>
        <w:separator/>
      </w:r>
    </w:p>
  </w:footnote>
  <w:footnote w:type="continuationSeparator" w:id="0">
    <w:p w14:paraId="279288BE" w14:textId="77777777" w:rsidR="00F71021" w:rsidRDefault="00F710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9A6E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9A6E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4224" w14:textId="77777777" w:rsidR="00262EA3" w:rsidRDefault="009A6E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9A6E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5A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9A6E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53DA5C51" w:rsidR="00262EA3" w:rsidRPr="008227B3" w:rsidRDefault="009A6E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5AA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5AAC">
          <w:t>:731</w:t>
        </w:r>
      </w:sdtContent>
    </w:sdt>
  </w:p>
  <w:p w14:paraId="2DABDA3D" w14:textId="23B409E2" w:rsidR="00262EA3" w:rsidRDefault="009A6E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355AAC">
          <w:t>av Lili André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3957DAE9" w:rsidR="00262EA3" w:rsidRDefault="0033345B" w:rsidP="00283E0F">
        <w:pPr>
          <w:pStyle w:val="FSHRub2"/>
        </w:pPr>
        <w:r>
          <w:t>Finansieringsvillkor för startups och scaleups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B6E40"/>
    <w:multiLevelType w:val="hybridMultilevel"/>
    <w:tmpl w:val="963C1E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8"/>
  </w:num>
  <w:num w:numId="13">
    <w:abstractNumId w:val="16"/>
  </w:num>
  <w:num w:numId="14">
    <w:abstractNumId w:val="21"/>
  </w:num>
  <w:num w:numId="15">
    <w:abstractNumId w:val="13"/>
  </w:num>
  <w:num w:numId="16">
    <w:abstractNumId w:val="32"/>
  </w:num>
  <w:num w:numId="17">
    <w:abstractNumId w:val="39"/>
  </w:num>
  <w:num w:numId="18">
    <w:abstractNumId w:val="30"/>
  </w:num>
  <w:num w:numId="19">
    <w:abstractNumId w:val="30"/>
  </w:num>
  <w:num w:numId="20">
    <w:abstractNumId w:val="30"/>
  </w:num>
  <w:num w:numId="21">
    <w:abstractNumId w:val="25"/>
  </w:num>
  <w:num w:numId="22">
    <w:abstractNumId w:val="14"/>
  </w:num>
  <w:num w:numId="23">
    <w:abstractNumId w:val="22"/>
  </w:num>
  <w:num w:numId="24">
    <w:abstractNumId w:val="10"/>
  </w:num>
  <w:num w:numId="25">
    <w:abstractNumId w:val="24"/>
  </w:num>
  <w:num w:numId="26">
    <w:abstractNumId w:val="35"/>
  </w:num>
  <w:num w:numId="27">
    <w:abstractNumId w:val="31"/>
  </w:num>
  <w:num w:numId="28">
    <w:abstractNumId w:val="27"/>
  </w:num>
  <w:num w:numId="29">
    <w:abstractNumId w:val="33"/>
  </w:num>
  <w:num w:numId="30">
    <w:abstractNumId w:val="15"/>
  </w:num>
  <w:num w:numId="31">
    <w:abstractNumId w:val="17"/>
  </w:num>
  <w:num w:numId="32">
    <w:abstractNumId w:val="12"/>
  </w:num>
  <w:num w:numId="33">
    <w:abstractNumId w:val="23"/>
  </w:num>
  <w:num w:numId="34">
    <w:abstractNumId w:val="26"/>
  </w:num>
  <w:num w:numId="35">
    <w:abstractNumId w:val="33"/>
    <w:lvlOverride w:ilvl="0">
      <w:startOverride w:val="1"/>
    </w:lvlOverride>
  </w:num>
  <w:num w:numId="36">
    <w:abstractNumId w:val="19"/>
  </w:num>
  <w:num w:numId="37">
    <w:abstractNumId w:val="38"/>
  </w:num>
  <w:num w:numId="38">
    <w:abstractNumId w:val="37"/>
  </w:num>
  <w:num w:numId="39">
    <w:abstractNumId w:val="34"/>
  </w:num>
  <w:num w:numId="40">
    <w:abstractNumId w:val="33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36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A1B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6B9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05A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D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432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285A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06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105"/>
    <w:rsid w:val="003307CC"/>
    <w:rsid w:val="00331427"/>
    <w:rsid w:val="0033345B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20B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281"/>
    <w:rsid w:val="00355AAC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12E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AAD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10D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228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A2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3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39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7E4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5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A0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9FD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2E2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0B08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B27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4D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FDB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64F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38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5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BE6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2EE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B28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FC4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A0A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54F"/>
    <w:rsid w:val="007C1609"/>
    <w:rsid w:val="007C1B4A"/>
    <w:rsid w:val="007C369A"/>
    <w:rsid w:val="007C369C"/>
    <w:rsid w:val="007C38DB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00D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428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C60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305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EEA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0E2"/>
    <w:rsid w:val="008D6E3F"/>
    <w:rsid w:val="008D7C55"/>
    <w:rsid w:val="008E07A5"/>
    <w:rsid w:val="008E0FE2"/>
    <w:rsid w:val="008E1B42"/>
    <w:rsid w:val="008E1D03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134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0C4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3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E0F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C769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EE5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27F09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614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75A"/>
    <w:rsid w:val="00AB3479"/>
    <w:rsid w:val="00AB49B2"/>
    <w:rsid w:val="00AB4A4B"/>
    <w:rsid w:val="00AB4D62"/>
    <w:rsid w:val="00AB5100"/>
    <w:rsid w:val="00AB5A42"/>
    <w:rsid w:val="00AB5FE9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3C9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9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47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1E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3FA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95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280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A83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4E1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06CE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601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EA5"/>
    <w:rsid w:val="00D85112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BDD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D03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4DF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62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7D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8F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0D5"/>
    <w:rsid w:val="00F02214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108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021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904"/>
    <w:rsid w:val="00F96E32"/>
    <w:rsid w:val="00F9776D"/>
    <w:rsid w:val="00FA05DC"/>
    <w:rsid w:val="00FA16DC"/>
    <w:rsid w:val="00FA17D9"/>
    <w:rsid w:val="00FA1D00"/>
    <w:rsid w:val="00FA1E89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B14E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B14E1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B14E1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B14E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B14E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B14E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B14E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B14E1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B14E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B14E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B14E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B14E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B14E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B14E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B14E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B14E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B14E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B14E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B14E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B14E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B14E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B14E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B14E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B14E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B14E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B14E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B14E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14E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B14E1"/>
  </w:style>
  <w:style w:type="paragraph" w:styleId="Innehll1">
    <w:name w:val="toc 1"/>
    <w:basedOn w:val="Normalutanindragellerluft"/>
    <w:next w:val="Normal"/>
    <w:uiPriority w:val="39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B14E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B14E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B14E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B14E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B14E1"/>
  </w:style>
  <w:style w:type="paragraph" w:styleId="Innehll7">
    <w:name w:val="toc 7"/>
    <w:basedOn w:val="Rubrik6"/>
    <w:next w:val="Normal"/>
    <w:uiPriority w:val="39"/>
    <w:semiHidden/>
    <w:unhideWhenUsed/>
    <w:rsid w:val="00CB14E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B14E1"/>
  </w:style>
  <w:style w:type="paragraph" w:styleId="Innehll9">
    <w:name w:val="toc 9"/>
    <w:basedOn w:val="Innehll8"/>
    <w:next w:val="Normal"/>
    <w:uiPriority w:val="39"/>
    <w:semiHidden/>
    <w:unhideWhenUsed/>
    <w:rsid w:val="00CB14E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B14E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B14E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B14E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B14E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B14E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B14E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B14E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B14E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B14E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B14E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B14E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B14E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B14E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B14E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B14E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B14E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B14E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B14E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B14E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B14E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B14E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B14E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B14E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B14E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B14E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B14E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B14E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B14E1"/>
  </w:style>
  <w:style w:type="paragraph" w:customStyle="1" w:styleId="RubrikSammanf">
    <w:name w:val="RubrikSammanf"/>
    <w:basedOn w:val="Rubrik1"/>
    <w:next w:val="Normal"/>
    <w:uiPriority w:val="3"/>
    <w:semiHidden/>
    <w:rsid w:val="00CB14E1"/>
  </w:style>
  <w:style w:type="paragraph" w:styleId="Sidfot">
    <w:name w:val="footer"/>
    <w:basedOn w:val="Normalutanindragellerluft"/>
    <w:link w:val="Sidfot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B14E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B14E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B14E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B14E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B14E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B14E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B14E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B14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B14E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14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14E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14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14E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B14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B14E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B14E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B14E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14E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B14E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B14E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B14E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B14E1"/>
    <w:pPr>
      <w:outlineLvl w:val="9"/>
    </w:pPr>
  </w:style>
  <w:style w:type="paragraph" w:customStyle="1" w:styleId="KantrubrikV">
    <w:name w:val="KantrubrikV"/>
    <w:basedOn w:val="Sidhuvud"/>
    <w:qFormat/>
    <w:rsid w:val="00CB14E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B14E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B14E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B14E1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B14E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B14E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B14E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B14E1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B14E1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B14E1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B14E1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B14E1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B14E1"/>
    <w:pPr>
      <w:ind w:left="720"/>
      <w:contextualSpacing/>
    </w:pPr>
  </w:style>
  <w:style w:type="paragraph" w:customStyle="1" w:styleId="ListaLinje">
    <w:name w:val="ListaLinje"/>
    <w:basedOn w:val="Lista"/>
    <w:qFormat/>
    <w:rsid w:val="00CB14E1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CB14E1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B14E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B14E1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B14E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B14E1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B14E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B14E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B14E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B14E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B14E1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B14E1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B14E1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B14E1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B14E1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B14E1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CB14E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2B91C5A31C84B35A9E200F78E33D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57FFD-692F-427C-AD06-5032FCDF1F90}"/>
      </w:docPartPr>
      <w:docPartBody>
        <w:p w:rsidR="004719E4" w:rsidRDefault="004719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132A03"/>
    <w:rsid w:val="001B54C2"/>
    <w:rsid w:val="002374DF"/>
    <w:rsid w:val="00257BCC"/>
    <w:rsid w:val="004719E4"/>
    <w:rsid w:val="004A32D0"/>
    <w:rsid w:val="006824D9"/>
    <w:rsid w:val="00716F8E"/>
    <w:rsid w:val="00850FB7"/>
    <w:rsid w:val="00A932DA"/>
    <w:rsid w:val="00BD20FD"/>
    <w:rsid w:val="00D04A31"/>
    <w:rsid w:val="00DE374F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57BCC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31DC4D-E527-43C2-B59C-44A9FBE4F958}"/>
</file>

<file path=customXml/itemProps2.xml><?xml version="1.0" encoding="utf-8"?>
<ds:datastoreItem xmlns:ds="http://schemas.openxmlformats.org/officeDocument/2006/customXml" ds:itemID="{D8099955-D16A-4991-B71B-FD441BEEE14B}"/>
</file>

<file path=customXml/itemProps3.xml><?xml version="1.0" encoding="utf-8"?>
<ds:datastoreItem xmlns:ds="http://schemas.openxmlformats.org/officeDocument/2006/customXml" ds:itemID="{0B7806A8-BD1A-49A3-A60B-BD321DBED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252</Words>
  <Characters>1494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Finansieringsvillkor för start ups och scale ups</vt:lpstr>
      <vt:lpstr>
      </vt:lpstr>
    </vt:vector>
  </TitlesOfParts>
  <Company>Sveriges riksdag</Company>
  <LinksUpToDate>false</LinksUpToDate>
  <CharactersWithSpaces>1736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