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7D1B1CF86DF24B3FB6109D03C08F7854"/>
        </w:placeholder>
        <w:text/>
      </w:sdtPr>
      <w:sdtEndPr/>
      <w:sdtContent>
        <w:p w:rsidRPr="009B062B" w:rsidR="00AF30DD" w:rsidP="008D09E5" w:rsidRDefault="00AF30DD" w14:paraId="40C8908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9603918-ebbf-4bba-a8cc-b21091783627"/>
        <w:id w:val="-1463190129"/>
        <w:lock w:val="sdtLocked"/>
      </w:sdtPr>
      <w:sdtEndPr/>
      <w:sdtContent>
        <w:p w:rsidR="004E1C3C" w:rsidRDefault="00B13D40" w14:paraId="40C89084" w14:textId="424740C2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införa den s.k. vintertiden som standardtid i Sverige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715BEDF71094AE1B14B7D9F4D208D3F"/>
        </w:placeholder>
        <w:text/>
      </w:sdtPr>
      <w:sdtEndPr/>
      <w:sdtContent>
        <w:p w:rsidRPr="009B062B" w:rsidR="006D79C9" w:rsidP="00333E95" w:rsidRDefault="006D79C9" w14:paraId="40C89085" w14:textId="77777777">
          <w:pPr>
            <w:pStyle w:val="Rubrik1"/>
          </w:pPr>
          <w:r>
            <w:t>Motivering</w:t>
          </w:r>
        </w:p>
      </w:sdtContent>
    </w:sdt>
    <w:p w:rsidRPr="00BD48ED" w:rsidR="00BD48ED" w:rsidP="00B30BAD" w:rsidRDefault="00BD48ED" w14:paraId="40C89086" w14:textId="31AFF850">
      <w:pPr>
        <w:pStyle w:val="Normalutanindragellerluft"/>
      </w:pPr>
      <w:r w:rsidRPr="00BD48ED">
        <w:t xml:space="preserve">Sedan 1980 har vi haft sommartid i Sverige, och sommartiden regleras i förordningen (2001:127) om sommartid. Argumentet för att ställa fram och tillbaka klockan har varit att få möjlighet att vara ute i solljuset längre. </w:t>
      </w:r>
      <w:r w:rsidRPr="00B30BAD">
        <w:rPr>
          <w:spacing w:val="-1"/>
        </w:rPr>
        <w:t>Däremot saknas tydliga samhällsekono</w:t>
      </w:r>
      <w:r w:rsidRPr="00B30BAD" w:rsidR="00B30BAD">
        <w:rPr>
          <w:spacing w:val="-1"/>
        </w:rPr>
        <w:softHyphen/>
      </w:r>
      <w:r w:rsidRPr="00B30BAD">
        <w:rPr>
          <w:spacing w:val="-1"/>
        </w:rPr>
        <w:t>miska vinster med omställningen.</w:t>
      </w:r>
      <w:r w:rsidRPr="00BD48ED">
        <w:t xml:space="preserve"> </w:t>
      </w:r>
    </w:p>
    <w:p w:rsidRPr="00B30BAD" w:rsidR="00BD48ED" w:rsidP="00B30BAD" w:rsidRDefault="00BD48ED" w14:paraId="40C89087" w14:textId="09449FA6">
      <w:pPr>
        <w:rPr>
          <w:spacing w:val="-1"/>
        </w:rPr>
      </w:pPr>
      <w:r w:rsidRPr="00B30BAD">
        <w:rPr>
          <w:spacing w:val="-1"/>
        </w:rPr>
        <w:t>Det finns forskning som tyder på att omställningen till sommartid och den timme man förlorar på detta kan ha negativa konsekvenser för människor. Den förlorade sömn</w:t>
      </w:r>
      <w:r w:rsidR="00B30BAD">
        <w:rPr>
          <w:spacing w:val="-1"/>
        </w:rPr>
        <w:softHyphen/>
      </w:r>
      <w:r w:rsidRPr="00B30BAD">
        <w:rPr>
          <w:spacing w:val="-1"/>
        </w:rPr>
        <w:t xml:space="preserve">en påverkar den interna dygnsrytmen negativt, och det kan ta flera veckor för många att anpassa sig till den nya tiden. </w:t>
      </w:r>
      <w:r w:rsidRPr="00B30BAD">
        <w:t>Det finns även forskning som visar att risken för trafik</w:t>
      </w:r>
      <w:r w:rsidRPr="00B30BAD" w:rsidR="00B30BAD">
        <w:softHyphen/>
      </w:r>
      <w:r w:rsidRPr="00B30BAD">
        <w:t xml:space="preserve">olyckor </w:t>
      </w:r>
      <w:r w:rsidRPr="00B30BAD">
        <w:rPr>
          <w:spacing w:val="-1"/>
        </w:rPr>
        <w:t>och arbetsplatsolyckor ökar dagarna efter omställningen till sommartid på grund av att flera kör och arbetar trötta. Forskare från Karolinska institutet har även i en under</w:t>
      </w:r>
      <w:r w:rsidRPr="00B30BAD" w:rsidR="00B30BAD">
        <w:rPr>
          <w:spacing w:val="-1"/>
        </w:rPr>
        <w:softHyphen/>
      </w:r>
      <w:r w:rsidRPr="00B30BAD">
        <w:rPr>
          <w:spacing w:val="-1"/>
        </w:rPr>
        <w:t>sökning visat att antalet hjärtinfarkter i genomsnitt ökar med cirka fem procent under den första veckan efter omställningen till sommartid.</w:t>
      </w:r>
    </w:p>
    <w:p w:rsidRPr="00B30BAD" w:rsidR="00422B9E" w:rsidP="00B30BAD" w:rsidRDefault="00BD48ED" w14:paraId="40C89088" w14:textId="5AC63971">
      <w:pPr>
        <w:rPr>
          <w:spacing w:val="-1"/>
        </w:rPr>
      </w:pPr>
      <w:r w:rsidRPr="00B30BAD">
        <w:rPr>
          <w:spacing w:val="-1"/>
        </w:rPr>
        <w:t>I stället för denna konstanta tidsomställning borde Sverige ta ett initiativ till att av</w:t>
      </w:r>
      <w:r w:rsidRPr="00B30BAD" w:rsidR="00B30BAD">
        <w:rPr>
          <w:spacing w:val="-1"/>
        </w:rPr>
        <w:softHyphen/>
      </w:r>
      <w:bookmarkStart w:name="_GoBack" w:id="1"/>
      <w:bookmarkEnd w:id="1"/>
      <w:r w:rsidRPr="00B30BAD">
        <w:rPr>
          <w:spacing w:val="-1"/>
        </w:rPr>
        <w:t>skaffa denna tidsomställning så att vintertiden i stället blir permanent standardtid. För</w:t>
      </w:r>
      <w:r w:rsidR="00B30BAD">
        <w:rPr>
          <w:spacing w:val="-1"/>
        </w:rPr>
        <w:softHyphen/>
      </w:r>
      <w:r w:rsidRPr="00B30BAD">
        <w:rPr>
          <w:spacing w:val="-1"/>
        </w:rPr>
        <w:t>delen skulle vara att vi skulle undvika den omställning som sker varje år på våren och hösten.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074A1B735144211B349C2D4115E4EE8"/>
        </w:placeholder>
      </w:sdtPr>
      <w:sdtEndPr>
        <w:rPr>
          <w:i w:val="0"/>
          <w:noProof w:val="0"/>
        </w:rPr>
      </w:sdtEndPr>
      <w:sdtContent>
        <w:p w:rsidR="008D09E5" w:rsidP="008D09E5" w:rsidRDefault="008D09E5" w14:paraId="40C8908A" w14:textId="77777777"/>
        <w:p w:rsidRPr="008E0FE2" w:rsidR="004801AC" w:rsidP="008D09E5" w:rsidRDefault="00B30BAD" w14:paraId="40C8908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Lotta Finstorp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6E4F07" w:rsidRDefault="006E4F07" w14:paraId="40C8908F" w14:textId="77777777"/>
    <w:sectPr w:rsidR="006E4F0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C89091" w14:textId="77777777" w:rsidR="009B15F9" w:rsidRDefault="009B15F9" w:rsidP="000C1CAD">
      <w:pPr>
        <w:spacing w:line="240" w:lineRule="auto"/>
      </w:pPr>
      <w:r>
        <w:separator/>
      </w:r>
    </w:p>
  </w:endnote>
  <w:endnote w:type="continuationSeparator" w:id="0">
    <w:p w14:paraId="40C89092" w14:textId="77777777" w:rsidR="009B15F9" w:rsidRDefault="009B15F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8909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8909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890A0" w14:textId="77777777" w:rsidR="00262EA3" w:rsidRPr="008D09E5" w:rsidRDefault="00262EA3" w:rsidP="008D09E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C8908F" w14:textId="77777777" w:rsidR="009B15F9" w:rsidRDefault="009B15F9" w:rsidP="000C1CAD">
      <w:pPr>
        <w:spacing w:line="240" w:lineRule="auto"/>
      </w:pPr>
      <w:r>
        <w:separator/>
      </w:r>
    </w:p>
  </w:footnote>
  <w:footnote w:type="continuationSeparator" w:id="0">
    <w:p w14:paraId="40C89090" w14:textId="77777777" w:rsidR="009B15F9" w:rsidRDefault="009B15F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0C8909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0C890A2" wp14:anchorId="40C890A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30BAD" w14:paraId="40C890A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647A6EBD0364ECB9A1E560640F57620"/>
                              </w:placeholder>
                              <w:text/>
                            </w:sdtPr>
                            <w:sdtEndPr/>
                            <w:sdtContent>
                              <w:r w:rsidR="00BD48E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258F6927B6F44ED94B0CAD541858F50"/>
                              </w:placeholder>
                              <w:text/>
                            </w:sdtPr>
                            <w:sdtEndPr/>
                            <w:sdtContent>
                              <w:r w:rsidR="00BD48ED">
                                <w:t>1644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0C890A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30BAD" w14:paraId="40C890A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647A6EBD0364ECB9A1E560640F57620"/>
                        </w:placeholder>
                        <w:text/>
                      </w:sdtPr>
                      <w:sdtEndPr/>
                      <w:sdtContent>
                        <w:r w:rsidR="00BD48E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258F6927B6F44ED94B0CAD541858F50"/>
                        </w:placeholder>
                        <w:text/>
                      </w:sdtPr>
                      <w:sdtEndPr/>
                      <w:sdtContent>
                        <w:r w:rsidR="00BD48ED">
                          <w:t>1644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0C8909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0C89095" w14:textId="77777777">
    <w:pPr>
      <w:jc w:val="right"/>
    </w:pPr>
  </w:p>
  <w:p w:rsidR="00262EA3" w:rsidP="00776B74" w:rsidRDefault="00262EA3" w14:paraId="40C8909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B30BAD" w14:paraId="40C8909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0C890A4" wp14:anchorId="40C890A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30BAD" w14:paraId="40C8909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D48ED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D48ED">
          <w:t>1644</w:t>
        </w:r>
      </w:sdtContent>
    </w:sdt>
  </w:p>
  <w:p w:rsidRPr="008227B3" w:rsidR="00262EA3" w:rsidP="008227B3" w:rsidRDefault="00B30BAD" w14:paraId="40C8909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B30BAD" w14:paraId="40C8909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:1981</w:t>
        </w:r>
      </w:sdtContent>
    </w:sdt>
  </w:p>
  <w:p w:rsidR="00262EA3" w:rsidP="00E03A3D" w:rsidRDefault="00B30BAD" w14:paraId="40C8909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Lotta Finstorp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BD48ED" w14:paraId="40C8909E" w14:textId="77777777">
        <w:pPr>
          <w:pStyle w:val="FSHRub2"/>
        </w:pPr>
        <w:r>
          <w:t>Vintertid som standardtid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0C8909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BD48E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13F1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955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1C4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1C3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2F05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4F07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FA6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09E5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16B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150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5F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3D40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AD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8ED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0ED0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0C89082"/>
  <w15:chartTrackingRefBased/>
  <w15:docId w15:val="{C7207AD9-7394-4965-A6EE-236A4A12D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D1B1CF86DF24B3FB6109D03C08F78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ABC7F3-8923-4035-9107-6BF615F3CB82}"/>
      </w:docPartPr>
      <w:docPartBody>
        <w:p w:rsidR="003F3DDC" w:rsidRDefault="00680448">
          <w:pPr>
            <w:pStyle w:val="7D1B1CF86DF24B3FB6109D03C08F785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715BEDF71094AE1B14B7D9F4D208D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05B874-182D-4CE6-848C-99C9BA5A4163}"/>
      </w:docPartPr>
      <w:docPartBody>
        <w:p w:rsidR="003F3DDC" w:rsidRDefault="00680448">
          <w:pPr>
            <w:pStyle w:val="7715BEDF71094AE1B14B7D9F4D208D3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647A6EBD0364ECB9A1E560640F576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A6F7F5-7934-442B-A310-39B35E61E2CE}"/>
      </w:docPartPr>
      <w:docPartBody>
        <w:p w:rsidR="003F3DDC" w:rsidRDefault="00680448">
          <w:pPr>
            <w:pStyle w:val="0647A6EBD0364ECB9A1E560640F5762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258F6927B6F44ED94B0CAD541858F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CF6498-AA3E-430E-A049-5CF4513D69C8}"/>
      </w:docPartPr>
      <w:docPartBody>
        <w:p w:rsidR="003F3DDC" w:rsidRDefault="00680448">
          <w:pPr>
            <w:pStyle w:val="3258F6927B6F44ED94B0CAD541858F50"/>
          </w:pPr>
          <w:r>
            <w:t xml:space="preserve"> </w:t>
          </w:r>
        </w:p>
      </w:docPartBody>
    </w:docPart>
    <w:docPart>
      <w:docPartPr>
        <w:name w:val="1074A1B735144211B349C2D4115E4E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BB9987-2696-48A8-BF11-E04043477EBC}"/>
      </w:docPartPr>
      <w:docPartBody>
        <w:p w:rsidR="005009B7" w:rsidRDefault="005009B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448"/>
    <w:rsid w:val="003F3DDC"/>
    <w:rsid w:val="005009B7"/>
    <w:rsid w:val="00680448"/>
    <w:rsid w:val="007A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D1B1CF86DF24B3FB6109D03C08F7854">
    <w:name w:val="7D1B1CF86DF24B3FB6109D03C08F7854"/>
  </w:style>
  <w:style w:type="paragraph" w:customStyle="1" w:styleId="FFA8F4889C5D468390505394DA793D72">
    <w:name w:val="FFA8F4889C5D468390505394DA793D72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88239CE9588948A194EFE03B7F7BF770">
    <w:name w:val="88239CE9588948A194EFE03B7F7BF770"/>
  </w:style>
  <w:style w:type="paragraph" w:customStyle="1" w:styleId="7715BEDF71094AE1B14B7D9F4D208D3F">
    <w:name w:val="7715BEDF71094AE1B14B7D9F4D208D3F"/>
  </w:style>
  <w:style w:type="paragraph" w:customStyle="1" w:styleId="4034E36D743A43FCBA3B70A2E5E91099">
    <w:name w:val="4034E36D743A43FCBA3B70A2E5E91099"/>
  </w:style>
  <w:style w:type="paragraph" w:customStyle="1" w:styleId="96B47170B4F143E8BB008569F3387BCC">
    <w:name w:val="96B47170B4F143E8BB008569F3387BCC"/>
  </w:style>
  <w:style w:type="paragraph" w:customStyle="1" w:styleId="0647A6EBD0364ECB9A1E560640F57620">
    <w:name w:val="0647A6EBD0364ECB9A1E560640F57620"/>
  </w:style>
  <w:style w:type="paragraph" w:customStyle="1" w:styleId="3258F6927B6F44ED94B0CAD541858F50">
    <w:name w:val="3258F6927B6F44ED94B0CAD541858F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B3887C-F2D3-446B-9CA1-983FC2738E5D}"/>
</file>

<file path=customXml/itemProps2.xml><?xml version="1.0" encoding="utf-8"?>
<ds:datastoreItem xmlns:ds="http://schemas.openxmlformats.org/officeDocument/2006/customXml" ds:itemID="{18657C4C-CAD2-4227-824A-F9CFA26A13BE}"/>
</file>

<file path=customXml/itemProps3.xml><?xml version="1.0" encoding="utf-8"?>
<ds:datastoreItem xmlns:ds="http://schemas.openxmlformats.org/officeDocument/2006/customXml" ds:itemID="{87DBFF2F-747C-4B2C-863E-061B1AF538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222</Words>
  <Characters>1257</Characters>
  <Application>Microsoft Office Word</Application>
  <DocSecurity>0</DocSecurity>
  <Lines>27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M1644 Vintertid som standardtid</vt:lpstr>
      <vt:lpstr>
      </vt:lpstr>
    </vt:vector>
  </TitlesOfParts>
  <Company>Sveriges riksdag</Company>
  <LinksUpToDate>false</LinksUpToDate>
  <CharactersWithSpaces>1471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