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666A" w:rsidRPr="002B666A" w:rsidRDefault="002B666A">
      <w:pPr>
        <w:pStyle w:val="Frslagsrubrik"/>
      </w:pPr>
      <w:r w:rsidRPr="002B666A">
        <w:t>Förslag till riksdagsbeslut</w:t>
      </w:r>
    </w:p>
    <w:p w:rsidR="002B666A" w:rsidRPr="002B666A" w:rsidRDefault="002B666A">
      <w:pPr>
        <w:pStyle w:val="Hemstlatt"/>
        <w:numPr>
          <w:ilvl w:val="0"/>
          <w:numId w:val="0"/>
        </w:numPr>
      </w:pPr>
      <w:r w:rsidRPr="002B666A">
        <w:t xml:space="preserve">Riksdagen tillkännager för regeringen som sin mening vad som anförs i motionen om </w:t>
      </w:r>
      <w:r w:rsidRPr="002B666A">
        <w:rPr>
          <w:color w:val="000000"/>
          <w:szCs w:val="24"/>
        </w:rPr>
        <w:t>tak för antalet statistikuppgifter företagen måste lämna in.</w:t>
      </w:r>
    </w:p>
    <w:p w:rsidR="002B666A" w:rsidRPr="002B666A" w:rsidRDefault="002B666A">
      <w:pPr>
        <w:pStyle w:val="Rubrik1"/>
      </w:pPr>
      <w:r w:rsidRPr="002B666A">
        <w:t>Motivering</w:t>
      </w:r>
    </w:p>
    <w:p w:rsidR="002B666A" w:rsidRPr="002B666A" w:rsidRDefault="002B666A">
      <w:r w:rsidRPr="002B666A">
        <w:t>Det krävs att företag lämnar in uppgifter till grund för olika myndigheters statistik, exempelvis kräver Statistiska centralbyrån med jämna mellanrum in statistik om arbetstagares närvaro på arbetsplatsen. Statistiken är ett bra hjälpmedel att bättre förstå samhällsutvecklingen i Sverige, men samtidigt måste insamlandet av statistik vägas mot den arbetstid företagaren måste lägga ner för att få fram uppgifterna.</w:t>
      </w:r>
    </w:p>
    <w:p w:rsidR="002B666A" w:rsidRPr="002B666A" w:rsidRDefault="002B666A">
      <w:pPr>
        <w:pStyle w:val="Normaltindrag"/>
      </w:pPr>
      <w:r w:rsidRPr="002B666A">
        <w:t>Redan idag måste myndigheterna inför varje ny undersökning eller förän</w:t>
      </w:r>
      <w:r w:rsidRPr="002B666A">
        <w:t>d</w:t>
      </w:r>
      <w:r w:rsidRPr="002B666A">
        <w:t>ring i befintlig undersökning samråda med den organisation som företräder näringsidkarna, dvs. Näringslivets Regelnämnd, NNR. Samrådet omfattar vilka uppgifter som ingår i undersökningen, tidpunkt för genomförandet, urvalets storlek och kostnader för uppgiftslämnarna. Myndigheterna måste innan de beslutar nya eller ändrade föreskrifter utreda föreskrifternas kos</w:t>
      </w:r>
      <w:r w:rsidRPr="002B666A">
        <w:t>t</w:t>
      </w:r>
      <w:r w:rsidRPr="002B666A">
        <w:t>nadsmässiga och andra konsekvenser. Detta är utmärkt, men det vore än bät</w:t>
      </w:r>
      <w:r w:rsidRPr="002B666A">
        <w:t>t</w:t>
      </w:r>
      <w:r w:rsidRPr="002B666A">
        <w:t>re att se över det totala inlämnandet av statistik.</w:t>
      </w:r>
    </w:p>
    <w:p w:rsidR="002B666A" w:rsidRPr="002B666A" w:rsidRDefault="002B666A">
      <w:pPr>
        <w:pStyle w:val="Normaltindrag"/>
      </w:pPr>
      <w:r w:rsidRPr="002B666A">
        <w:t>Regeringen har under</w:t>
      </w:r>
      <w:r w:rsidRPr="002B666A">
        <w:t xml:space="preserve"> den föregående mandatperioden gjort ett stort och omfattande arbete med att minska regelbördan för företagen samt för att sk</w:t>
      </w:r>
      <w:r w:rsidRPr="002B666A">
        <w:t>a</w:t>
      </w:r>
      <w:r w:rsidRPr="002B666A">
        <w:t>pa regler och processer som är bättre anpassade till företagens villkor och verklighet. Företagens administrativa kostnader har för 2010 sammantaget minskat med 7,3 procent netto, vilket motsvarar drygt 7 miljarder kronor i minskade kostnader årligen för företagen.</w:t>
      </w:r>
    </w:p>
    <w:p w:rsidR="002B666A" w:rsidRPr="002B666A" w:rsidRDefault="002B666A">
      <w:pPr>
        <w:pStyle w:val="Normaltindrag"/>
      </w:pPr>
      <w:r w:rsidRPr="002B666A">
        <w:lastRenderedPageBreak/>
        <w:t>Regeringens arbete med regelminskningen och regelförenklingen välko</w:t>
      </w:r>
      <w:r w:rsidRPr="002B666A">
        <w:t>m</w:t>
      </w:r>
      <w:r w:rsidRPr="002B666A">
        <w:t>nas. Detta arbete bör nu fortsätta för att ytterligare förenkla företagens arbete och minska deras utgifter genom att införa ett tak för antalet statistikuppgifter.</w:t>
      </w:r>
    </w:p>
    <w:p w:rsidR="002B666A" w:rsidRPr="002B666A" w:rsidRDefault="002B666A">
      <w:pPr>
        <w:pStyle w:val="Normaltindrag"/>
      </w:pPr>
      <w:r w:rsidRPr="002B666A">
        <w:t>För att ta ett exempel har Australien infört ett tak för antalet statistikup</w:t>
      </w:r>
      <w:r w:rsidRPr="002B666A">
        <w:t>p</w:t>
      </w:r>
      <w:r w:rsidRPr="002B666A">
        <w:t>gifter som företagen måste lämna in till landets myndigheter. Det innebär att när ytterligare statistik ska krävas in måste något annat krav strykas. Kons</w:t>
      </w:r>
      <w:r w:rsidRPr="002B666A">
        <w:t>e</w:t>
      </w:r>
      <w:r w:rsidRPr="002B666A">
        <w:t>kvensen är en situation där staten inte oavsiktligt belastar företagen med mer inrapportering än nödvändigt samtidigt som byråkratin kan hållas på rimliga nivåer.</w:t>
      </w:r>
    </w:p>
    <w:p w:rsidR="002B666A" w:rsidRPr="002B666A" w:rsidRDefault="002B666A">
      <w:pPr>
        <w:pStyle w:val="Normaltindrag"/>
      </w:pPr>
      <w:r w:rsidRPr="002B666A">
        <w:t>De svar som utskottet angav förra gången motionen väcktes hänvisade till att regeringen hade avlämnat en skrivelse om regelförenklingsarbetet som skulle behandlas under riksmötet. I denna framk</w:t>
      </w:r>
      <w:r w:rsidRPr="002B666A">
        <w:t>om inte något om att införa ett tak för antalet statistikuppgifter som företag måste lämna in.</w:t>
      </w:r>
    </w:p>
    <w:p w:rsidR="002B666A" w:rsidRPr="002B666A" w:rsidRDefault="002B666A">
      <w:pPr>
        <w:pStyle w:val="Normaltindrag"/>
      </w:pPr>
      <w:r w:rsidRPr="002B666A">
        <w:t>Regeringen bör därför ta del av de australiska erfarenheterna och överväga att införa ett eget motsvarande tak.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B666A">
        <w:trPr>
          <w:cantSplit/>
        </w:trPr>
        <w:tc>
          <w:tcPr>
            <w:tcW w:w="3046" w:type="dxa"/>
          </w:tcPr>
          <w:p w:rsidR="002B666A" w:rsidRPr="002B666A" w:rsidRDefault="002B666A">
            <w:pPr>
              <w:pStyle w:val="UnderskriftDatum"/>
              <w:spacing w:before="240"/>
            </w:pPr>
            <w:r w:rsidRPr="002B666A">
              <w:t>Stockholm den 26 oktober 2010</w:t>
            </w:r>
          </w:p>
        </w:tc>
        <w:tc>
          <w:tcPr>
            <w:tcW w:w="3047" w:type="dxa"/>
          </w:tcPr>
          <w:p w:rsidR="002B666A" w:rsidRPr="002B666A" w:rsidRDefault="002B666A">
            <w:pPr>
              <w:pStyle w:val="Underskrifter"/>
              <w:spacing w:before="240"/>
            </w:pPr>
          </w:p>
        </w:tc>
      </w:tr>
      <w:tr w:rsidR="00000000" w:rsidRPr="002B666A">
        <w:trPr>
          <w:cantSplit/>
        </w:trPr>
        <w:tc>
          <w:tcPr>
            <w:tcW w:w="3046" w:type="dxa"/>
          </w:tcPr>
          <w:p w:rsidR="002B666A" w:rsidRPr="002B666A" w:rsidRDefault="002B666A">
            <w:pPr>
              <w:pStyle w:val="Underskrifter"/>
            </w:pPr>
            <w:r w:rsidRPr="002B666A">
              <w:t>Ewa Thalén Finné (M)</w:t>
            </w:r>
          </w:p>
        </w:tc>
        <w:tc>
          <w:tcPr>
            <w:tcW w:w="3046" w:type="dxa"/>
          </w:tcPr>
          <w:p w:rsidR="002B666A" w:rsidRPr="002B666A" w:rsidRDefault="002B666A">
            <w:pPr>
              <w:pStyle w:val="Underskrifter"/>
            </w:pPr>
          </w:p>
        </w:tc>
      </w:tr>
    </w:tbl>
    <w:p w:rsidR="002B666A" w:rsidRPr="002B666A" w:rsidRDefault="002B666A">
      <w:pPr>
        <w:pStyle w:val="Normaltindrag"/>
      </w:pPr>
    </w:p>
    <w:sectPr w:rsidR="00000000" w:rsidRPr="002B666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666A" w:rsidRPr="002B666A" w:rsidRDefault="002B666A">
      <w:r w:rsidRPr="002B666A">
        <w:separator/>
      </w:r>
    </w:p>
  </w:endnote>
  <w:endnote w:type="continuationSeparator" w:id="0">
    <w:p w:rsidR="002B666A" w:rsidRPr="002B666A" w:rsidRDefault="002B666A">
      <w:r w:rsidRPr="002B66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666A" w:rsidRPr="002B666A" w:rsidRDefault="002B666A">
    <w:pPr>
      <w:pStyle w:val="Sidfot"/>
    </w:pPr>
    <w:r w:rsidRPr="002B666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47923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666A" w:rsidRDefault="002B666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B666A" w:rsidRDefault="002B666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666A" w:rsidRPr="002B666A" w:rsidRDefault="002B666A">
    <w:pPr>
      <w:pStyle w:val="Sidfot"/>
    </w:pPr>
    <w:r w:rsidRPr="002B666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70959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666A" w:rsidRDefault="002B666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B666A" w:rsidRDefault="002B666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666A" w:rsidRPr="002B666A" w:rsidRDefault="002B666A">
    <w:pPr>
      <w:pStyle w:val="Sidfot"/>
    </w:pPr>
    <w:r w:rsidRPr="002B666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46769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666A" w:rsidRDefault="002B666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B666A" w:rsidRDefault="002B666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666A" w:rsidRPr="002B666A" w:rsidRDefault="002B666A">
      <w:r w:rsidRPr="002B666A">
        <w:separator/>
      </w:r>
    </w:p>
  </w:footnote>
  <w:footnote w:type="continuationSeparator" w:id="0">
    <w:p w:rsidR="002B666A" w:rsidRPr="002B666A" w:rsidRDefault="002B666A">
      <w:r w:rsidRPr="002B66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666A" w:rsidRPr="002B666A" w:rsidRDefault="002B666A">
    <w:pPr>
      <w:pStyle w:val="Sidhuvud"/>
    </w:pPr>
    <w:r w:rsidRPr="002B666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77751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666A" w:rsidRDefault="002B666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B666A" w:rsidRDefault="002B666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666A" w:rsidRPr="002B666A" w:rsidRDefault="002B666A">
    <w:pPr>
      <w:pStyle w:val="Sidhuvud"/>
    </w:pPr>
    <w:r w:rsidRPr="002B666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90779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666A" w:rsidRDefault="002B666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B666A" w:rsidRDefault="002B666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666A" w:rsidRPr="002B666A" w:rsidRDefault="002B666A">
    <w:pPr>
      <w:pStyle w:val="FSHNormal"/>
      <w:tabs>
        <w:tab w:val="right" w:pos="5840"/>
      </w:tabs>
    </w:pPr>
    <w:r w:rsidRPr="002B666A">
      <w:br/>
    </w:r>
    <w:r w:rsidRPr="002B666A">
      <w:fldChar w:fldCharType="begin" w:fldLock="1"/>
    </w:r>
    <w:r w:rsidRPr="002B666A">
      <w:instrText xml:space="preserve"> DOCPROPERTY</w:instrText>
    </w:r>
    <w:r w:rsidRPr="002B666A">
      <w:rPr>
        <w:sz w:val="18"/>
      </w:rPr>
      <w:instrText xml:space="preserve"> "YearUser" *\charformat </w:instrText>
    </w:r>
    <w:r w:rsidRPr="002B666A">
      <w:fldChar w:fldCharType="separate"/>
    </w:r>
    <w:r w:rsidRPr="002B666A">
      <w:t>2010/11</w:t>
    </w:r>
    <w:r w:rsidRPr="002B666A">
      <w:fldChar w:fldCharType="end"/>
    </w:r>
    <w:r w:rsidRPr="002B666A">
      <w:t xml:space="preserve"> </w:t>
    </w:r>
    <w:r w:rsidRPr="002B666A">
      <w:tab/>
      <w:t xml:space="preserve">mnr: </w:t>
    </w:r>
    <w:r w:rsidRPr="002B666A">
      <w:fldChar w:fldCharType="begin" w:fldLock="1"/>
    </w:r>
    <w:r w:rsidRPr="002B666A">
      <w:instrText xml:space="preserve"> DOCPROPERTY</w:instrText>
    </w:r>
    <w:r w:rsidRPr="002B666A">
      <w:rPr>
        <w:sz w:val="18"/>
      </w:rPr>
      <w:instrText xml:space="preserve"> "Motionsnummer" *\charformat </w:instrText>
    </w:r>
    <w:r w:rsidRPr="002B666A">
      <w:fldChar w:fldCharType="separate"/>
    </w:r>
    <w:r w:rsidRPr="002B666A">
      <w:t>N274</w:t>
    </w:r>
    <w:r w:rsidRPr="002B666A">
      <w:fldChar w:fldCharType="end"/>
    </w:r>
    <w:r w:rsidRPr="002B666A">
      <w:br/>
    </w:r>
    <w:r w:rsidRPr="002B666A">
      <w:fldChar w:fldCharType="begin" w:fldLock="1"/>
    </w:r>
    <w:r w:rsidRPr="002B666A">
      <w:instrText xml:space="preserve"> DOCPROPERTY</w:instrText>
    </w:r>
    <w:r w:rsidRPr="002B666A">
      <w:rPr>
        <w:sz w:val="18"/>
      </w:rPr>
      <w:instrText xml:space="preserve"> "Samling" *\charformat </w:instrText>
    </w:r>
    <w:r w:rsidRPr="002B666A">
      <w:fldChar w:fldCharType="end"/>
    </w:r>
    <w:r w:rsidRPr="002B666A">
      <w:tab/>
      <w:t xml:space="preserve">pnr: </w:t>
    </w:r>
    <w:r w:rsidRPr="002B666A">
      <w:fldChar w:fldCharType="begin" w:fldLock="1"/>
    </w:r>
    <w:r w:rsidRPr="002B666A">
      <w:instrText xml:space="preserve"> DOCPROPERTY</w:instrText>
    </w:r>
    <w:r w:rsidRPr="002B666A">
      <w:rPr>
        <w:sz w:val="18"/>
      </w:rPr>
      <w:instrText xml:space="preserve"> "Partinummer" *\charformat </w:instrText>
    </w:r>
    <w:r w:rsidRPr="002B666A">
      <w:fldChar w:fldCharType="separate"/>
    </w:r>
    <w:r w:rsidRPr="002B666A">
      <w:t>M1378</w:t>
    </w:r>
    <w:r w:rsidRPr="002B666A">
      <w:fldChar w:fldCharType="end"/>
    </w:r>
  </w:p>
  <w:p w:rsidR="002B666A" w:rsidRPr="002B666A" w:rsidRDefault="002B666A">
    <w:pPr>
      <w:pStyle w:val="FSHRub1"/>
    </w:pPr>
    <w:r w:rsidRPr="002B666A">
      <w:t>Motion till riksdagen</w:t>
    </w:r>
    <w:r w:rsidRPr="002B666A">
      <w:br/>
    </w:r>
    <w:r w:rsidRPr="002B666A">
      <w:fldChar w:fldCharType="begin" w:fldLock="1"/>
    </w:r>
    <w:r w:rsidRPr="002B666A">
      <w:instrText xml:space="preserve"> DOCPROPERTY "YearUser" *\charformat </w:instrText>
    </w:r>
    <w:r w:rsidRPr="002B666A">
      <w:fldChar w:fldCharType="separate"/>
    </w:r>
    <w:r w:rsidRPr="002B666A">
      <w:t>2010/11</w:t>
    </w:r>
    <w:r w:rsidRPr="002B666A">
      <w:fldChar w:fldCharType="end"/>
    </w:r>
    <w:r w:rsidRPr="002B666A">
      <w:t>:</w:t>
    </w:r>
    <w:r w:rsidRPr="002B666A">
      <w:fldChar w:fldCharType="begin" w:fldLock="1"/>
    </w:r>
    <w:r w:rsidRPr="002B666A">
      <w:instrText xml:space="preserve"> DOCPROPERTY "Motionsnummer" *\charformat </w:instrText>
    </w:r>
    <w:r w:rsidRPr="002B666A">
      <w:fldChar w:fldCharType="separate"/>
    </w:r>
    <w:r w:rsidRPr="002B666A">
      <w:t>N274</w:t>
    </w:r>
    <w:r w:rsidRPr="002B666A">
      <w:fldChar w:fldCharType="end"/>
    </w:r>
  </w:p>
  <w:p w:rsidR="002B666A" w:rsidRPr="002B666A" w:rsidRDefault="002B666A">
    <w:pPr>
      <w:pStyle w:val="FSHNormalS5"/>
    </w:pPr>
    <w:r w:rsidRPr="002B666A">
      <w:fldChar w:fldCharType="begin" w:fldLock="1"/>
    </w:r>
    <w:r w:rsidRPr="002B666A">
      <w:instrText xml:space="preserve"> DOCPROPERTY "MotionarText" *\charformat </w:instrText>
    </w:r>
    <w:r w:rsidRPr="002B666A">
      <w:fldChar w:fldCharType="separate"/>
    </w:r>
    <w:r w:rsidRPr="002B666A">
      <w:t>av Ewa Thalén Finné (M)</w:t>
    </w:r>
    <w:r w:rsidRPr="002B666A">
      <w:fldChar w:fldCharType="end"/>
    </w:r>
    <w:r w:rsidRPr="002B666A">
      <w:br/>
    </w:r>
    <w:r w:rsidRPr="002B666A">
      <w:fldChar w:fldCharType="begin" w:fldLock="1"/>
    </w:r>
    <w:r w:rsidRPr="002B666A">
      <w:instrText xml:space="preserve"> DOCPROPERTY "SvarFrasKort" *\charformat </w:instrText>
    </w:r>
    <w:r w:rsidRPr="002B666A">
      <w:fldChar w:fldCharType="end"/>
    </w:r>
  </w:p>
  <w:p w:rsidR="002B666A" w:rsidRPr="002B666A" w:rsidRDefault="002B666A">
    <w:pPr>
      <w:pStyle w:val="FSHTitel"/>
    </w:pPr>
    <w:r w:rsidRPr="002B666A">
      <w:fldChar w:fldCharType="begin" w:fldLock="1"/>
    </w:r>
    <w:r w:rsidRPr="002B666A">
      <w:instrText xml:space="preserve"> DOCPROPERTY</w:instrText>
    </w:r>
    <w:r w:rsidRPr="002B666A">
      <w:rPr>
        <w:sz w:val="18"/>
      </w:rPr>
      <w:instrText xml:space="preserve"> "RubrikSvar" *\charformat </w:instrText>
    </w:r>
    <w:r w:rsidRPr="002B666A">
      <w:fldChar w:fldCharType="separate"/>
    </w:r>
    <w:r w:rsidRPr="002B666A">
      <w:t>Tak för statistikuppgifter från företag</w:t>
    </w:r>
    <w:r w:rsidRPr="002B666A">
      <w:fldChar w:fldCharType="end"/>
    </w:r>
  </w:p>
  <w:p w:rsidR="002B666A" w:rsidRPr="002B666A" w:rsidRDefault="002B666A">
    <w:pPr>
      <w:pStyle w:val="Normal00"/>
    </w:pPr>
  </w:p>
  <w:p w:rsidR="002B666A" w:rsidRPr="002B666A" w:rsidRDefault="002B666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3630A5"/>
    <w:multiLevelType w:val="hybridMultilevel"/>
    <w:tmpl w:val="2D046F56"/>
    <w:lvl w:ilvl="0" w:tplc="761EB76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02565066">
    <w:abstractNumId w:val="3"/>
  </w:num>
  <w:num w:numId="2" w16cid:durableId="1673798567">
    <w:abstractNumId w:val="2"/>
  </w:num>
  <w:num w:numId="3" w16cid:durableId="2082746784">
    <w:abstractNumId w:val="1"/>
  </w:num>
  <w:num w:numId="4" w16cid:durableId="127285144">
    <w:abstractNumId w:val="0"/>
  </w:num>
  <w:num w:numId="5" w16cid:durableId="2027176173">
    <w:abstractNumId w:val="7"/>
  </w:num>
  <w:num w:numId="6" w16cid:durableId="213276414">
    <w:abstractNumId w:val="6"/>
  </w:num>
  <w:num w:numId="7" w16cid:durableId="225532031">
    <w:abstractNumId w:val="5"/>
  </w:num>
  <w:num w:numId="8" w16cid:durableId="1323312233">
    <w:abstractNumId w:val="4"/>
  </w:num>
  <w:num w:numId="9" w16cid:durableId="110325998">
    <w:abstractNumId w:val="8"/>
  </w:num>
  <w:num w:numId="10" w16cid:durableId="725297730">
    <w:abstractNumId w:val="9"/>
  </w:num>
  <w:num w:numId="11" w16cid:durableId="1805852224">
    <w:abstractNumId w:val="11"/>
  </w:num>
  <w:num w:numId="12" w16cid:durableId="798381767">
    <w:abstractNumId w:val="14"/>
  </w:num>
  <w:num w:numId="13" w16cid:durableId="1450860876">
    <w:abstractNumId w:val="16"/>
  </w:num>
  <w:num w:numId="14" w16cid:durableId="1835217848">
    <w:abstractNumId w:val="17"/>
  </w:num>
  <w:num w:numId="15" w16cid:durableId="1251741441">
    <w:abstractNumId w:val="12"/>
  </w:num>
  <w:num w:numId="16" w16cid:durableId="1579250791">
    <w:abstractNumId w:val="19"/>
  </w:num>
  <w:num w:numId="17" w16cid:durableId="1434714969">
    <w:abstractNumId w:val="18"/>
  </w:num>
  <w:num w:numId="18" w16cid:durableId="600114014">
    <w:abstractNumId w:val="15"/>
  </w:num>
  <w:num w:numId="19" w16cid:durableId="1736586085">
    <w:abstractNumId w:val="13"/>
  </w:num>
  <w:num w:numId="20" w16cid:durableId="20416655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2"/>
    <w:docVar w:name="PersonGUIDs" w:val="{E8622B13-28E6-400C-A055-8C9530EA22AC}"/>
  </w:docVars>
  <w:rsids>
    <w:rsidRoot w:val="003863F7"/>
    <w:rsid w:val="002B666A"/>
    <w:rsid w:val="003863F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15303B7-5367-41BB-9E2A-2B4DB1F96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2288</Characters>
  <Application>Microsoft Office Word</Application>
  <DocSecurity>4</DocSecurity>
  <Lines>43</Lines>
  <Paragraphs>13</Paragraphs>
  <ScaleCrop>false</ScaleCrop>
  <HeadingPairs>
    <vt:vector size="2" baseType="variant">
      <vt:variant>
        <vt:lpstr>Rubrik</vt:lpstr>
      </vt:variant>
      <vt:variant>
        <vt:i4>1</vt:i4>
      </vt:variant>
    </vt:vector>
  </HeadingPairs>
  <TitlesOfParts>
    <vt:vector size="1" baseType="lpstr">
      <vt:lpstr>m1378</vt:lpstr>
    </vt:vector>
  </TitlesOfParts>
  <Company>Riksdagen</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m1378</dc:title>
  <dc:subject>m1378</dc:subject>
  <dc:creator>Riksdagen</dc:creator>
  <cp:keywords>Riksdagen</cp:keywords>
  <dc:description>Versal/gemen i partibeteckning. Gemen i tryck för 0910, versal för 1011 och nyare</dc:description>
  <cp:lastModifiedBy>Lars Brink</cp:lastModifiedBy>
  <cp:revision>2</cp:revision>
  <cp:lastPrinted>2010-11-22T08:09:00Z</cp:lastPrinted>
  <dcterms:created xsi:type="dcterms:W3CDTF">2025-12-18T01:43:00Z</dcterms:created>
  <dcterms:modified xsi:type="dcterms:W3CDTF">2025-12-18T01:43:00Z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mot2000_530_2010-11-22</vt:lpwstr>
  </property>
  <property fmtid="{D5CDD505-2E9C-101B-9397-08002B2CF9AE}" pid="3" name="version">
    <vt:lpwstr>mot2000_523_2010-10-19</vt:lpwstr>
  </property>
  <property fmtid="{D5CDD505-2E9C-101B-9397-08002B2CF9AE}" pid="4" name="dokumenttyp">
    <vt:lpwstr>motion</vt:lpwstr>
  </property>
  <property fmtid="{D5CDD505-2E9C-101B-9397-08002B2CF9AE}" pid="5" name="Sekr">
    <vt:lpwstr>CW</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Tak för statistikuppgifter från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Tak för statistikuppgifter från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M1378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Ewa Thalén Finné (M)</vt:lpwstr>
  </property>
  <property fmtid="{D5CDD505-2E9C-101B-9397-08002B2CF9AE}" pid="26" name="MotionarLista">
    <vt:lpwstr>Thalén Finné, Ewa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Ewa Thalén Finné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N274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claes.wersall@riksdagen.se</vt:lpwstr>
  </property>
  <property fmtid="{D5CDD505-2E9C-101B-9397-08002B2CF9AE}" pid="45" name="ReservUID">
    <vt:lpwstr>cs0918ab</vt:lpwstr>
  </property>
  <property fmtid="{D5CDD505-2E9C-101B-9397-08002B2CF9AE}" pid="46" name="MotionID">
    <vt:lpwstr>20102011000000000109000013780069</vt:lpwstr>
  </property>
  <property fmtid="{D5CDD505-2E9C-101B-9397-08002B2CF9AE}" pid="47" name="datum">
    <vt:lpwstr>101026</vt:lpwstr>
  </property>
  <property fmtid="{D5CDD505-2E9C-101B-9397-08002B2CF9AE}" pid="48" name="avsändar-e-post">
    <vt:lpwstr>claes.wersall@riksdagen.se</vt:lpwstr>
  </property>
  <property fmtid="{D5CDD505-2E9C-101B-9397-08002B2CF9AE}" pid="49" name="id">
    <vt:lpwstr>20102011000000000109000013780069</vt:lpwstr>
  </property>
  <property fmtid="{D5CDD505-2E9C-101B-9397-08002B2CF9AE}" pid="50" name="nummer">
    <vt:lpwstr>274</vt:lpwstr>
  </property>
  <property fmtid="{D5CDD505-2E9C-101B-9397-08002B2CF9AE}" pid="51" name="utskottsbeteckning">
    <vt:lpwstr>N</vt:lpwstr>
  </property>
  <property fmtid="{D5CDD505-2E9C-101B-9397-08002B2CF9AE}" pid="52" name="GlobalUID">
    <vt:lpwstr>{759316E0-7CAE-40E5-94A1-721EBF6D7691}</vt:lpwstr>
  </property>
  <property fmtid="{D5CDD505-2E9C-101B-9397-08002B2CF9AE}" pid="53" name="Överföringar">
    <vt:i4>0</vt:i4>
  </property>
  <property fmtid="{D5CDD505-2E9C-101B-9397-08002B2CF9AE}" pid="54" name="Checksum">
    <vt:lpwstr>*0014395021632*</vt:lpwstr>
  </property>
  <property fmtid="{D5CDD505-2E9C-101B-9397-08002B2CF9AE}" pid="55" name="skuggnummer">
    <vt:lpwstr>1060</vt:lpwstr>
  </property>
  <property fmtid="{D5CDD505-2E9C-101B-9397-08002B2CF9AE}" pid="56" name="urixVersion">
    <vt:lpwstr>4.1.1.7</vt:lpwstr>
  </property>
  <property fmtid="{D5CDD505-2E9C-101B-9397-08002B2CF9AE}" pid="57" name="urixOrigin">
    <vt:lpwstr>101122 09:09:41.198</vt:lpwstr>
  </property>
  <property fmtid="{D5CDD505-2E9C-101B-9397-08002B2CF9AE}" pid="58" name="urixGuid">
    <vt:lpwstr>{91552C13-28ED-4ED9-9FFA-4E855A8C2987}</vt:lpwstr>
  </property>
</Properties>
</file>