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6E523FE" w14:textId="77777777">
        <w:tc>
          <w:tcPr>
            <w:tcW w:w="2268" w:type="dxa"/>
          </w:tcPr>
          <w:p w14:paraId="56258A6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93BD19B" w14:textId="77777777" w:rsidR="006E4E11" w:rsidRDefault="006E4E11" w:rsidP="007242A3">
            <w:pPr>
              <w:framePr w:w="5035" w:h="1644" w:wrap="notBeside" w:vAnchor="page" w:hAnchor="page" w:x="6573" w:y="721"/>
              <w:rPr>
                <w:rFonts w:ascii="TradeGothic" w:hAnsi="TradeGothic"/>
                <w:i/>
                <w:sz w:val="18"/>
              </w:rPr>
            </w:pPr>
          </w:p>
        </w:tc>
      </w:tr>
      <w:tr w:rsidR="006E4E11" w14:paraId="197B9FA2" w14:textId="77777777">
        <w:tc>
          <w:tcPr>
            <w:tcW w:w="2268" w:type="dxa"/>
          </w:tcPr>
          <w:p w14:paraId="1FA2845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BBD8DE" w14:textId="77777777" w:rsidR="006E4E11" w:rsidRDefault="006E4E11" w:rsidP="007242A3">
            <w:pPr>
              <w:framePr w:w="5035" w:h="1644" w:wrap="notBeside" w:vAnchor="page" w:hAnchor="page" w:x="6573" w:y="721"/>
              <w:rPr>
                <w:rFonts w:ascii="TradeGothic" w:hAnsi="TradeGothic"/>
                <w:b/>
                <w:sz w:val="22"/>
              </w:rPr>
            </w:pPr>
          </w:p>
        </w:tc>
      </w:tr>
      <w:tr w:rsidR="006E4E11" w14:paraId="5A8E0CC7" w14:textId="77777777">
        <w:tc>
          <w:tcPr>
            <w:tcW w:w="3402" w:type="dxa"/>
            <w:gridSpan w:val="2"/>
          </w:tcPr>
          <w:p w14:paraId="36A7BB4E" w14:textId="77777777" w:rsidR="006E4E11" w:rsidRDefault="006E4E11" w:rsidP="007242A3">
            <w:pPr>
              <w:framePr w:w="5035" w:h="1644" w:wrap="notBeside" w:vAnchor="page" w:hAnchor="page" w:x="6573" w:y="721"/>
            </w:pPr>
          </w:p>
        </w:tc>
        <w:tc>
          <w:tcPr>
            <w:tcW w:w="1865" w:type="dxa"/>
          </w:tcPr>
          <w:p w14:paraId="5BC974AE" w14:textId="77777777" w:rsidR="006E4E11" w:rsidRDefault="006E4E11" w:rsidP="007242A3">
            <w:pPr>
              <w:framePr w:w="5035" w:h="1644" w:wrap="notBeside" w:vAnchor="page" w:hAnchor="page" w:x="6573" w:y="721"/>
            </w:pPr>
          </w:p>
        </w:tc>
      </w:tr>
      <w:tr w:rsidR="006E4E11" w14:paraId="05FEDD4D" w14:textId="77777777">
        <w:tc>
          <w:tcPr>
            <w:tcW w:w="2268" w:type="dxa"/>
          </w:tcPr>
          <w:p w14:paraId="168D18C5" w14:textId="77777777" w:rsidR="006E4E11" w:rsidRDefault="006E4E11" w:rsidP="007242A3">
            <w:pPr>
              <w:framePr w:w="5035" w:h="1644" w:wrap="notBeside" w:vAnchor="page" w:hAnchor="page" w:x="6573" w:y="721"/>
            </w:pPr>
          </w:p>
        </w:tc>
        <w:tc>
          <w:tcPr>
            <w:tcW w:w="2999" w:type="dxa"/>
            <w:gridSpan w:val="2"/>
          </w:tcPr>
          <w:p w14:paraId="3DFBF550" w14:textId="77777777" w:rsidR="006E4E11" w:rsidRPr="00ED583F" w:rsidRDefault="00722510" w:rsidP="007242A3">
            <w:pPr>
              <w:framePr w:w="5035" w:h="1644" w:wrap="notBeside" w:vAnchor="page" w:hAnchor="page" w:x="6573" w:y="721"/>
              <w:rPr>
                <w:sz w:val="20"/>
              </w:rPr>
            </w:pPr>
            <w:r>
              <w:rPr>
                <w:sz w:val="20"/>
              </w:rPr>
              <w:t xml:space="preserve">Dnr </w:t>
            </w:r>
            <w:r w:rsidRPr="00722510">
              <w:rPr>
                <w:sz w:val="20"/>
              </w:rPr>
              <w:t>Ju2016/02104/POL</w:t>
            </w:r>
          </w:p>
        </w:tc>
      </w:tr>
      <w:tr w:rsidR="006E4E11" w14:paraId="41AF79B6" w14:textId="77777777">
        <w:tc>
          <w:tcPr>
            <w:tcW w:w="2268" w:type="dxa"/>
          </w:tcPr>
          <w:p w14:paraId="1D7C8148" w14:textId="77777777" w:rsidR="006E4E11" w:rsidRDefault="006E4E11" w:rsidP="007242A3">
            <w:pPr>
              <w:framePr w:w="5035" w:h="1644" w:wrap="notBeside" w:vAnchor="page" w:hAnchor="page" w:x="6573" w:y="721"/>
            </w:pPr>
          </w:p>
        </w:tc>
        <w:tc>
          <w:tcPr>
            <w:tcW w:w="2999" w:type="dxa"/>
            <w:gridSpan w:val="2"/>
          </w:tcPr>
          <w:p w14:paraId="4C78645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9C4B1F" w14:textId="77777777">
        <w:trPr>
          <w:trHeight w:val="284"/>
        </w:trPr>
        <w:tc>
          <w:tcPr>
            <w:tcW w:w="4911" w:type="dxa"/>
          </w:tcPr>
          <w:p w14:paraId="03DD15DC" w14:textId="77777777" w:rsidR="006E4E11" w:rsidRDefault="00722510">
            <w:pPr>
              <w:pStyle w:val="Avsndare"/>
              <w:framePr w:h="2483" w:wrap="notBeside" w:x="1504"/>
              <w:rPr>
                <w:b/>
                <w:i w:val="0"/>
                <w:sz w:val="22"/>
              </w:rPr>
            </w:pPr>
            <w:r>
              <w:rPr>
                <w:b/>
                <w:i w:val="0"/>
                <w:sz w:val="22"/>
              </w:rPr>
              <w:t>Justitiedepartementet</w:t>
            </w:r>
          </w:p>
        </w:tc>
      </w:tr>
      <w:tr w:rsidR="006E4E11" w14:paraId="0B60CED2" w14:textId="77777777">
        <w:trPr>
          <w:trHeight w:val="284"/>
        </w:trPr>
        <w:tc>
          <w:tcPr>
            <w:tcW w:w="4911" w:type="dxa"/>
          </w:tcPr>
          <w:p w14:paraId="2DFAD8ED" w14:textId="77777777" w:rsidR="006E4E11" w:rsidRDefault="00722510">
            <w:pPr>
              <w:pStyle w:val="Avsndare"/>
              <w:framePr w:h="2483" w:wrap="notBeside" w:x="1504"/>
              <w:rPr>
                <w:bCs/>
                <w:iCs/>
              </w:rPr>
            </w:pPr>
            <w:r>
              <w:rPr>
                <w:bCs/>
                <w:iCs/>
              </w:rPr>
              <w:t>Justitie- och migrationsministern</w:t>
            </w:r>
          </w:p>
        </w:tc>
      </w:tr>
      <w:tr w:rsidR="006E4E11" w14:paraId="24BD6AB3" w14:textId="77777777">
        <w:trPr>
          <w:trHeight w:val="284"/>
        </w:trPr>
        <w:tc>
          <w:tcPr>
            <w:tcW w:w="4911" w:type="dxa"/>
          </w:tcPr>
          <w:p w14:paraId="1BEB1626" w14:textId="77777777" w:rsidR="006E4E11" w:rsidRDefault="006E4E11">
            <w:pPr>
              <w:pStyle w:val="Avsndare"/>
              <w:framePr w:h="2483" w:wrap="notBeside" w:x="1504"/>
              <w:rPr>
                <w:bCs/>
                <w:iCs/>
              </w:rPr>
            </w:pPr>
          </w:p>
        </w:tc>
      </w:tr>
      <w:tr w:rsidR="006E4E11" w14:paraId="20C69B95" w14:textId="77777777">
        <w:trPr>
          <w:trHeight w:val="284"/>
        </w:trPr>
        <w:tc>
          <w:tcPr>
            <w:tcW w:w="4911" w:type="dxa"/>
          </w:tcPr>
          <w:p w14:paraId="11B32607" w14:textId="77777777" w:rsidR="006E4E11" w:rsidRDefault="006E4E11">
            <w:pPr>
              <w:pStyle w:val="Avsndare"/>
              <w:framePr w:h="2483" w:wrap="notBeside" w:x="1504"/>
              <w:rPr>
                <w:bCs/>
                <w:iCs/>
              </w:rPr>
            </w:pPr>
          </w:p>
        </w:tc>
      </w:tr>
      <w:tr w:rsidR="006E4E11" w14:paraId="2E5DBB3F" w14:textId="77777777">
        <w:trPr>
          <w:trHeight w:val="284"/>
        </w:trPr>
        <w:tc>
          <w:tcPr>
            <w:tcW w:w="4911" w:type="dxa"/>
          </w:tcPr>
          <w:p w14:paraId="01DDA05D" w14:textId="77777777" w:rsidR="006E4E11" w:rsidRDefault="006E4E11">
            <w:pPr>
              <w:pStyle w:val="Avsndare"/>
              <w:framePr w:h="2483" w:wrap="notBeside" w:x="1504"/>
              <w:rPr>
                <w:bCs/>
                <w:iCs/>
              </w:rPr>
            </w:pPr>
          </w:p>
        </w:tc>
      </w:tr>
      <w:tr w:rsidR="006E4E11" w14:paraId="5EE33653" w14:textId="77777777">
        <w:trPr>
          <w:trHeight w:val="284"/>
        </w:trPr>
        <w:tc>
          <w:tcPr>
            <w:tcW w:w="4911" w:type="dxa"/>
          </w:tcPr>
          <w:p w14:paraId="5CE52C59" w14:textId="77777777" w:rsidR="006E4E11" w:rsidRDefault="006E4E11">
            <w:pPr>
              <w:pStyle w:val="Avsndare"/>
              <w:framePr w:h="2483" w:wrap="notBeside" w:x="1504"/>
              <w:rPr>
                <w:bCs/>
                <w:iCs/>
              </w:rPr>
            </w:pPr>
          </w:p>
        </w:tc>
      </w:tr>
    </w:tbl>
    <w:p w14:paraId="4DA7E42B" w14:textId="77777777" w:rsidR="006E4E11" w:rsidRDefault="00722510">
      <w:pPr>
        <w:framePr w:w="4400" w:h="2523" w:wrap="notBeside" w:vAnchor="page" w:hAnchor="page" w:x="6453" w:y="2445"/>
        <w:ind w:left="142"/>
      </w:pPr>
      <w:r>
        <w:t>Till riksdagen</w:t>
      </w:r>
    </w:p>
    <w:p w14:paraId="3CE9338B" w14:textId="77777777" w:rsidR="006E4E11" w:rsidRDefault="00722510" w:rsidP="00722510">
      <w:pPr>
        <w:pStyle w:val="RKrubrik"/>
        <w:pBdr>
          <w:bottom w:val="single" w:sz="4" w:space="1" w:color="auto"/>
        </w:pBdr>
        <w:spacing w:before="0" w:after="0"/>
      </w:pPr>
      <w:r>
        <w:t xml:space="preserve">Svar på fråga 2015/16:935 av </w:t>
      </w:r>
      <w:r w:rsidRPr="00722510">
        <w:t>Kent Ekeroth (SD)</w:t>
      </w:r>
      <w:r>
        <w:t xml:space="preserve"> Avvisningar</w:t>
      </w:r>
    </w:p>
    <w:p w14:paraId="596B20E1" w14:textId="77777777" w:rsidR="006E4E11" w:rsidRDefault="006E4E11">
      <w:pPr>
        <w:pStyle w:val="RKnormal"/>
      </w:pPr>
    </w:p>
    <w:p w14:paraId="7DD93937" w14:textId="77777777" w:rsidR="00722510" w:rsidRDefault="00722510" w:rsidP="00722510">
      <w:pPr>
        <w:pStyle w:val="RKnormal"/>
      </w:pPr>
      <w:r>
        <w:t>Kent Ekeroth har frågat inrikesministern hur han och regeringen ämnar</w:t>
      </w:r>
    </w:p>
    <w:p w14:paraId="1174FF40" w14:textId="4979FAB5" w:rsidR="00722510" w:rsidRDefault="0066353A" w:rsidP="00722510">
      <w:pPr>
        <w:pStyle w:val="RKnormal"/>
      </w:pPr>
      <w:r>
        <w:t xml:space="preserve">stärka </w:t>
      </w:r>
      <w:r w:rsidR="00722510">
        <w:t>avvisnings- och utvisningsförmåga</w:t>
      </w:r>
      <w:r>
        <w:t>n</w:t>
      </w:r>
      <w:r w:rsidR="00722510">
        <w:t xml:space="preserve"> samt när detta arbete ska</w:t>
      </w:r>
    </w:p>
    <w:p w14:paraId="5070EEED" w14:textId="77777777" w:rsidR="00244642" w:rsidRDefault="00722510" w:rsidP="00722510">
      <w:pPr>
        <w:pStyle w:val="RKnormal"/>
      </w:pPr>
      <w:proofErr w:type="gramStart"/>
      <w:r>
        <w:t xml:space="preserve">påbörjas och </w:t>
      </w:r>
      <w:r w:rsidR="00244642">
        <w:t>när det beräknas vara avslutat.</w:t>
      </w:r>
      <w:proofErr w:type="gramEnd"/>
      <w:r w:rsidR="00244642">
        <w:t xml:space="preserve"> </w:t>
      </w:r>
    </w:p>
    <w:p w14:paraId="178AC82D" w14:textId="77777777" w:rsidR="00244642" w:rsidRDefault="00244642" w:rsidP="00722510">
      <w:pPr>
        <w:pStyle w:val="RKnormal"/>
      </w:pPr>
    </w:p>
    <w:p w14:paraId="422E242A" w14:textId="77777777" w:rsidR="00722510" w:rsidRDefault="004F0AB4" w:rsidP="00722510">
      <w:pPr>
        <w:pStyle w:val="RKnormal"/>
      </w:pPr>
      <w:r>
        <w:t>Arbetet inom regeringen är så fördelat att det är jag som ska svara på frågan.</w:t>
      </w:r>
    </w:p>
    <w:p w14:paraId="7F2E3379" w14:textId="77777777" w:rsidR="00244642" w:rsidRDefault="00244642" w:rsidP="00722510">
      <w:pPr>
        <w:pStyle w:val="RKnormal"/>
      </w:pPr>
    </w:p>
    <w:p w14:paraId="2A79AF74" w14:textId="77777777" w:rsidR="00722510" w:rsidRDefault="00B95749" w:rsidP="00722510">
      <w:pPr>
        <w:pStyle w:val="RKnormal"/>
      </w:pPr>
      <w:r>
        <w:t>Å</w:t>
      </w:r>
      <w:r w:rsidR="00722510">
        <w:t>t</w:t>
      </w:r>
      <w:r w:rsidR="00244642">
        <w:t xml:space="preserve">ervändande </w:t>
      </w:r>
      <w:r w:rsidR="00722510">
        <w:t xml:space="preserve">är en prioriterad fråga för regeringen och en rad olika åtgärder måste vidtas för att </w:t>
      </w:r>
      <w:r w:rsidR="00C70B16">
        <w:t>öka antalet återvändanden. I det</w:t>
      </w:r>
      <w:r w:rsidR="00722510">
        <w:t xml:space="preserve"> inbegrips </w:t>
      </w:r>
      <w:r>
        <w:t xml:space="preserve">bl.a. </w:t>
      </w:r>
      <w:r w:rsidR="00722510">
        <w:t>ett förstärkt arbete med att ensamkommande barn ska kunna återvända.</w:t>
      </w:r>
    </w:p>
    <w:p w14:paraId="194CD0C8" w14:textId="77777777" w:rsidR="00722510" w:rsidRDefault="00722510" w:rsidP="00722510">
      <w:pPr>
        <w:pStyle w:val="RKnormal"/>
      </w:pPr>
    </w:p>
    <w:p w14:paraId="32F241C1" w14:textId="54A9C9EA" w:rsidR="00722510" w:rsidRDefault="00722510" w:rsidP="00722510">
      <w:pPr>
        <w:pStyle w:val="rknormal0"/>
      </w:pPr>
      <w:r>
        <w:t xml:space="preserve">Regeringen avser att föreslå ytterligare medel till berörda myndigheter för att förstärka och effektivisera arbetet med återvändande. </w:t>
      </w:r>
    </w:p>
    <w:p w14:paraId="12D14C54" w14:textId="77777777" w:rsidR="00722510" w:rsidRDefault="00722510" w:rsidP="00722510">
      <w:pPr>
        <w:pStyle w:val="RKnormal"/>
      </w:pPr>
      <w:r>
        <w:t> </w:t>
      </w:r>
    </w:p>
    <w:p w14:paraId="0269E35F" w14:textId="3DED2319" w:rsidR="00722510" w:rsidRDefault="00722510" w:rsidP="00722510">
      <w:pPr>
        <w:pStyle w:val="RKnormal"/>
      </w:pPr>
      <w:r>
        <w:t>Regeringen verkar också för ett bättre och effektivare samarbete med mottagarländerna när det gäller återtagande av personer som ska återvända. För att underlätta arbetet kommer regeringen att föreslå resurstillskott för utplacering av sambandspersoner för återvändande vid svenska ambassader i aktuella länder.</w:t>
      </w:r>
      <w:r w:rsidR="001B3A35" w:rsidRPr="001B3A35">
        <w:t xml:space="preserve"> Sambandspersonerna ska också följa utvecklingen och förutsättningarna för upprätthållandet av mänskliga rättigheter i återvändandeländerna.</w:t>
      </w:r>
    </w:p>
    <w:p w14:paraId="33447779" w14:textId="77777777" w:rsidR="00722510" w:rsidRDefault="00722510" w:rsidP="00722510">
      <w:pPr>
        <w:pStyle w:val="RKnormal"/>
      </w:pPr>
      <w:r>
        <w:rPr>
          <w:b/>
          <w:bCs/>
        </w:rPr>
        <w:t> </w:t>
      </w:r>
    </w:p>
    <w:p w14:paraId="64A82D21" w14:textId="77777777" w:rsidR="00722510" w:rsidRDefault="00722510" w:rsidP="00722510">
      <w:pPr>
        <w:pStyle w:val="RKnormal"/>
      </w:pPr>
      <w:r>
        <w:t>Regeringen har också kommit överens med de borgerliga partierna om att ta bort rätten till dagersättning och rätten till anläggningsboende för vuxna utan barn efter att ett beslut om av- eller utvisning fått laga kraft. En lagrådsremiss har nyligen överlämnats till Lagrådet. Ambitionen är att lagstiftningen ska träda i kraft i juni 2016.</w:t>
      </w:r>
    </w:p>
    <w:p w14:paraId="22D84978" w14:textId="77777777" w:rsidR="00722510" w:rsidRDefault="00722510" w:rsidP="00722510">
      <w:pPr>
        <w:pStyle w:val="RKnormal"/>
      </w:pPr>
    </w:p>
    <w:p w14:paraId="47DDB946" w14:textId="77777777" w:rsidR="00BE710E" w:rsidRDefault="00722510" w:rsidP="00722510">
      <w:pPr>
        <w:pStyle w:val="RKnormal"/>
      </w:pPr>
      <w:r>
        <w:t xml:space="preserve">Vidare har Migrationsverket och Polismyndigheten fått i uppdrag att med bistånd av Kriminalvården genomföra en försöksverksamhet med syfte att effektivisera återvändandet. Målet är att vistelsetiden för </w:t>
      </w:r>
    </w:p>
    <w:p w14:paraId="0EED8754" w14:textId="77777777" w:rsidR="00BE710E" w:rsidRDefault="00BE710E">
      <w:pPr>
        <w:overflowPunct/>
        <w:autoSpaceDE/>
        <w:autoSpaceDN/>
        <w:adjustRightInd/>
        <w:spacing w:line="240" w:lineRule="auto"/>
        <w:textAlignment w:val="auto"/>
      </w:pPr>
      <w:r>
        <w:br w:type="page"/>
      </w:r>
    </w:p>
    <w:p w14:paraId="5E874B72" w14:textId="20198AC6" w:rsidR="00722510" w:rsidRDefault="00722510" w:rsidP="00722510">
      <w:pPr>
        <w:pStyle w:val="RKnormal"/>
      </w:pPr>
      <w:r>
        <w:lastRenderedPageBreak/>
        <w:t xml:space="preserve">personer som är inskrivna i mottagandet och har lagakraftvunna av- eller utvisningsbeslut påtagligt förkortas genom att fler beslut verkställs. </w:t>
      </w:r>
      <w:r w:rsidR="00B95749">
        <w:t>U</w:t>
      </w:r>
      <w:r w:rsidR="00C70B16">
        <w:t>ppdraget ska redovisas</w:t>
      </w:r>
      <w:r w:rsidR="00B95749">
        <w:t xml:space="preserve"> i november 2016.</w:t>
      </w:r>
    </w:p>
    <w:p w14:paraId="07663FDD" w14:textId="77777777" w:rsidR="00722510" w:rsidRDefault="00722510">
      <w:pPr>
        <w:pStyle w:val="RKnormal"/>
      </w:pPr>
    </w:p>
    <w:p w14:paraId="40828415" w14:textId="77777777" w:rsidR="00470CD9" w:rsidRDefault="00470CD9">
      <w:pPr>
        <w:pStyle w:val="RKnormal"/>
      </w:pPr>
    </w:p>
    <w:p w14:paraId="78ACC6E4" w14:textId="77777777" w:rsidR="00722510" w:rsidRDefault="00722510">
      <w:pPr>
        <w:pStyle w:val="RKnormal"/>
      </w:pPr>
      <w:r>
        <w:t xml:space="preserve">Stockholm den </w:t>
      </w:r>
      <w:r w:rsidR="0066353A">
        <w:t>16 mars 2016</w:t>
      </w:r>
    </w:p>
    <w:p w14:paraId="17570F38" w14:textId="77777777" w:rsidR="00722510" w:rsidRDefault="00722510">
      <w:pPr>
        <w:pStyle w:val="RKnormal"/>
      </w:pPr>
    </w:p>
    <w:p w14:paraId="01EF8A86" w14:textId="77777777" w:rsidR="00722510" w:rsidRDefault="00722510">
      <w:pPr>
        <w:pStyle w:val="RKnormal"/>
      </w:pPr>
    </w:p>
    <w:p w14:paraId="0123EEBE" w14:textId="77777777" w:rsidR="00470CD9" w:rsidRDefault="00470CD9">
      <w:pPr>
        <w:pStyle w:val="RKnormal"/>
      </w:pPr>
    </w:p>
    <w:p w14:paraId="5DA1EC7A" w14:textId="77777777" w:rsidR="00722510" w:rsidRDefault="00722510">
      <w:pPr>
        <w:pStyle w:val="RKnormal"/>
      </w:pPr>
      <w:r>
        <w:t>Morgan Johansson</w:t>
      </w:r>
      <w:bookmarkStart w:id="0" w:name="_GoBack"/>
      <w:bookmarkEnd w:id="0"/>
    </w:p>
    <w:sectPr w:rsidR="0072251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95178" w14:textId="77777777" w:rsidR="00955C58" w:rsidRDefault="00955C58">
      <w:r>
        <w:separator/>
      </w:r>
    </w:p>
  </w:endnote>
  <w:endnote w:type="continuationSeparator" w:id="0">
    <w:p w14:paraId="00F863B6" w14:textId="77777777" w:rsidR="00955C58" w:rsidRDefault="0095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E3CF6" w14:textId="77777777" w:rsidR="00955C58" w:rsidRDefault="00955C58">
      <w:r>
        <w:separator/>
      </w:r>
    </w:p>
  </w:footnote>
  <w:footnote w:type="continuationSeparator" w:id="0">
    <w:p w14:paraId="7C4D6475" w14:textId="77777777" w:rsidR="00955C58" w:rsidRDefault="00955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B21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16AD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F07221" w14:textId="77777777">
      <w:trPr>
        <w:cantSplit/>
      </w:trPr>
      <w:tc>
        <w:tcPr>
          <w:tcW w:w="3119" w:type="dxa"/>
        </w:tcPr>
        <w:p w14:paraId="718F597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673C63" w14:textId="77777777" w:rsidR="00E80146" w:rsidRDefault="00E80146">
          <w:pPr>
            <w:pStyle w:val="Sidhuvud"/>
            <w:ind w:right="360"/>
          </w:pPr>
        </w:p>
      </w:tc>
      <w:tc>
        <w:tcPr>
          <w:tcW w:w="1525" w:type="dxa"/>
        </w:tcPr>
        <w:p w14:paraId="4A847104" w14:textId="77777777" w:rsidR="00E80146" w:rsidRDefault="00E80146">
          <w:pPr>
            <w:pStyle w:val="Sidhuvud"/>
            <w:ind w:right="360"/>
          </w:pPr>
        </w:p>
      </w:tc>
    </w:tr>
  </w:tbl>
  <w:p w14:paraId="0457475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41EB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2F2E17" w14:textId="77777777">
      <w:trPr>
        <w:cantSplit/>
      </w:trPr>
      <w:tc>
        <w:tcPr>
          <w:tcW w:w="3119" w:type="dxa"/>
        </w:tcPr>
        <w:p w14:paraId="5F6C38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B4691F" w14:textId="77777777" w:rsidR="00E80146" w:rsidRDefault="00E80146">
          <w:pPr>
            <w:pStyle w:val="Sidhuvud"/>
            <w:ind w:right="360"/>
          </w:pPr>
        </w:p>
      </w:tc>
      <w:tc>
        <w:tcPr>
          <w:tcW w:w="1525" w:type="dxa"/>
        </w:tcPr>
        <w:p w14:paraId="0531A262" w14:textId="77777777" w:rsidR="00E80146" w:rsidRDefault="00E80146">
          <w:pPr>
            <w:pStyle w:val="Sidhuvud"/>
            <w:ind w:right="360"/>
          </w:pPr>
        </w:p>
      </w:tc>
    </w:tr>
  </w:tbl>
  <w:p w14:paraId="190813C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6470" w14:textId="77777777" w:rsidR="00722510" w:rsidRDefault="00C67A58">
    <w:pPr>
      <w:framePr w:w="2948" w:h="1321" w:hRule="exact" w:wrap="notBeside" w:vAnchor="page" w:hAnchor="page" w:x="1362" w:y="653"/>
    </w:pPr>
    <w:r>
      <w:rPr>
        <w:noProof/>
        <w:lang w:eastAsia="sv-SE"/>
      </w:rPr>
      <w:drawing>
        <wp:inline distT="0" distB="0" distL="0" distR="0" wp14:anchorId="760C1B03" wp14:editId="497533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34FF63A" w14:textId="77777777" w:rsidR="00E80146" w:rsidRDefault="00E80146">
    <w:pPr>
      <w:pStyle w:val="RKrubrik"/>
      <w:keepNext w:val="0"/>
      <w:tabs>
        <w:tab w:val="clear" w:pos="1134"/>
        <w:tab w:val="clear" w:pos="2835"/>
      </w:tabs>
      <w:spacing w:before="0" w:after="0" w:line="320" w:lineRule="atLeast"/>
      <w:rPr>
        <w:bCs/>
      </w:rPr>
    </w:pPr>
  </w:p>
  <w:p w14:paraId="6DA5EB3B" w14:textId="77777777" w:rsidR="00E80146" w:rsidRDefault="00E80146">
    <w:pPr>
      <w:rPr>
        <w:rFonts w:ascii="TradeGothic" w:hAnsi="TradeGothic"/>
        <w:b/>
        <w:bCs/>
        <w:spacing w:val="12"/>
        <w:sz w:val="22"/>
      </w:rPr>
    </w:pPr>
  </w:p>
  <w:p w14:paraId="113E204F" w14:textId="77777777" w:rsidR="00E80146" w:rsidRDefault="00E80146">
    <w:pPr>
      <w:pStyle w:val="RKrubrik"/>
      <w:keepNext w:val="0"/>
      <w:tabs>
        <w:tab w:val="clear" w:pos="1134"/>
        <w:tab w:val="clear" w:pos="2835"/>
      </w:tabs>
      <w:spacing w:before="0" w:after="0" w:line="320" w:lineRule="atLeast"/>
      <w:rPr>
        <w:bCs/>
      </w:rPr>
    </w:pPr>
  </w:p>
  <w:p w14:paraId="176A438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10"/>
    <w:rsid w:val="00116AD6"/>
    <w:rsid w:val="00150384"/>
    <w:rsid w:val="00160901"/>
    <w:rsid w:val="001805B7"/>
    <w:rsid w:val="001B3A35"/>
    <w:rsid w:val="00244642"/>
    <w:rsid w:val="00253DB6"/>
    <w:rsid w:val="00367B1C"/>
    <w:rsid w:val="003716D8"/>
    <w:rsid w:val="00470CD9"/>
    <w:rsid w:val="004A328D"/>
    <w:rsid w:val="004F0AB4"/>
    <w:rsid w:val="00585983"/>
    <w:rsid w:val="0058762B"/>
    <w:rsid w:val="0066353A"/>
    <w:rsid w:val="006E4E11"/>
    <w:rsid w:val="00722510"/>
    <w:rsid w:val="007242A3"/>
    <w:rsid w:val="007A6855"/>
    <w:rsid w:val="007F0DB3"/>
    <w:rsid w:val="00856B66"/>
    <w:rsid w:val="0092027A"/>
    <w:rsid w:val="00955C58"/>
    <w:rsid w:val="00955E31"/>
    <w:rsid w:val="00957F01"/>
    <w:rsid w:val="00992E72"/>
    <w:rsid w:val="00AF26D1"/>
    <w:rsid w:val="00B95749"/>
    <w:rsid w:val="00BE710E"/>
    <w:rsid w:val="00C67A58"/>
    <w:rsid w:val="00C70B16"/>
    <w:rsid w:val="00D133D7"/>
    <w:rsid w:val="00E80146"/>
    <w:rsid w:val="00E904D0"/>
    <w:rsid w:val="00EC25F9"/>
    <w:rsid w:val="00ED583F"/>
    <w:rsid w:val="00F17614"/>
    <w:rsid w:val="00F90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F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22510"/>
    <w:rPr>
      <w:rFonts w:ascii="OrigGarmnd BT" w:hAnsi="OrigGarmnd BT"/>
      <w:sz w:val="24"/>
      <w:lang w:eastAsia="en-US"/>
    </w:rPr>
  </w:style>
  <w:style w:type="paragraph" w:customStyle="1" w:styleId="rknormal0">
    <w:name w:val="rknormal"/>
    <w:basedOn w:val="Normal"/>
    <w:rsid w:val="00722510"/>
    <w:pPr>
      <w:overflowPunct/>
      <w:adjustRightInd/>
      <w:spacing w:line="240" w:lineRule="atLeast"/>
      <w:textAlignment w:val="auto"/>
    </w:pPr>
    <w:rPr>
      <w:rFonts w:eastAsia="Calibri"/>
      <w:szCs w:val="24"/>
      <w:lang w:eastAsia="sv-SE"/>
    </w:rPr>
  </w:style>
  <w:style w:type="paragraph" w:styleId="Ballongtext">
    <w:name w:val="Balloon Text"/>
    <w:basedOn w:val="Normal"/>
    <w:link w:val="BallongtextChar"/>
    <w:rsid w:val="00C67A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7A58"/>
    <w:rPr>
      <w:rFonts w:ascii="Tahoma" w:hAnsi="Tahoma" w:cs="Tahoma"/>
      <w:sz w:val="16"/>
      <w:szCs w:val="16"/>
      <w:lang w:eastAsia="en-US"/>
    </w:rPr>
  </w:style>
  <w:style w:type="character" w:styleId="Kommentarsreferens">
    <w:name w:val="annotation reference"/>
    <w:basedOn w:val="Standardstycketeckensnitt"/>
    <w:rsid w:val="00253DB6"/>
    <w:rPr>
      <w:sz w:val="16"/>
      <w:szCs w:val="16"/>
    </w:rPr>
  </w:style>
  <w:style w:type="paragraph" w:styleId="Kommentarer">
    <w:name w:val="annotation text"/>
    <w:basedOn w:val="Normal"/>
    <w:link w:val="KommentarerChar"/>
    <w:rsid w:val="00253DB6"/>
    <w:pPr>
      <w:spacing w:line="240" w:lineRule="auto"/>
    </w:pPr>
    <w:rPr>
      <w:sz w:val="20"/>
    </w:rPr>
  </w:style>
  <w:style w:type="character" w:customStyle="1" w:styleId="KommentarerChar">
    <w:name w:val="Kommentarer Char"/>
    <w:basedOn w:val="Standardstycketeckensnitt"/>
    <w:link w:val="Kommentarer"/>
    <w:rsid w:val="00253DB6"/>
    <w:rPr>
      <w:rFonts w:ascii="OrigGarmnd BT" w:hAnsi="OrigGarmnd BT"/>
      <w:lang w:eastAsia="en-US"/>
    </w:rPr>
  </w:style>
  <w:style w:type="paragraph" w:styleId="Kommentarsmne">
    <w:name w:val="annotation subject"/>
    <w:basedOn w:val="Kommentarer"/>
    <w:next w:val="Kommentarer"/>
    <w:link w:val="KommentarsmneChar"/>
    <w:rsid w:val="00253DB6"/>
    <w:rPr>
      <w:b/>
      <w:bCs/>
    </w:rPr>
  </w:style>
  <w:style w:type="character" w:customStyle="1" w:styleId="KommentarsmneChar">
    <w:name w:val="Kommentarsämne Char"/>
    <w:basedOn w:val="KommentarerChar"/>
    <w:link w:val="Kommentarsmne"/>
    <w:rsid w:val="00253DB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22510"/>
    <w:rPr>
      <w:rFonts w:ascii="OrigGarmnd BT" w:hAnsi="OrigGarmnd BT"/>
      <w:sz w:val="24"/>
      <w:lang w:eastAsia="en-US"/>
    </w:rPr>
  </w:style>
  <w:style w:type="paragraph" w:customStyle="1" w:styleId="rknormal0">
    <w:name w:val="rknormal"/>
    <w:basedOn w:val="Normal"/>
    <w:rsid w:val="00722510"/>
    <w:pPr>
      <w:overflowPunct/>
      <w:adjustRightInd/>
      <w:spacing w:line="240" w:lineRule="atLeast"/>
      <w:textAlignment w:val="auto"/>
    </w:pPr>
    <w:rPr>
      <w:rFonts w:eastAsia="Calibri"/>
      <w:szCs w:val="24"/>
      <w:lang w:eastAsia="sv-SE"/>
    </w:rPr>
  </w:style>
  <w:style w:type="paragraph" w:styleId="Ballongtext">
    <w:name w:val="Balloon Text"/>
    <w:basedOn w:val="Normal"/>
    <w:link w:val="BallongtextChar"/>
    <w:rsid w:val="00C67A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7A58"/>
    <w:rPr>
      <w:rFonts w:ascii="Tahoma" w:hAnsi="Tahoma" w:cs="Tahoma"/>
      <w:sz w:val="16"/>
      <w:szCs w:val="16"/>
      <w:lang w:eastAsia="en-US"/>
    </w:rPr>
  </w:style>
  <w:style w:type="character" w:styleId="Kommentarsreferens">
    <w:name w:val="annotation reference"/>
    <w:basedOn w:val="Standardstycketeckensnitt"/>
    <w:rsid w:val="00253DB6"/>
    <w:rPr>
      <w:sz w:val="16"/>
      <w:szCs w:val="16"/>
    </w:rPr>
  </w:style>
  <w:style w:type="paragraph" w:styleId="Kommentarer">
    <w:name w:val="annotation text"/>
    <w:basedOn w:val="Normal"/>
    <w:link w:val="KommentarerChar"/>
    <w:rsid w:val="00253DB6"/>
    <w:pPr>
      <w:spacing w:line="240" w:lineRule="auto"/>
    </w:pPr>
    <w:rPr>
      <w:sz w:val="20"/>
    </w:rPr>
  </w:style>
  <w:style w:type="character" w:customStyle="1" w:styleId="KommentarerChar">
    <w:name w:val="Kommentarer Char"/>
    <w:basedOn w:val="Standardstycketeckensnitt"/>
    <w:link w:val="Kommentarer"/>
    <w:rsid w:val="00253DB6"/>
    <w:rPr>
      <w:rFonts w:ascii="OrigGarmnd BT" w:hAnsi="OrigGarmnd BT"/>
      <w:lang w:eastAsia="en-US"/>
    </w:rPr>
  </w:style>
  <w:style w:type="paragraph" w:styleId="Kommentarsmne">
    <w:name w:val="annotation subject"/>
    <w:basedOn w:val="Kommentarer"/>
    <w:next w:val="Kommentarer"/>
    <w:link w:val="KommentarsmneChar"/>
    <w:rsid w:val="00253DB6"/>
    <w:rPr>
      <w:b/>
      <w:bCs/>
    </w:rPr>
  </w:style>
  <w:style w:type="character" w:customStyle="1" w:styleId="KommentarsmneChar">
    <w:name w:val="Kommentarsämne Char"/>
    <w:basedOn w:val="KommentarerChar"/>
    <w:link w:val="Kommentarsmne"/>
    <w:rsid w:val="00253DB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46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a1976889-4ff4-4b57-a441-4d975fc47677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Sekretess xmlns="a740bd93-4a52-4f4c-a481-4b2f0404c858" xsi:nil="true"/>
    <c9cd366cc722410295b9eacffbd73909 xmlns="a740bd93-4a52-4f4c-a481-4b2f0404c858">
      <Terms xmlns="http://schemas.microsoft.com/office/infopath/2007/PartnerControls"/>
    </c9cd366cc722410295b9eacffbd73909>
    <TaxCatchAll xmlns="a740bd93-4a52-4f4c-a481-4b2f0404c858"/>
    <Diarienummer xmlns="a740bd93-4a52-4f4c-a481-4b2f0404c858" xsi:nil="true"/>
    <Nyckelord xmlns="a740bd93-4a52-4f4c-a481-4b2f0404c858" xsi:nil="true"/>
    <_dlc_DocId xmlns="a740bd93-4a52-4f4c-a481-4b2f0404c858">VV7HMNPAP7JC-4-724</_dlc_DocId>
    <_dlc_DocIdUrl xmlns="a740bd93-4a52-4f4c-a481-4b2f0404c858">
      <Url>http://rkdhs-ju/enhet/jugem/_layouts/DocIdRedir.aspx?ID=VV7HMNPAP7JC-4-724</Url>
      <Description>VV7HMNPAP7JC-4-724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1F3AF-215C-4FCF-9762-F4A6C39B8911}"/>
</file>

<file path=customXml/itemProps2.xml><?xml version="1.0" encoding="utf-8"?>
<ds:datastoreItem xmlns:ds="http://schemas.openxmlformats.org/officeDocument/2006/customXml" ds:itemID="{99A26348-460F-4DAC-AF17-30C212438467}"/>
</file>

<file path=customXml/itemProps3.xml><?xml version="1.0" encoding="utf-8"?>
<ds:datastoreItem xmlns:ds="http://schemas.openxmlformats.org/officeDocument/2006/customXml" ds:itemID="{92794014-21F0-4321-A46B-E04C0A6816F4}"/>
</file>

<file path=customXml/itemProps4.xml><?xml version="1.0" encoding="utf-8"?>
<ds:datastoreItem xmlns:ds="http://schemas.openxmlformats.org/officeDocument/2006/customXml" ds:itemID="{99A26348-460F-4DAC-AF17-30C212438467}"/>
</file>

<file path=customXml/itemProps5.xml><?xml version="1.0" encoding="utf-8"?>
<ds:datastoreItem xmlns:ds="http://schemas.openxmlformats.org/officeDocument/2006/customXml" ds:itemID="{EC627072-9298-4429-904E-A5858F087808}"/>
</file>

<file path=customXml/itemProps6.xml><?xml version="1.0" encoding="utf-8"?>
<ds:datastoreItem xmlns:ds="http://schemas.openxmlformats.org/officeDocument/2006/customXml" ds:itemID="{546C815D-6DD5-4169-B902-3BCE4E8C8E53}"/>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1757</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Kempas</dc:creator>
  <cp:lastModifiedBy>Gunilla Hansson-Böe</cp:lastModifiedBy>
  <cp:revision>2</cp:revision>
  <cp:lastPrinted>2016-03-15T14:02:00Z</cp:lastPrinted>
  <dcterms:created xsi:type="dcterms:W3CDTF">2016-03-15T14:02:00Z</dcterms:created>
  <dcterms:modified xsi:type="dcterms:W3CDTF">2016-03-15T14:02:00Z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4ce396bd-b498-4778-acdd-19675ee64931</vt:lpwstr>
  </property>
</Properties>
</file>