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4170" w:rsidRPr="00C07378" w:rsidRDefault="00474170" w:rsidP="00474170">
      <w:pPr>
        <w:pStyle w:val="Hemstlrubrik"/>
      </w:pPr>
      <w:r w:rsidRPr="00C07378">
        <w:t>Förslag till riksdagsbeslut</w:t>
      </w:r>
    </w:p>
    <w:p w:rsidR="007A368B" w:rsidRPr="00C07378" w:rsidRDefault="007A368B">
      <w:pPr>
        <w:pStyle w:val="Hemstlatt"/>
        <w:ind w:left="0"/>
      </w:pPr>
      <w:r w:rsidRPr="00C07378">
        <w:t xml:space="preserve">Riksdagen tillkännager för regeringen som sin mening vad i motionen anförs om </w:t>
      </w:r>
      <w:r w:rsidR="00EB683A" w:rsidRPr="00C07378">
        <w:t xml:space="preserve">myndigheters och verks </w:t>
      </w:r>
      <w:r w:rsidRPr="00C07378">
        <w:t>opinionsbildning i partip</w:t>
      </w:r>
      <w:r w:rsidRPr="00C07378">
        <w:t>o</w:t>
      </w:r>
      <w:r w:rsidRPr="00C07378">
        <w:t>litiskt kontroversiella frågor.</w:t>
      </w:r>
    </w:p>
    <w:p w:rsidR="00474170" w:rsidRPr="00C07378" w:rsidRDefault="00474170" w:rsidP="00474170">
      <w:pPr>
        <w:pStyle w:val="Rubrik1"/>
      </w:pPr>
      <w:r w:rsidRPr="00C07378">
        <w:t>Motivering</w:t>
      </w:r>
    </w:p>
    <w:p w:rsidR="00474170" w:rsidRPr="00C07378" w:rsidRDefault="00474170" w:rsidP="00474170">
      <w:pPr>
        <w:autoSpaceDE w:val="0"/>
        <w:autoSpaceDN w:val="0"/>
        <w:adjustRightInd w:val="0"/>
      </w:pPr>
      <w:r w:rsidRPr="00C07378">
        <w:rPr>
          <w:iCs/>
        </w:rPr>
        <w:t>Ett av den svenska förvaltningsmodellens viktigaste signum är den (tilltänkt) tydliga separationen mellan förvaltning och politik. Det svenska politiska systemet förbjuder exempelvis politisk styrning av förvaltningens agera</w:t>
      </w:r>
      <w:r w:rsidR="00DD5ECC" w:rsidRPr="00C07378">
        <w:rPr>
          <w:iCs/>
        </w:rPr>
        <w:t>n</w:t>
      </w:r>
      <w:r w:rsidRPr="00C07378">
        <w:rPr>
          <w:iCs/>
        </w:rPr>
        <w:t>de i enskilda ärenden (ministerstyre). I</w:t>
      </w:r>
      <w:r w:rsidR="00DD5ECC" w:rsidRPr="00C07378">
        <w:rPr>
          <w:iCs/>
        </w:rPr>
        <w:t xml:space="preserve"> </w:t>
      </w:r>
      <w:r w:rsidRPr="00C07378">
        <w:rPr>
          <w:iCs/>
        </w:rPr>
        <w:t>stället ska politiken verka genom en mer generell målstyrning, vilket samtidigt förutsätter opartiskhet och värdeneutr</w:t>
      </w:r>
      <w:r w:rsidRPr="00C07378">
        <w:rPr>
          <w:iCs/>
        </w:rPr>
        <w:t>a</w:t>
      </w:r>
      <w:r w:rsidRPr="00C07378">
        <w:rPr>
          <w:iCs/>
        </w:rPr>
        <w:t xml:space="preserve">litet från förvaltningens sida. Detta framgår till exempel tydligt i </w:t>
      </w:r>
      <w:r w:rsidRPr="00C07378">
        <w:t>regering</w:t>
      </w:r>
      <w:r w:rsidRPr="00C07378">
        <w:t>s</w:t>
      </w:r>
      <w:r w:rsidRPr="00C07378">
        <w:t xml:space="preserve">formens första kapitel (RF </w:t>
      </w:r>
      <w:r w:rsidR="00DD5ECC" w:rsidRPr="00C07378">
        <w:t>1 kap. 9 §</w:t>
      </w:r>
      <w:r w:rsidRPr="00C07378">
        <w:t>) som reglerar statsskickets grunder.</w:t>
      </w:r>
    </w:p>
    <w:p w:rsidR="00474170" w:rsidRPr="00C07378" w:rsidRDefault="00474170" w:rsidP="00474170">
      <w:pPr>
        <w:pStyle w:val="Normaltindrag"/>
      </w:pPr>
      <w:r w:rsidRPr="00C07378">
        <w:t>Trots detta har gränslandet mellan politik och förvaltning successivt su</w:t>
      </w:r>
      <w:r w:rsidRPr="00C07378">
        <w:t>d</w:t>
      </w:r>
      <w:r w:rsidRPr="00C07378">
        <w:t>dats ut. Ett alltmer framträdande inslag av denna politiska opartiskhet som flertalet myndigheter gör sig skyldig till är opinionsbildning. I</w:t>
      </w:r>
      <w:r w:rsidR="00DD5ECC" w:rsidRPr="00C07378">
        <w:t xml:space="preserve"> </w:t>
      </w:r>
      <w:r w:rsidRPr="00C07378">
        <w:t>dag används stora summor av skattebetalarnas pengar för att påverka medborgaropinionen i olika frågor till gagn för en specifik politisk inriktning. Att statsförvaltnin</w:t>
      </w:r>
      <w:r w:rsidRPr="00C07378">
        <w:t>g</w:t>
      </w:r>
      <w:r w:rsidRPr="00C07378">
        <w:t>en i allt större omfattning blir en del av den politiska apparaturen står i diam</w:t>
      </w:r>
      <w:r w:rsidRPr="00C07378">
        <w:t>e</w:t>
      </w:r>
      <w:r w:rsidRPr="00C07378">
        <w:t>tral motsats till den svenska förvaltningsmodellens grundtanke.</w:t>
      </w:r>
    </w:p>
    <w:p w:rsidR="00474170" w:rsidRPr="00C07378" w:rsidRDefault="00474170" w:rsidP="00474170">
      <w:pPr>
        <w:pStyle w:val="Normaltindrag"/>
      </w:pPr>
      <w:r w:rsidRPr="00C07378">
        <w:t>På listan över partipolitisk opinionsbildn</w:t>
      </w:r>
      <w:r w:rsidR="00DD5ECC" w:rsidRPr="00C07378">
        <w:t xml:space="preserve">ing i myndighetsregi återfinns </w:t>
      </w:r>
      <w:r w:rsidR="00DD5ECC" w:rsidRPr="00C07378">
        <w:rPr>
          <w:spacing w:val="-2"/>
        </w:rPr>
        <w:t>S</w:t>
      </w:r>
      <w:r w:rsidRPr="00C07378">
        <w:rPr>
          <w:spacing w:val="-2"/>
        </w:rPr>
        <w:t>katte</w:t>
      </w:r>
      <w:r w:rsidR="00DD5ECC" w:rsidRPr="00C07378">
        <w:rPr>
          <w:spacing w:val="-2"/>
        </w:rPr>
        <w:softHyphen/>
      </w:r>
      <w:r w:rsidRPr="00C07378">
        <w:rPr>
          <w:spacing w:val="-2"/>
        </w:rPr>
        <w:t xml:space="preserve">verkets reklamfilmer om varför ett högt skattetryck är nödvändigt, </w:t>
      </w:r>
      <w:r w:rsidRPr="00C07378">
        <w:t>ka</w:t>
      </w:r>
      <w:r w:rsidRPr="00C07378">
        <w:t>m</w:t>
      </w:r>
      <w:r w:rsidRPr="00C07378">
        <w:t>pan</w:t>
      </w:r>
      <w:r w:rsidR="00DD5ECC" w:rsidRPr="00C07378">
        <w:softHyphen/>
      </w:r>
      <w:r w:rsidRPr="00C07378">
        <w:t>j</w:t>
      </w:r>
      <w:r w:rsidR="00DD5ECC" w:rsidRPr="00C07378">
        <w:softHyphen/>
      </w:r>
      <w:r w:rsidRPr="00C07378">
        <w:t>er för 300 miljoner kronor i syfte att öka mammors benägenhet att lämna ifrån sig mer av föräldraledigheten till barnens pappor (trots att det finns en mycket stark folkopini</w:t>
      </w:r>
      <w:r w:rsidR="00DD5ECC" w:rsidRPr="00C07378">
        <w:t>on mot detta), en kampanj från S</w:t>
      </w:r>
      <w:r w:rsidRPr="00C07378">
        <w:t xml:space="preserve">ystembolaget på temat att 900 fler skulle dö varje år om alkoholmonopolet avskaffades, rapporter </w:t>
      </w:r>
      <w:r w:rsidRPr="00C07378">
        <w:lastRenderedPageBreak/>
        <w:t>från Boverket i vilk</w:t>
      </w:r>
      <w:r w:rsidR="00DD5ECC" w:rsidRPr="00C07378">
        <w:t>a</w:t>
      </w:r>
      <w:r w:rsidRPr="00C07378">
        <w:t xml:space="preserve"> det fastslås att bostadsbidraget är ett rättvist bostadsstöd för barn </w:t>
      </w:r>
      <w:r w:rsidR="00DD5ECC" w:rsidRPr="00C07378">
        <w:t>osv</w:t>
      </w:r>
      <w:r w:rsidRPr="00C07378">
        <w:t>. Listan kan göras mycket längre.</w:t>
      </w:r>
    </w:p>
    <w:p w:rsidR="00474170" w:rsidRPr="00C07378" w:rsidRDefault="00474170" w:rsidP="00474170">
      <w:pPr>
        <w:pStyle w:val="Normaltindrag"/>
      </w:pPr>
      <w:r w:rsidRPr="00C07378">
        <w:t>Att ett problem föreligger bevisas inte minst av att statliga företag och myndigheter använder påtagligt större resurser för marknadsföring och på opinonsbearbetning under valår. Problemet med myndigheter som agerar opinionsbildande i partipolitiskt kontroversie</w:t>
      </w:r>
      <w:r w:rsidR="00DD5ECC" w:rsidRPr="00C07378">
        <w:t>lla frågor har även påtalats i D</w:t>
      </w:r>
      <w:r w:rsidRPr="00C07378">
        <w:t>emokratiutredningen av före detta statsrådet Bengt Göransson. Inte minst innebär myndigheternas opinionsbildande verksamhet dessutom ett slöseri med skattemedel. Denna utveckling måste stoppas och åtgärder bör vidtas för att tillrättalägga problemet.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07378">
        <w:trPr>
          <w:cantSplit/>
        </w:trPr>
        <w:tc>
          <w:tcPr>
            <w:tcW w:w="3046" w:type="dxa"/>
          </w:tcPr>
          <w:p w:rsidR="007A368B" w:rsidRPr="00C07378" w:rsidRDefault="007A368B">
            <w:pPr>
              <w:pStyle w:val="UnderskriftDatum"/>
              <w:spacing w:before="240"/>
            </w:pPr>
            <w:r w:rsidRPr="00C07378">
              <w:t>Stockholm den 30 oktober 2006</w:t>
            </w:r>
          </w:p>
        </w:tc>
        <w:tc>
          <w:tcPr>
            <w:tcW w:w="3047" w:type="dxa"/>
          </w:tcPr>
          <w:p w:rsidR="007A368B" w:rsidRPr="00C07378" w:rsidRDefault="007A368B">
            <w:pPr>
              <w:pStyle w:val="Underskrifter"/>
              <w:spacing w:before="240"/>
            </w:pPr>
          </w:p>
        </w:tc>
      </w:tr>
      <w:tr w:rsidR="00000000" w:rsidRPr="00C07378">
        <w:trPr>
          <w:cantSplit/>
        </w:trPr>
        <w:tc>
          <w:tcPr>
            <w:tcW w:w="3046" w:type="dxa"/>
          </w:tcPr>
          <w:p w:rsidR="007A368B" w:rsidRPr="00C07378" w:rsidRDefault="007A368B">
            <w:pPr>
              <w:pStyle w:val="Underskrifter"/>
            </w:pPr>
            <w:r w:rsidRPr="00C07378">
              <w:t>Fredrik Schulte (m)</w:t>
            </w:r>
          </w:p>
        </w:tc>
        <w:tc>
          <w:tcPr>
            <w:tcW w:w="3046" w:type="dxa"/>
          </w:tcPr>
          <w:p w:rsidR="007A368B" w:rsidRPr="00C07378" w:rsidRDefault="007A368B">
            <w:pPr>
              <w:pStyle w:val="Underskrifter"/>
            </w:pPr>
          </w:p>
        </w:tc>
      </w:tr>
    </w:tbl>
    <w:p w:rsidR="00E84F25" w:rsidRPr="00C07378" w:rsidRDefault="00E84F25" w:rsidP="00DD5ECC">
      <w:pPr>
        <w:pStyle w:val="Normaltindrag"/>
      </w:pPr>
    </w:p>
    <w:sectPr w:rsidR="00E84F25" w:rsidRPr="00C07378" w:rsidSect="00DD5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368B" w:rsidRPr="00C07378" w:rsidRDefault="007A368B">
      <w:r w:rsidRPr="00C07378">
        <w:separator/>
      </w:r>
    </w:p>
  </w:endnote>
  <w:endnote w:type="continuationSeparator" w:id="0">
    <w:p w:rsidR="007A368B" w:rsidRPr="00C07378" w:rsidRDefault="007A368B">
      <w:r w:rsidRPr="00C073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D77" w:rsidRPr="00C07378" w:rsidRDefault="00C07378" w:rsidP="00DD5ECC">
    <w:pPr>
      <w:pStyle w:val="Sidfot"/>
    </w:pPr>
    <w:r w:rsidRPr="00C073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65081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ECC" w:rsidRDefault="007A36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D5EC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5ECC" w:rsidRDefault="007A368B">
                    <w:pPr>
                      <w:pStyle w:val="NormalS5sidnrV"/>
                    </w:pPr>
                    <w:r>
                      <w:fldChar w:fldCharType="begin"/>
                    </w:r>
                    <w:r w:rsidR="00DD5EC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D77" w:rsidRPr="00C07378" w:rsidRDefault="00C07378" w:rsidP="00DD5ECC">
    <w:pPr>
      <w:pStyle w:val="Sidfot"/>
    </w:pPr>
    <w:r w:rsidRPr="00C073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50850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ECC" w:rsidRDefault="007A36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D5EC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D5EC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5ECC" w:rsidRDefault="007A36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D5ECC">
                      <w:instrText xml:space="preserve"> PAGE *\charformat</w:instrText>
                    </w:r>
                    <w:r>
                      <w:fldChar w:fldCharType="separate"/>
                    </w:r>
                    <w:r w:rsidR="00DD5EC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D77" w:rsidRPr="00C07378" w:rsidRDefault="00C07378" w:rsidP="00DD5ECC">
    <w:pPr>
      <w:pStyle w:val="Sidfot"/>
    </w:pPr>
    <w:r w:rsidRPr="00C073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49374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ECC" w:rsidRDefault="007A36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D5EC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5ECC" w:rsidRDefault="007A36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D5EC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368B" w:rsidRPr="00C07378" w:rsidRDefault="007A368B">
      <w:r w:rsidRPr="00C07378">
        <w:separator/>
      </w:r>
    </w:p>
  </w:footnote>
  <w:footnote w:type="continuationSeparator" w:id="0">
    <w:p w:rsidR="007A368B" w:rsidRPr="00C07378" w:rsidRDefault="007A368B">
      <w:r w:rsidRPr="00C073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D77" w:rsidRPr="00C07378" w:rsidRDefault="00C07378" w:rsidP="00DD5ECC">
    <w:pPr>
      <w:pStyle w:val="Sidhuvud"/>
    </w:pPr>
    <w:r w:rsidRPr="00C073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92075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ECC" w:rsidRDefault="007A36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D5EC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D5ECC">
                            <w:t>2006/07</w:t>
                          </w:r>
                          <w:r>
                            <w:fldChar w:fldCharType="end"/>
                          </w:r>
                          <w:r w:rsidR="00DD5ECC">
                            <w:t>:</w:t>
                          </w:r>
                          <w:r>
                            <w:fldChar w:fldCharType="begin"/>
                          </w:r>
                          <w:r w:rsidR="00DD5EC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D5ECC">
                            <w:t>K306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5ECC" w:rsidRDefault="007A368B">
                    <w:pPr>
                      <w:pStyle w:val="KantRubrikS5V"/>
                    </w:pPr>
                    <w:r>
                      <w:fldChar w:fldCharType="begin"/>
                    </w:r>
                    <w:r w:rsidR="00DD5EC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D5ECC">
                      <w:t>2006/07</w:t>
                    </w:r>
                    <w:r>
                      <w:fldChar w:fldCharType="end"/>
                    </w:r>
                    <w:r w:rsidR="00DD5ECC">
                      <w:t>:</w:t>
                    </w:r>
                    <w:r>
                      <w:fldChar w:fldCharType="begin"/>
                    </w:r>
                    <w:r w:rsidR="00DD5EC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D5ECC">
                      <w:t>K306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3D77" w:rsidRPr="00C07378" w:rsidRDefault="00C07378" w:rsidP="00DD5ECC">
    <w:pPr>
      <w:pStyle w:val="Sidhuvud"/>
    </w:pPr>
    <w:r w:rsidRPr="00C073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03403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ECC" w:rsidRDefault="007A36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D5EC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D5ECC">
                            <w:t>2006/07</w:t>
                          </w:r>
                          <w:r>
                            <w:fldChar w:fldCharType="end"/>
                          </w:r>
                          <w:r w:rsidR="00DD5ECC">
                            <w:t>:</w:t>
                          </w:r>
                          <w:r>
                            <w:fldChar w:fldCharType="begin"/>
                          </w:r>
                          <w:r w:rsidR="00DD5EC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D5ECC">
                            <w:t>K306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5ECC" w:rsidRDefault="007A36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D5EC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D5ECC">
                      <w:t>2006/07</w:t>
                    </w:r>
                    <w:r>
                      <w:fldChar w:fldCharType="end"/>
                    </w:r>
                    <w:r w:rsidR="00DD5ECC">
                      <w:t>:</w:t>
                    </w:r>
                    <w:r>
                      <w:fldChar w:fldCharType="begin"/>
                    </w:r>
                    <w:r w:rsidR="00DD5EC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D5ECC">
                      <w:t>K306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368B" w:rsidRPr="00C07378" w:rsidRDefault="007A368B">
    <w:pPr>
      <w:pStyle w:val="FSHNormal"/>
      <w:tabs>
        <w:tab w:val="right" w:pos="5840"/>
      </w:tabs>
    </w:pPr>
    <w:r w:rsidRPr="00C07378">
      <w:br/>
    </w:r>
    <w:r w:rsidRPr="00C07378">
      <w:fldChar w:fldCharType="begin" w:fldLock="1"/>
    </w:r>
    <w:r w:rsidRPr="00C07378">
      <w:instrText xml:space="preserve"> DOCPROPERTY</w:instrText>
    </w:r>
    <w:r w:rsidRPr="00C07378">
      <w:rPr>
        <w:sz w:val="18"/>
      </w:rPr>
      <w:instrText xml:space="preserve"> "YearUser" *\charformat </w:instrText>
    </w:r>
    <w:r w:rsidRPr="00C07378">
      <w:fldChar w:fldCharType="separate"/>
    </w:r>
    <w:r w:rsidRPr="00C07378">
      <w:t>2006/07</w:t>
    </w:r>
    <w:r w:rsidRPr="00C07378">
      <w:fldChar w:fldCharType="end"/>
    </w:r>
    <w:r w:rsidRPr="00C07378">
      <w:t xml:space="preserve"> </w:t>
    </w:r>
    <w:r w:rsidRPr="00C07378">
      <w:tab/>
      <w:t xml:space="preserve">mnr: </w:t>
    </w:r>
    <w:r w:rsidRPr="00C07378">
      <w:fldChar w:fldCharType="begin" w:fldLock="1"/>
    </w:r>
    <w:r w:rsidRPr="00C07378">
      <w:instrText xml:space="preserve"> DOCPROPERTY</w:instrText>
    </w:r>
    <w:r w:rsidRPr="00C07378">
      <w:rPr>
        <w:sz w:val="18"/>
      </w:rPr>
      <w:instrText xml:space="preserve"> "Motionsnummer" *\charformat </w:instrText>
    </w:r>
    <w:r w:rsidRPr="00C07378">
      <w:fldChar w:fldCharType="separate"/>
    </w:r>
    <w:r w:rsidRPr="00C07378">
      <w:t>K306</w:t>
    </w:r>
    <w:r w:rsidRPr="00C07378">
      <w:fldChar w:fldCharType="end"/>
    </w:r>
    <w:r w:rsidRPr="00C07378">
      <w:br/>
    </w:r>
    <w:r w:rsidRPr="00C07378">
      <w:fldChar w:fldCharType="begin" w:fldLock="1"/>
    </w:r>
    <w:r w:rsidRPr="00C07378">
      <w:instrText xml:space="preserve"> DOCPROPERTY</w:instrText>
    </w:r>
    <w:r w:rsidRPr="00C07378">
      <w:rPr>
        <w:sz w:val="18"/>
      </w:rPr>
      <w:instrText xml:space="preserve"> "Samling" *\charformat </w:instrText>
    </w:r>
    <w:r w:rsidRPr="00C07378">
      <w:fldChar w:fldCharType="end"/>
    </w:r>
    <w:r w:rsidRPr="00C07378">
      <w:tab/>
      <w:t xml:space="preserve">pnr: </w:t>
    </w:r>
    <w:r w:rsidRPr="00C07378">
      <w:fldChar w:fldCharType="begin" w:fldLock="1"/>
    </w:r>
    <w:r w:rsidRPr="00C07378">
      <w:instrText xml:space="preserve"> DOCPROPERTY</w:instrText>
    </w:r>
    <w:r w:rsidRPr="00C07378">
      <w:rPr>
        <w:sz w:val="18"/>
      </w:rPr>
      <w:instrText xml:space="preserve"> "Partinummer" *\charformat </w:instrText>
    </w:r>
    <w:r w:rsidRPr="00C07378">
      <w:fldChar w:fldCharType="separate"/>
    </w:r>
    <w:r w:rsidRPr="00C07378">
      <w:t>m1391</w:t>
    </w:r>
    <w:r w:rsidRPr="00C07378">
      <w:fldChar w:fldCharType="end"/>
    </w:r>
  </w:p>
  <w:p w:rsidR="007A368B" w:rsidRPr="00C07378" w:rsidRDefault="007A368B">
    <w:pPr>
      <w:pStyle w:val="FSHRub1"/>
    </w:pPr>
    <w:r w:rsidRPr="00C07378">
      <w:t>Motion till riksdagen</w:t>
    </w:r>
    <w:r w:rsidRPr="00C07378">
      <w:br/>
    </w:r>
    <w:r w:rsidRPr="00C07378">
      <w:fldChar w:fldCharType="begin" w:fldLock="1"/>
    </w:r>
    <w:r w:rsidRPr="00C07378">
      <w:instrText xml:space="preserve"> DOCPROPERTY "YearUser" *\charformat </w:instrText>
    </w:r>
    <w:r w:rsidRPr="00C07378">
      <w:fldChar w:fldCharType="separate"/>
    </w:r>
    <w:r w:rsidRPr="00C07378">
      <w:t>2006/07</w:t>
    </w:r>
    <w:r w:rsidRPr="00C07378">
      <w:fldChar w:fldCharType="end"/>
    </w:r>
    <w:r w:rsidRPr="00C07378">
      <w:t>:</w:t>
    </w:r>
    <w:r w:rsidRPr="00C07378">
      <w:fldChar w:fldCharType="begin" w:fldLock="1"/>
    </w:r>
    <w:r w:rsidRPr="00C07378">
      <w:instrText xml:space="preserve"> DOCPROPERTY "Motionsnummer" *\charformat </w:instrText>
    </w:r>
    <w:r w:rsidRPr="00C07378">
      <w:fldChar w:fldCharType="separate"/>
    </w:r>
    <w:r w:rsidRPr="00C07378">
      <w:t>K306</w:t>
    </w:r>
    <w:r w:rsidRPr="00C07378">
      <w:fldChar w:fldCharType="end"/>
    </w:r>
  </w:p>
  <w:p w:rsidR="007A368B" w:rsidRPr="00C07378" w:rsidRDefault="007A368B">
    <w:pPr>
      <w:pStyle w:val="FSHNormalS5"/>
    </w:pPr>
    <w:r w:rsidRPr="00C07378">
      <w:fldChar w:fldCharType="begin" w:fldLock="1"/>
    </w:r>
    <w:r w:rsidRPr="00C07378">
      <w:instrText xml:space="preserve"> DOCPROPERTY "MotionarText" *\charformat </w:instrText>
    </w:r>
    <w:r w:rsidRPr="00C07378">
      <w:fldChar w:fldCharType="separate"/>
    </w:r>
    <w:r w:rsidRPr="00C07378">
      <w:t>av Fredrik Schulte (m)</w:t>
    </w:r>
    <w:r w:rsidRPr="00C07378">
      <w:fldChar w:fldCharType="end"/>
    </w:r>
    <w:r w:rsidRPr="00C07378">
      <w:br/>
    </w:r>
    <w:r w:rsidRPr="00C07378">
      <w:fldChar w:fldCharType="begin" w:fldLock="1"/>
    </w:r>
    <w:r w:rsidRPr="00C07378">
      <w:instrText xml:space="preserve"> DOCPROPERTY "SvarFrasKort" *\charformat </w:instrText>
    </w:r>
    <w:r w:rsidRPr="00C07378">
      <w:fldChar w:fldCharType="end"/>
    </w:r>
  </w:p>
  <w:p w:rsidR="007A368B" w:rsidRPr="00C07378" w:rsidRDefault="007A368B">
    <w:pPr>
      <w:pStyle w:val="FSHTitel"/>
    </w:pPr>
    <w:r w:rsidRPr="00C07378">
      <w:fldChar w:fldCharType="begin" w:fldLock="1"/>
    </w:r>
    <w:r w:rsidRPr="00C07378">
      <w:instrText xml:space="preserve"> DOCPROPERTY</w:instrText>
    </w:r>
    <w:r w:rsidRPr="00C07378">
      <w:rPr>
        <w:sz w:val="18"/>
      </w:rPr>
      <w:instrText xml:space="preserve"> "RubrikSvar" *\charformat </w:instrText>
    </w:r>
    <w:r w:rsidRPr="00C07378">
      <w:fldChar w:fldCharType="separate"/>
    </w:r>
    <w:r w:rsidRPr="00C07378">
      <w:t>Myndigheternas politiska opinionsbildning</w:t>
    </w:r>
    <w:r w:rsidRPr="00C07378">
      <w:fldChar w:fldCharType="end"/>
    </w:r>
  </w:p>
  <w:p w:rsidR="007A368B" w:rsidRPr="00C07378" w:rsidRDefault="007A368B">
    <w:pPr>
      <w:pStyle w:val="Normal00"/>
    </w:pPr>
  </w:p>
  <w:p w:rsidR="00DD5ECC" w:rsidRPr="00C07378" w:rsidRDefault="00DD5E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7585656">
    <w:abstractNumId w:val="13"/>
  </w:num>
  <w:num w:numId="2" w16cid:durableId="1806850602">
    <w:abstractNumId w:val="10"/>
  </w:num>
  <w:num w:numId="3" w16cid:durableId="907301570">
    <w:abstractNumId w:val="11"/>
  </w:num>
  <w:num w:numId="4" w16cid:durableId="895747612">
    <w:abstractNumId w:val="12"/>
  </w:num>
  <w:num w:numId="5" w16cid:durableId="381635705">
    <w:abstractNumId w:val="8"/>
  </w:num>
  <w:num w:numId="6" w16cid:durableId="2039237110">
    <w:abstractNumId w:val="3"/>
  </w:num>
  <w:num w:numId="7" w16cid:durableId="912392446">
    <w:abstractNumId w:val="2"/>
  </w:num>
  <w:num w:numId="8" w16cid:durableId="937951359">
    <w:abstractNumId w:val="1"/>
  </w:num>
  <w:num w:numId="9" w16cid:durableId="728649826">
    <w:abstractNumId w:val="0"/>
  </w:num>
  <w:num w:numId="10" w16cid:durableId="2133012344">
    <w:abstractNumId w:val="9"/>
  </w:num>
  <w:num w:numId="11" w16cid:durableId="1324627714">
    <w:abstractNumId w:val="7"/>
  </w:num>
  <w:num w:numId="12" w16cid:durableId="303051068">
    <w:abstractNumId w:val="6"/>
  </w:num>
  <w:num w:numId="13" w16cid:durableId="2006743382">
    <w:abstractNumId w:val="5"/>
  </w:num>
  <w:num w:numId="14" w16cid:durableId="440105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FA974E5C-60DE-4FB9-8298-572B3B8C6BF7}"/>
  </w:docVars>
  <w:rsids>
    <w:rsidRoot w:val="00C0737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74170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85612"/>
    <w:rsid w:val="005B145B"/>
    <w:rsid w:val="005C67C5"/>
    <w:rsid w:val="005D3F50"/>
    <w:rsid w:val="00601C6D"/>
    <w:rsid w:val="00603CD4"/>
    <w:rsid w:val="006346C1"/>
    <w:rsid w:val="00653DD0"/>
    <w:rsid w:val="00693D77"/>
    <w:rsid w:val="006B6262"/>
    <w:rsid w:val="00727C6F"/>
    <w:rsid w:val="00740D6D"/>
    <w:rsid w:val="00743F76"/>
    <w:rsid w:val="00770030"/>
    <w:rsid w:val="00774959"/>
    <w:rsid w:val="007852B2"/>
    <w:rsid w:val="00794149"/>
    <w:rsid w:val="007A368B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03B"/>
    <w:rsid w:val="009A4377"/>
    <w:rsid w:val="009A6043"/>
    <w:rsid w:val="009D0673"/>
    <w:rsid w:val="00A053C6"/>
    <w:rsid w:val="00A055B3"/>
    <w:rsid w:val="00A15D71"/>
    <w:rsid w:val="00A21BC5"/>
    <w:rsid w:val="00A443F8"/>
    <w:rsid w:val="00A736FF"/>
    <w:rsid w:val="00AA1434"/>
    <w:rsid w:val="00AB5000"/>
    <w:rsid w:val="00AC4310"/>
    <w:rsid w:val="00AC63D9"/>
    <w:rsid w:val="00AE2EF8"/>
    <w:rsid w:val="00AF5881"/>
    <w:rsid w:val="00B13BF0"/>
    <w:rsid w:val="00B164AF"/>
    <w:rsid w:val="00B33C81"/>
    <w:rsid w:val="00B34666"/>
    <w:rsid w:val="00B51127"/>
    <w:rsid w:val="00B67E5B"/>
    <w:rsid w:val="00BA4894"/>
    <w:rsid w:val="00BA6BE0"/>
    <w:rsid w:val="00BB6D75"/>
    <w:rsid w:val="00BD43A8"/>
    <w:rsid w:val="00C0737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D5ECC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683A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96C993B-671B-4213-BBCF-A2F7988B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2127</Characters>
  <Application>Microsoft Office Word</Application>
  <DocSecurity>4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m1391</vt:lpstr>
    </vt:vector>
  </TitlesOfParts>
  <Company>Riksdagen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m1391</dc:title>
  <dc:subject>m1391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2006-11-28T16:41:00Z</cp:lastPrinted>
  <dcterms:created xsi:type="dcterms:W3CDTF">2025-12-17T00:19:00Z</dcterms:created>
  <dcterms:modified xsi:type="dcterms:W3CDTF">2025-12-17T00:19:00Z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Myndigheternas politiska opinionsbildning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Myndigheternas politiska opinionsbildning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Schulte (m)</vt:lpwstr>
  </property>
  <property fmtid="{D5CDD505-2E9C-101B-9397-08002B2CF9AE}" pid="26" name="MotionarLista">
    <vt:lpwstr>Schulte, Fredrik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Schulte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cr0328aa</vt:lpwstr>
  </property>
  <property fmtid="{D5CDD505-2E9C-101B-9397-08002B2CF9AE}" pid="46" name="MotionID">
    <vt:lpwstr>20062007000000000109000013910069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20062007000000000109000013910069</vt:lpwstr>
  </property>
  <property fmtid="{D5CDD505-2E9C-101B-9397-08002B2CF9AE}" pid="50" name="nummer">
    <vt:lpwstr>306</vt:lpwstr>
  </property>
  <property fmtid="{D5CDD505-2E9C-101B-9397-08002B2CF9AE}" pid="51" name="utskottsbeteckning">
    <vt:lpwstr>K</vt:lpwstr>
  </property>
  <property fmtid="{D5CDD505-2E9C-101B-9397-08002B2CF9AE}" pid="52" name="GlobalUID">
    <vt:lpwstr>{CBF50F7A-1E55-41A9-A2A7-4242E95D67B1}</vt:lpwstr>
  </property>
  <property fmtid="{D5CDD505-2E9C-101B-9397-08002B2CF9AE}" pid="53" name="Överföringar">
    <vt:i4>0</vt:i4>
  </property>
  <property fmtid="{D5CDD505-2E9C-101B-9397-08002B2CF9AE}" pid="54" name="Checksum">
    <vt:lpwstr>*0016567950658*</vt:lpwstr>
  </property>
  <property fmtid="{D5CDD505-2E9C-101B-9397-08002B2CF9AE}" pid="55" name="skuggnummer">
    <vt:lpwstr>1344</vt:lpwstr>
  </property>
  <property fmtid="{D5CDD505-2E9C-101B-9397-08002B2CF9AE}" pid="56" name="urixVersion">
    <vt:lpwstr>3.1.4.0</vt:lpwstr>
  </property>
  <property fmtid="{D5CDD505-2E9C-101B-9397-08002B2CF9AE}" pid="57" name="urixOrigin">
    <vt:lpwstr>070221 17:57:42.323</vt:lpwstr>
  </property>
  <property fmtid="{D5CDD505-2E9C-101B-9397-08002B2CF9AE}" pid="58" name="urixGuid">
    <vt:lpwstr>{5A07627F-1D73-4F12-9CAD-29D6230899A9}</vt:lpwstr>
  </property>
</Properties>
</file>