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605E" w:rsidRPr="00A47C54" w:rsidRDefault="0091605E" w:rsidP="00403E56">
      <w:pPr>
        <w:pStyle w:val="Hemstlrubrik"/>
      </w:pPr>
      <w:r w:rsidRPr="00A47C54">
        <w:t>Förslag till riksdagsbeslut</w:t>
      </w:r>
    </w:p>
    <w:p w:rsidR="0091605E" w:rsidRPr="00A47C54" w:rsidRDefault="0091605E" w:rsidP="0091605E">
      <w:pPr>
        <w:pStyle w:val="Hemstlatt"/>
      </w:pPr>
      <w:r w:rsidRPr="00A47C54">
        <w:t>Riksdagen tillkännager för regeringen som sin mening vad i motionen anförs om ledsagarservice för blinda och gravt synskadade enligt LSS.</w:t>
      </w:r>
    </w:p>
    <w:p w:rsidR="00E84F25" w:rsidRPr="00A47C54" w:rsidRDefault="007C6092" w:rsidP="00E22893">
      <w:pPr>
        <w:pStyle w:val="Rubrik1"/>
      </w:pPr>
      <w:r w:rsidRPr="00A47C54">
        <w:t>Motivering</w:t>
      </w:r>
    </w:p>
    <w:p w:rsidR="0091605E" w:rsidRPr="00A47C54" w:rsidRDefault="0091605E" w:rsidP="0091605E">
      <w:pPr>
        <w:rPr>
          <w:snapToGrid w:val="0"/>
        </w:rPr>
      </w:pPr>
      <w:r w:rsidRPr="00A47C54">
        <w:rPr>
          <w:snapToGrid w:val="0"/>
        </w:rPr>
        <w:t>När LSS kom 1994 ställdes det mycket stora förhoppningar på den lagstif</w:t>
      </w:r>
      <w:r w:rsidRPr="00A47C54">
        <w:rPr>
          <w:snapToGrid w:val="0"/>
        </w:rPr>
        <w:t>t</w:t>
      </w:r>
      <w:r w:rsidRPr="00A47C54">
        <w:rPr>
          <w:snapToGrid w:val="0"/>
        </w:rPr>
        <w:t>ningen. När lagen nu varit i kraft i 10 år kan det konstateras att olika grupper har haft olika mycket glädje av den.</w:t>
      </w:r>
    </w:p>
    <w:p w:rsidR="0091605E" w:rsidRPr="00A47C54" w:rsidRDefault="0091605E" w:rsidP="00403E56">
      <w:pPr>
        <w:pStyle w:val="Normaltindrag"/>
        <w:rPr>
          <w:snapToGrid w:val="0"/>
        </w:rPr>
      </w:pPr>
      <w:r w:rsidRPr="00A47C54">
        <w:rPr>
          <w:snapToGrid w:val="0"/>
        </w:rPr>
        <w:t>Svårt rörelsehindrade var en av de grupper som man särskilt tänkte på när lagen och framförallt insatsen personlig service infördes. Den gruppen har hela tiden haft stor nytta av lagen.</w:t>
      </w:r>
    </w:p>
    <w:p w:rsidR="0091605E" w:rsidRPr="00A47C54" w:rsidRDefault="0091605E" w:rsidP="00403E56">
      <w:pPr>
        <w:pStyle w:val="Normaltindrag"/>
        <w:rPr>
          <w:snapToGrid w:val="0"/>
        </w:rPr>
      </w:pPr>
      <w:r w:rsidRPr="00A47C54">
        <w:rPr>
          <w:snapToGrid w:val="0"/>
        </w:rPr>
        <w:t>Eftersom en av insatserna som infördes i lagen var ledsagarservice kunde också gravt synskadade ställa stora förhoppningar på lagen. Till en början fick också gravt synskadade rätt till ledsagarservice enligt LSS. Detta svängde dock efter några år så att ingen som enbart är synskadad kommer i åtnjutande av denna åtgärd.</w:t>
      </w:r>
    </w:p>
    <w:p w:rsidR="0091605E" w:rsidRPr="00A47C54" w:rsidRDefault="0091605E" w:rsidP="00403E56">
      <w:pPr>
        <w:pStyle w:val="Normaltindrag"/>
        <w:rPr>
          <w:snapToGrid w:val="0"/>
        </w:rPr>
      </w:pPr>
      <w:r w:rsidRPr="00A47C54">
        <w:rPr>
          <w:snapToGrid w:val="0"/>
        </w:rPr>
        <w:t>Samtidigt har samhället förändrats när det gäller synskadades möjligheter att utföra sina dagliga sysslor. Trots att målsättningen är att göra samhället mer tillgängligt för funktionshindrade upplever många synskadade att det går i precis motsatt riktning.</w:t>
      </w:r>
    </w:p>
    <w:p w:rsidR="0091605E" w:rsidRPr="00A47C54" w:rsidRDefault="0091605E" w:rsidP="00403E56">
      <w:pPr>
        <w:pStyle w:val="Normaltindrag"/>
        <w:rPr>
          <w:snapToGrid w:val="0"/>
        </w:rPr>
      </w:pPr>
      <w:r w:rsidRPr="00A47C54">
        <w:rPr>
          <w:snapToGrid w:val="0"/>
        </w:rPr>
        <w:t>Det finns flera exempel på samhällsförändringar som försämrat förutsät</w:t>
      </w:r>
      <w:r w:rsidRPr="00A47C54">
        <w:rPr>
          <w:snapToGrid w:val="0"/>
        </w:rPr>
        <w:t>t</w:t>
      </w:r>
      <w:r w:rsidRPr="00A47C54">
        <w:rPr>
          <w:snapToGrid w:val="0"/>
        </w:rPr>
        <w:t>ningarna för synskadade. Allt fler biljetter till tåg och andra kommunik</w:t>
      </w:r>
      <w:r w:rsidRPr="00A47C54">
        <w:rPr>
          <w:snapToGrid w:val="0"/>
        </w:rPr>
        <w:t>a</w:t>
      </w:r>
      <w:r w:rsidRPr="00A47C54">
        <w:rPr>
          <w:snapToGrid w:val="0"/>
        </w:rPr>
        <w:t>tionsm</w:t>
      </w:r>
      <w:r w:rsidRPr="00A47C54">
        <w:rPr>
          <w:snapToGrid w:val="0"/>
        </w:rPr>
        <w:t>e</w:t>
      </w:r>
      <w:r w:rsidRPr="00A47C54">
        <w:rPr>
          <w:snapToGrid w:val="0"/>
        </w:rPr>
        <w:t>del måste köpas genom biljettautomater som inte är tillgängliga för den som inte kan se skärmen. Dagligvaror måste i större och större utsträc</w:t>
      </w:r>
      <w:r w:rsidRPr="00A47C54">
        <w:rPr>
          <w:snapToGrid w:val="0"/>
        </w:rPr>
        <w:t>k</w:t>
      </w:r>
      <w:r w:rsidRPr="00A47C54">
        <w:rPr>
          <w:snapToGrid w:val="0"/>
        </w:rPr>
        <w:t>ning köpas i köpcentr</w:t>
      </w:r>
      <w:r w:rsidR="00403E56" w:rsidRPr="00A47C54">
        <w:rPr>
          <w:snapToGrid w:val="0"/>
        </w:rPr>
        <w:t>um</w:t>
      </w:r>
      <w:r w:rsidRPr="00A47C54">
        <w:rPr>
          <w:snapToGrid w:val="0"/>
        </w:rPr>
        <w:t xml:space="preserve"> som ofta inte ligger i tätorterna utan på ställen dit man måste komma med bil och där det ofta finns ett minimum av personer så att man inte kan få den hjälp man behöver.</w:t>
      </w:r>
    </w:p>
    <w:p w:rsidR="0091605E" w:rsidRPr="00A47C54" w:rsidRDefault="0091605E" w:rsidP="00403E56">
      <w:pPr>
        <w:pStyle w:val="Normaltindrag"/>
        <w:rPr>
          <w:snapToGrid w:val="0"/>
        </w:rPr>
      </w:pPr>
      <w:r w:rsidRPr="00A47C54">
        <w:rPr>
          <w:snapToGrid w:val="0"/>
        </w:rPr>
        <w:t xml:space="preserve">Det krävs därför att gravt synskadade får tillgång till de insatser som finns enligt LSS. Genom olika avgöranden i </w:t>
      </w:r>
      <w:r w:rsidR="00403E56" w:rsidRPr="00A47C54">
        <w:rPr>
          <w:snapToGrid w:val="0"/>
        </w:rPr>
        <w:t xml:space="preserve">Regeringsrätten </w:t>
      </w:r>
      <w:r w:rsidRPr="00A47C54">
        <w:rPr>
          <w:snapToGrid w:val="0"/>
        </w:rPr>
        <w:t xml:space="preserve">har personer med psykiska funktionshinder delvis fått rätt till insatser enligt lagen. Detta gäller </w:t>
      </w:r>
      <w:r w:rsidRPr="00A47C54">
        <w:rPr>
          <w:snapToGrid w:val="0"/>
        </w:rPr>
        <w:lastRenderedPageBreak/>
        <w:t>också gravt hörselskadade. Den enda grupp av de traditionella funktionshin</w:t>
      </w:r>
      <w:r w:rsidRPr="00A47C54">
        <w:rPr>
          <w:snapToGrid w:val="0"/>
        </w:rPr>
        <w:t>d</w:t>
      </w:r>
      <w:r w:rsidRPr="00A47C54">
        <w:rPr>
          <w:snapToGrid w:val="0"/>
        </w:rPr>
        <w:t>ren so</w:t>
      </w:r>
      <w:r w:rsidR="00403E56" w:rsidRPr="00A47C54">
        <w:rPr>
          <w:snapToGrid w:val="0"/>
        </w:rPr>
        <w:t>m</w:t>
      </w:r>
      <w:r w:rsidRPr="00A47C54">
        <w:rPr>
          <w:snapToGrid w:val="0"/>
        </w:rPr>
        <w:t xml:space="preserve"> fortfarande i stort sett blir delaktig är blinda och gravt synskadade. Regeringen bör därför överväga översyn vad gäller LSS-tillämpningen för denna grupp.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03E56" w:rsidRPr="00A47C54">
        <w:tblPrEx>
          <w:tblCellMar>
            <w:top w:w="0" w:type="dxa"/>
            <w:bottom w:w="0" w:type="dxa"/>
          </w:tblCellMar>
        </w:tblPrEx>
        <w:trPr>
          <w:cantSplit/>
        </w:trPr>
        <w:tc>
          <w:tcPr>
            <w:tcW w:w="3046" w:type="dxa"/>
          </w:tcPr>
          <w:p w:rsidR="00403E56" w:rsidRPr="00A47C54" w:rsidRDefault="00403E56" w:rsidP="00403E56">
            <w:pPr>
              <w:pStyle w:val="UnderskriftDatum"/>
              <w:spacing w:before="240"/>
            </w:pPr>
            <w:r w:rsidRPr="00A47C54">
              <w:t>Stockholm den 29 september 2005</w:t>
            </w:r>
          </w:p>
        </w:tc>
        <w:tc>
          <w:tcPr>
            <w:tcW w:w="3047" w:type="dxa"/>
          </w:tcPr>
          <w:p w:rsidR="00403E56" w:rsidRPr="00A47C54" w:rsidRDefault="00403E56" w:rsidP="00403E56">
            <w:pPr>
              <w:pStyle w:val="Underskrifter"/>
              <w:spacing w:before="240"/>
            </w:pPr>
          </w:p>
        </w:tc>
      </w:tr>
      <w:tr w:rsidR="00403E56" w:rsidRPr="00A47C54">
        <w:tblPrEx>
          <w:tblCellMar>
            <w:top w:w="0" w:type="dxa"/>
            <w:bottom w:w="0" w:type="dxa"/>
          </w:tblCellMar>
        </w:tblPrEx>
        <w:trPr>
          <w:cantSplit/>
        </w:trPr>
        <w:tc>
          <w:tcPr>
            <w:tcW w:w="3046" w:type="dxa"/>
          </w:tcPr>
          <w:p w:rsidR="00403E56" w:rsidRPr="00A47C54" w:rsidRDefault="00403E56" w:rsidP="00403E56">
            <w:pPr>
              <w:pStyle w:val="Underskrifter"/>
            </w:pPr>
            <w:r w:rsidRPr="00A47C54">
              <w:t>Kaj Nordquist (s)</w:t>
            </w:r>
          </w:p>
        </w:tc>
        <w:tc>
          <w:tcPr>
            <w:tcW w:w="3047" w:type="dxa"/>
          </w:tcPr>
          <w:p w:rsidR="00403E56" w:rsidRPr="00A47C54" w:rsidRDefault="00403E56" w:rsidP="00403E56">
            <w:pPr>
              <w:pStyle w:val="Underskrifter"/>
            </w:pPr>
          </w:p>
        </w:tc>
      </w:tr>
    </w:tbl>
    <w:p w:rsidR="0091605E" w:rsidRPr="00A47C54" w:rsidRDefault="0091605E" w:rsidP="00403E56">
      <w:pPr>
        <w:pStyle w:val="Normaltindrag"/>
      </w:pPr>
    </w:p>
    <w:sectPr w:rsidR="0091605E" w:rsidRPr="00A47C54" w:rsidSect="00403E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0AEE" w:rsidRPr="00A47C54" w:rsidRDefault="00B20AEE">
      <w:r w:rsidRPr="00A47C54">
        <w:separator/>
      </w:r>
    </w:p>
  </w:endnote>
  <w:endnote w:type="continuationSeparator" w:id="0">
    <w:p w:rsidR="00B20AEE" w:rsidRPr="00A47C54" w:rsidRDefault="00B20AEE">
      <w:r w:rsidRPr="00A47C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854" w:rsidRPr="00A47C54" w:rsidRDefault="00A47C54" w:rsidP="00403E56">
    <w:pPr>
      <w:pStyle w:val="Sidfot"/>
    </w:pPr>
    <w:r w:rsidRPr="00A47C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2357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E56" w:rsidRDefault="00403E56">
                          <w:pPr>
                            <w:pStyle w:val="NormalS5sidnrV"/>
                          </w:pPr>
                          <w:r>
                            <w:fldChar w:fldCharType="begin"/>
                          </w:r>
                          <w:r>
                            <w:instrText xml:space="preserve"> PAGE *\charformat</w:instrText>
                          </w:r>
                          <w:r>
                            <w:fldChar w:fldCharType="separate"/>
                          </w:r>
                          <w:r w:rsidR="000C1D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3E56" w:rsidRDefault="00403E56">
                    <w:pPr>
                      <w:pStyle w:val="NormalS5sidnrV"/>
                    </w:pPr>
                    <w:r>
                      <w:fldChar w:fldCharType="begin"/>
                    </w:r>
                    <w:r>
                      <w:instrText xml:space="preserve"> PAGE *\charformat</w:instrText>
                    </w:r>
                    <w:r>
                      <w:fldChar w:fldCharType="separate"/>
                    </w:r>
                    <w:r w:rsidR="000C1D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47C54" w:rsidRDefault="00A47C54" w:rsidP="00403E56">
    <w:pPr>
      <w:pStyle w:val="Sidfot"/>
    </w:pPr>
    <w:r w:rsidRPr="00A47C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737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E56" w:rsidRDefault="00403E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3E56" w:rsidRDefault="00403E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47C54" w:rsidRDefault="00A47C54" w:rsidP="00403E56">
    <w:pPr>
      <w:pStyle w:val="Sidfot"/>
    </w:pPr>
    <w:r w:rsidRPr="00A47C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6158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E56" w:rsidRDefault="00403E56">
                          <w:pPr>
                            <w:pStyle w:val="NormalS5sidnrH"/>
                            <w:ind w:right="0"/>
                          </w:pPr>
                          <w:r>
                            <w:fldChar w:fldCharType="begin"/>
                          </w:r>
                          <w:r>
                            <w:instrText xml:space="preserve"> PAGE *\charformat</w:instrText>
                          </w:r>
                          <w:r>
                            <w:fldChar w:fldCharType="separate"/>
                          </w:r>
                          <w:r w:rsidR="000C1D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3E56" w:rsidRDefault="00403E56">
                    <w:pPr>
                      <w:pStyle w:val="NormalS5sidnrH"/>
                      <w:ind w:right="0"/>
                    </w:pPr>
                    <w:r>
                      <w:fldChar w:fldCharType="begin"/>
                    </w:r>
                    <w:r>
                      <w:instrText xml:space="preserve"> PAGE *\charformat</w:instrText>
                    </w:r>
                    <w:r>
                      <w:fldChar w:fldCharType="separate"/>
                    </w:r>
                    <w:r w:rsidR="000C1D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0AEE" w:rsidRPr="00A47C54" w:rsidRDefault="00B20AEE">
      <w:r w:rsidRPr="00A47C54">
        <w:separator/>
      </w:r>
    </w:p>
  </w:footnote>
  <w:footnote w:type="continuationSeparator" w:id="0">
    <w:p w:rsidR="00B20AEE" w:rsidRPr="00A47C54" w:rsidRDefault="00B20AEE">
      <w:r w:rsidRPr="00A47C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854" w:rsidRPr="00A47C54" w:rsidRDefault="00A47C54" w:rsidP="00403E56">
    <w:pPr>
      <w:pStyle w:val="Sidhuvud"/>
    </w:pPr>
    <w:r w:rsidRPr="00A47C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00934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E56" w:rsidRDefault="00403E56">
                          <w:pPr>
                            <w:pStyle w:val="KantRubrikS5V"/>
                          </w:pPr>
                          <w:r>
                            <w:fldChar w:fldCharType="begin"/>
                          </w:r>
                          <w:r>
                            <w:instrText xml:space="preserve"> DOCPROPERTY "YearUser" *\charformat </w:instrText>
                          </w:r>
                          <w:r>
                            <w:fldChar w:fldCharType="separate"/>
                          </w:r>
                          <w:r w:rsidR="000C1D71">
                            <w:t>2005/06</w:t>
                          </w:r>
                          <w:r>
                            <w:fldChar w:fldCharType="end"/>
                          </w:r>
                          <w:r>
                            <w:t>:</w:t>
                          </w:r>
                          <w:r>
                            <w:fldChar w:fldCharType="begin"/>
                          </w:r>
                          <w:r>
                            <w:instrText xml:space="preserve"> DOCPROPERTY "Motionsnummer" *\charformat </w:instrText>
                          </w:r>
                          <w:r>
                            <w:fldChar w:fldCharType="separate"/>
                          </w:r>
                          <w:r w:rsidR="000C1D71">
                            <w:t>So666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3E56" w:rsidRDefault="00403E56">
                    <w:pPr>
                      <w:pStyle w:val="KantRubrikS5V"/>
                    </w:pPr>
                    <w:r>
                      <w:fldChar w:fldCharType="begin"/>
                    </w:r>
                    <w:r>
                      <w:instrText xml:space="preserve"> DOCPROPERTY "YearUser" *\charformat </w:instrText>
                    </w:r>
                    <w:r>
                      <w:fldChar w:fldCharType="separate"/>
                    </w:r>
                    <w:r w:rsidR="000C1D71">
                      <w:t>2005/06</w:t>
                    </w:r>
                    <w:r>
                      <w:fldChar w:fldCharType="end"/>
                    </w:r>
                    <w:r>
                      <w:t>:</w:t>
                    </w:r>
                    <w:r>
                      <w:fldChar w:fldCharType="begin"/>
                    </w:r>
                    <w:r>
                      <w:instrText xml:space="preserve"> DOCPROPERTY "Motionsnummer" *\charformat </w:instrText>
                    </w:r>
                    <w:r>
                      <w:fldChar w:fldCharType="separate"/>
                    </w:r>
                    <w:r w:rsidR="000C1D71">
                      <w:t>So666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47C54" w:rsidRDefault="00A47C54" w:rsidP="00403E56">
    <w:pPr>
      <w:pStyle w:val="Sidhuvud"/>
    </w:pPr>
    <w:r w:rsidRPr="00A47C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9306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3E56" w:rsidRDefault="00403E56">
                          <w:pPr>
                            <w:pStyle w:val="KantRubrikS5H"/>
                            <w:ind w:right="0"/>
                          </w:pPr>
                          <w:r>
                            <w:fldChar w:fldCharType="begin"/>
                          </w:r>
                          <w:r>
                            <w:instrText xml:space="preserve"> DOCPROPERTY "YearUser" *\charformat </w:instrText>
                          </w:r>
                          <w:r>
                            <w:fldChar w:fldCharType="separate"/>
                          </w:r>
                          <w:r w:rsidR="000C1D71">
                            <w:t>2005/06</w:t>
                          </w:r>
                          <w:r>
                            <w:fldChar w:fldCharType="end"/>
                          </w:r>
                          <w:r>
                            <w:t>:</w:t>
                          </w:r>
                          <w:r>
                            <w:fldChar w:fldCharType="begin"/>
                          </w:r>
                          <w:r>
                            <w:instrText xml:space="preserve"> DOCPROPERTY "Motionsnummer" *\charformat </w:instrText>
                          </w:r>
                          <w:r>
                            <w:fldChar w:fldCharType="separate"/>
                          </w:r>
                          <w:r w:rsidR="000C1D71">
                            <w:t>So666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3E56" w:rsidRDefault="00403E56">
                    <w:pPr>
                      <w:pStyle w:val="KantRubrikS5H"/>
                      <w:ind w:right="0"/>
                    </w:pPr>
                    <w:r>
                      <w:fldChar w:fldCharType="begin"/>
                    </w:r>
                    <w:r>
                      <w:instrText xml:space="preserve"> DOCPROPERTY "YearUser" *\charformat </w:instrText>
                    </w:r>
                    <w:r>
                      <w:fldChar w:fldCharType="separate"/>
                    </w:r>
                    <w:r w:rsidR="000C1D71">
                      <w:t>2005/06</w:t>
                    </w:r>
                    <w:r>
                      <w:fldChar w:fldCharType="end"/>
                    </w:r>
                    <w:r>
                      <w:t>:</w:t>
                    </w:r>
                    <w:r>
                      <w:fldChar w:fldCharType="begin"/>
                    </w:r>
                    <w:r>
                      <w:instrText xml:space="preserve"> DOCPROPERTY "Motionsnummer" *\charformat </w:instrText>
                    </w:r>
                    <w:r>
                      <w:fldChar w:fldCharType="separate"/>
                    </w:r>
                    <w:r w:rsidR="000C1D71">
                      <w:t>So666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E56" w:rsidRPr="00A47C54" w:rsidRDefault="00403E56">
    <w:pPr>
      <w:pStyle w:val="FSHNormal"/>
      <w:tabs>
        <w:tab w:val="right" w:pos="5840"/>
      </w:tabs>
    </w:pPr>
    <w:r w:rsidRPr="00A47C54">
      <w:br/>
    </w:r>
    <w:r w:rsidRPr="00A47C54">
      <w:fldChar w:fldCharType="begin" w:fldLock="1"/>
    </w:r>
    <w:r w:rsidRPr="00A47C54">
      <w:instrText xml:space="preserve"> DOCPROPERTY</w:instrText>
    </w:r>
    <w:r w:rsidRPr="00A47C54">
      <w:rPr>
        <w:sz w:val="18"/>
      </w:rPr>
      <w:instrText xml:space="preserve"> "YearUser" *\charformat </w:instrText>
    </w:r>
    <w:r w:rsidRPr="00A47C54">
      <w:fldChar w:fldCharType="separate"/>
    </w:r>
    <w:r w:rsidR="000C1D71" w:rsidRPr="00A47C54">
      <w:t>2005/06</w:t>
    </w:r>
    <w:r w:rsidRPr="00A47C54">
      <w:fldChar w:fldCharType="end"/>
    </w:r>
    <w:r w:rsidRPr="00A47C54">
      <w:t xml:space="preserve"> </w:t>
    </w:r>
    <w:r w:rsidRPr="00A47C54">
      <w:tab/>
      <w:t xml:space="preserve">mnr: </w:t>
    </w:r>
    <w:r w:rsidRPr="00A47C54">
      <w:fldChar w:fldCharType="begin" w:fldLock="1"/>
    </w:r>
    <w:r w:rsidRPr="00A47C54">
      <w:instrText xml:space="preserve"> DOCPROPERTY</w:instrText>
    </w:r>
    <w:r w:rsidRPr="00A47C54">
      <w:rPr>
        <w:sz w:val="18"/>
      </w:rPr>
      <w:instrText xml:space="preserve"> "Motionsnummer" *\charformat </w:instrText>
    </w:r>
    <w:r w:rsidRPr="00A47C54">
      <w:fldChar w:fldCharType="separate"/>
    </w:r>
    <w:r w:rsidR="000C1D71" w:rsidRPr="00A47C54">
      <w:t>So666</w:t>
    </w:r>
    <w:r w:rsidRPr="00A47C54">
      <w:fldChar w:fldCharType="end"/>
    </w:r>
    <w:r w:rsidRPr="00A47C54">
      <w:br/>
    </w:r>
    <w:r w:rsidRPr="00A47C54">
      <w:fldChar w:fldCharType="begin" w:fldLock="1"/>
    </w:r>
    <w:r w:rsidRPr="00A47C54">
      <w:instrText xml:space="preserve"> DOCPROPERTY</w:instrText>
    </w:r>
    <w:r w:rsidRPr="00A47C54">
      <w:rPr>
        <w:sz w:val="18"/>
      </w:rPr>
      <w:instrText xml:space="preserve"> "Samling" *\charformat </w:instrText>
    </w:r>
    <w:r w:rsidRPr="00A47C54">
      <w:fldChar w:fldCharType="end"/>
    </w:r>
    <w:r w:rsidRPr="00A47C54">
      <w:tab/>
      <w:t xml:space="preserve">pnr: </w:t>
    </w:r>
    <w:r w:rsidRPr="00A47C54">
      <w:fldChar w:fldCharType="begin" w:fldLock="1"/>
    </w:r>
    <w:r w:rsidRPr="00A47C54">
      <w:instrText xml:space="preserve"> DOCPROPERTY</w:instrText>
    </w:r>
    <w:r w:rsidRPr="00A47C54">
      <w:rPr>
        <w:sz w:val="18"/>
      </w:rPr>
      <w:instrText xml:space="preserve"> "Partinummer" *\charformat </w:instrText>
    </w:r>
    <w:r w:rsidRPr="00A47C54">
      <w:fldChar w:fldCharType="separate"/>
    </w:r>
    <w:r w:rsidR="000C1D71" w:rsidRPr="00A47C54">
      <w:t>s7037</w:t>
    </w:r>
    <w:r w:rsidRPr="00A47C54">
      <w:fldChar w:fldCharType="end"/>
    </w:r>
  </w:p>
  <w:p w:rsidR="00403E56" w:rsidRPr="00A47C54" w:rsidRDefault="00403E56">
    <w:pPr>
      <w:pStyle w:val="FSHRub1"/>
    </w:pPr>
    <w:r w:rsidRPr="00A47C54">
      <w:t>Motion till riksdagen</w:t>
    </w:r>
    <w:r w:rsidRPr="00A47C54">
      <w:br/>
    </w:r>
    <w:r w:rsidRPr="00A47C54">
      <w:fldChar w:fldCharType="begin" w:fldLock="1"/>
    </w:r>
    <w:r w:rsidRPr="00A47C54">
      <w:instrText xml:space="preserve"> DOCPROPERTY "YearUser" *\charformat </w:instrText>
    </w:r>
    <w:r w:rsidRPr="00A47C54">
      <w:fldChar w:fldCharType="separate"/>
    </w:r>
    <w:r w:rsidR="000C1D71" w:rsidRPr="00A47C54">
      <w:t>2005/06</w:t>
    </w:r>
    <w:r w:rsidRPr="00A47C54">
      <w:fldChar w:fldCharType="end"/>
    </w:r>
    <w:r w:rsidRPr="00A47C54">
      <w:t>:</w:t>
    </w:r>
    <w:r w:rsidRPr="00A47C54">
      <w:fldChar w:fldCharType="begin" w:fldLock="1"/>
    </w:r>
    <w:r w:rsidRPr="00A47C54">
      <w:instrText xml:space="preserve"> DOCPROPERTY "Motionsnummer" *\charformat </w:instrText>
    </w:r>
    <w:r w:rsidRPr="00A47C54">
      <w:fldChar w:fldCharType="separate"/>
    </w:r>
    <w:r w:rsidR="000C1D71" w:rsidRPr="00A47C54">
      <w:t>So666</w:t>
    </w:r>
    <w:r w:rsidRPr="00A47C54">
      <w:fldChar w:fldCharType="end"/>
    </w:r>
  </w:p>
  <w:p w:rsidR="00403E56" w:rsidRPr="00A47C54" w:rsidRDefault="00403E56">
    <w:pPr>
      <w:pStyle w:val="FSHNormalS5"/>
    </w:pPr>
    <w:r w:rsidRPr="00A47C54">
      <w:fldChar w:fldCharType="begin" w:fldLock="1"/>
    </w:r>
    <w:r w:rsidRPr="00A47C54">
      <w:instrText xml:space="preserve"> DOCPROPERTY "MotionarText" *\charformat </w:instrText>
    </w:r>
    <w:r w:rsidRPr="00A47C54">
      <w:fldChar w:fldCharType="separate"/>
    </w:r>
    <w:r w:rsidR="000C1D71" w:rsidRPr="00A47C54">
      <w:t>av Kaj Nordquist (s)</w:t>
    </w:r>
    <w:r w:rsidRPr="00A47C54">
      <w:fldChar w:fldCharType="end"/>
    </w:r>
    <w:r w:rsidRPr="00A47C54">
      <w:br/>
    </w:r>
    <w:r w:rsidRPr="00A47C54">
      <w:fldChar w:fldCharType="begin" w:fldLock="1"/>
    </w:r>
    <w:r w:rsidRPr="00A47C54">
      <w:instrText xml:space="preserve"> DOCPROPERTY "SvarFrasKort" *\charformat </w:instrText>
    </w:r>
    <w:r w:rsidRPr="00A47C54">
      <w:fldChar w:fldCharType="end"/>
    </w:r>
  </w:p>
  <w:p w:rsidR="00403E56" w:rsidRPr="00A47C54" w:rsidRDefault="00403E56">
    <w:pPr>
      <w:pStyle w:val="FSHTitel"/>
    </w:pPr>
    <w:r w:rsidRPr="00A47C54">
      <w:fldChar w:fldCharType="begin" w:fldLock="1"/>
    </w:r>
    <w:r w:rsidRPr="00A47C54">
      <w:instrText xml:space="preserve"> DOCPROPERTY</w:instrText>
    </w:r>
    <w:r w:rsidRPr="00A47C54">
      <w:rPr>
        <w:sz w:val="18"/>
      </w:rPr>
      <w:instrText xml:space="preserve"> "RubrikSvar" *\charformat </w:instrText>
    </w:r>
    <w:r w:rsidRPr="00A47C54">
      <w:fldChar w:fldCharType="separate"/>
    </w:r>
    <w:r w:rsidR="000C1D71" w:rsidRPr="00A47C54">
      <w:t>LSS och ledsagarservice</w:t>
    </w:r>
    <w:r w:rsidRPr="00A47C54">
      <w:fldChar w:fldCharType="end"/>
    </w:r>
  </w:p>
  <w:p w:rsidR="00403E56" w:rsidRPr="00A47C54" w:rsidRDefault="00403E56" w:rsidP="00403E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9255198">
    <w:abstractNumId w:val="13"/>
  </w:num>
  <w:num w:numId="2" w16cid:durableId="2035382655">
    <w:abstractNumId w:val="10"/>
  </w:num>
  <w:num w:numId="3" w16cid:durableId="1084571212">
    <w:abstractNumId w:val="11"/>
  </w:num>
  <w:num w:numId="4" w16cid:durableId="638850499">
    <w:abstractNumId w:val="12"/>
  </w:num>
  <w:num w:numId="5" w16cid:durableId="491414479">
    <w:abstractNumId w:val="8"/>
  </w:num>
  <w:num w:numId="6" w16cid:durableId="1455249769">
    <w:abstractNumId w:val="3"/>
  </w:num>
  <w:num w:numId="7" w16cid:durableId="1275551949">
    <w:abstractNumId w:val="2"/>
  </w:num>
  <w:num w:numId="8" w16cid:durableId="1371489196">
    <w:abstractNumId w:val="1"/>
  </w:num>
  <w:num w:numId="9" w16cid:durableId="1393624291">
    <w:abstractNumId w:val="0"/>
  </w:num>
  <w:num w:numId="10" w16cid:durableId="532379048">
    <w:abstractNumId w:val="9"/>
  </w:num>
  <w:num w:numId="11" w16cid:durableId="47385391">
    <w:abstractNumId w:val="7"/>
  </w:num>
  <w:num w:numId="12" w16cid:durableId="956989433">
    <w:abstractNumId w:val="6"/>
  </w:num>
  <w:num w:numId="13" w16cid:durableId="1228608402">
    <w:abstractNumId w:val="5"/>
  </w:num>
  <w:num w:numId="14" w16cid:durableId="133960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9B2854"/>
    <w:rsid w:val="0004381F"/>
    <w:rsid w:val="00064BC3"/>
    <w:rsid w:val="00066775"/>
    <w:rsid w:val="00072FB9"/>
    <w:rsid w:val="000C1D71"/>
    <w:rsid w:val="00100531"/>
    <w:rsid w:val="00201DFB"/>
    <w:rsid w:val="00204A63"/>
    <w:rsid w:val="00212FF1"/>
    <w:rsid w:val="00230193"/>
    <w:rsid w:val="0025068A"/>
    <w:rsid w:val="002818D3"/>
    <w:rsid w:val="002D11A8"/>
    <w:rsid w:val="00403E56"/>
    <w:rsid w:val="00445271"/>
    <w:rsid w:val="004A0504"/>
    <w:rsid w:val="004E38D9"/>
    <w:rsid w:val="005B145B"/>
    <w:rsid w:val="00740D6D"/>
    <w:rsid w:val="00794149"/>
    <w:rsid w:val="007B67A7"/>
    <w:rsid w:val="007C6092"/>
    <w:rsid w:val="007E4A54"/>
    <w:rsid w:val="007F7ED7"/>
    <w:rsid w:val="008953BA"/>
    <w:rsid w:val="0091605E"/>
    <w:rsid w:val="009B2854"/>
    <w:rsid w:val="00A053C6"/>
    <w:rsid w:val="00A47C54"/>
    <w:rsid w:val="00B13BF0"/>
    <w:rsid w:val="00B20AEE"/>
    <w:rsid w:val="00C1285C"/>
    <w:rsid w:val="00C27B7D"/>
    <w:rsid w:val="00CF7A43"/>
    <w:rsid w:val="00D1174F"/>
    <w:rsid w:val="00D93A3C"/>
    <w:rsid w:val="00DC46EC"/>
    <w:rsid w:val="00DC6C70"/>
    <w:rsid w:val="00E22893"/>
    <w:rsid w:val="00E360DE"/>
    <w:rsid w:val="00E75D28"/>
    <w:rsid w:val="00E84F25"/>
    <w:rsid w:val="00FA3374"/>
    <w:rsid w:val="00FE6A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3432C5-2FE9-4693-AB2E-2315DA29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C46E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327</Words>
  <Characters>1819</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So666</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So666</dc:title>
  <dc:subject>So666</dc:subject>
  <dc:creator>Riksdagen</dc:creator>
  <cp:keywords>Riksdagen</cp:keywords>
  <dc:description/>
  <cp:lastModifiedBy>Lars Brink</cp:lastModifiedBy>
  <cp:revision>2</cp:revision>
  <cp:lastPrinted>2005-12-19T11:03:00Z</cp:lastPrinted>
  <dcterms:created xsi:type="dcterms:W3CDTF">2025-12-16T21:25:00Z</dcterms:created>
  <dcterms:modified xsi:type="dcterms:W3CDTF">2025-12-16T21:25:00Z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LSS och ledsagarservice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LSS och ledsagarservice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Kaj Nordquist (s)</vt:lpwstr>
  </property>
  <property fmtid="{D5CDD505-2E9C-101B-9397-08002B2CF9AE}" pid="26" name="MotionarLista">
    <vt:lpwstr>Nordquist, Kaj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Kaj Nordquist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So666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stefan.strom@riksdagen.se</vt:lpwstr>
  </property>
  <property fmtid="{D5CDD505-2E9C-101B-9397-08002B2CF9AE}" pid="45" name="ReservUID">
    <vt:lpwstr>anna sund</vt:lpwstr>
  </property>
  <property fmtid="{D5CDD505-2E9C-101B-9397-08002B2CF9AE}" pid="46" name="MotionID">
    <vt:lpwstr>20052006000000000115000070370069</vt:lpwstr>
  </property>
  <property fmtid="{D5CDD505-2E9C-101B-9397-08002B2CF9AE}" pid="47" name="datum">
    <vt:lpwstr>050929</vt:lpwstr>
  </property>
  <property fmtid="{D5CDD505-2E9C-101B-9397-08002B2CF9AE}" pid="48" name="avsändar-e-post">
    <vt:lpwstr>stefan.strom@riksdagen.se</vt:lpwstr>
  </property>
  <property fmtid="{D5CDD505-2E9C-101B-9397-08002B2CF9AE}" pid="49" name="id">
    <vt:lpwstr>20052006000000000115000070370069</vt:lpwstr>
  </property>
  <property fmtid="{D5CDD505-2E9C-101B-9397-08002B2CF9AE}" pid="50" name="nummer">
    <vt:lpwstr>666</vt:lpwstr>
  </property>
  <property fmtid="{D5CDD505-2E9C-101B-9397-08002B2CF9AE}" pid="51" name="utskottsbeteckning">
    <vt:lpwstr>So</vt:lpwstr>
  </property>
</Properties>
</file>