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CDBEE1346E649A2BF791B19E8E862A3"/>
        </w:placeholder>
        <w:text/>
      </w:sdtPr>
      <w:sdtEndPr/>
      <w:sdtContent>
        <w:p w:rsidRPr="009B062B" w:rsidR="00AF30DD" w:rsidP="00DA28CE" w:rsidRDefault="00AF30DD" w14:paraId="64A4B8C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64cd3dc-fe09-43d0-b562-e48df1ede32e"/>
        <w:id w:val="-1160301245"/>
        <w:lock w:val="sdtLocked"/>
      </w:sdtPr>
      <w:sdtEndPr/>
      <w:sdtContent>
        <w:p w:rsidR="004B2966" w:rsidRDefault="00433D9E" w14:paraId="64A4B8C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slopad indexuppräkning av bensinskatten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36B5B407D89441B8BE9D4E1A67B56D5"/>
        </w:placeholder>
        <w:text/>
      </w:sdtPr>
      <w:sdtEndPr/>
      <w:sdtContent>
        <w:p w:rsidRPr="009B062B" w:rsidR="006D79C9" w:rsidP="00333E95" w:rsidRDefault="006D79C9" w14:paraId="64A4B8CB" w14:textId="77777777">
          <w:pPr>
            <w:pStyle w:val="Rubrik1"/>
          </w:pPr>
          <w:r>
            <w:t>Motivering</w:t>
          </w:r>
        </w:p>
      </w:sdtContent>
    </w:sdt>
    <w:p w:rsidR="007A471E" w:rsidP="00F77C25" w:rsidRDefault="00C4513A" w14:paraId="64A4B8CC" w14:textId="77777777">
      <w:pPr>
        <w:pStyle w:val="Normalutanindragellerluft"/>
      </w:pPr>
      <w:r>
        <w:t xml:space="preserve">Sverige är ett till ytan stort land med utspridd befolkning och </w:t>
      </w:r>
      <w:r w:rsidR="00D65C69">
        <w:t xml:space="preserve">därför </w:t>
      </w:r>
      <w:r>
        <w:t xml:space="preserve">beroende av transporter av såväl varor som människor. </w:t>
      </w:r>
      <w:r w:rsidR="007A471E">
        <w:t>Höga drivmedelskostnader drabbar alla då varor måste transporteras dit människor bor.</w:t>
      </w:r>
    </w:p>
    <w:p w:rsidR="00BA3B01" w:rsidP="00F77C25" w:rsidRDefault="007A471E" w14:paraId="64A4B8CD" w14:textId="5551D80B">
      <w:r>
        <w:t xml:space="preserve">På landsbygden är kollektivtrafiken ofta inte lika omfattande som i städerna. </w:t>
      </w:r>
      <w:r w:rsidR="004055C7">
        <w:t>M</w:t>
      </w:r>
      <w:r>
        <w:t xml:space="preserve">änniskor på landsbygden </w:t>
      </w:r>
      <w:r w:rsidR="004055C7">
        <w:t xml:space="preserve">har därför </w:t>
      </w:r>
      <w:r>
        <w:t xml:space="preserve">ofta inget alternativ </w:t>
      </w:r>
      <w:r w:rsidR="005E13C8">
        <w:t xml:space="preserve">till att använda </w:t>
      </w:r>
      <w:r>
        <w:t>bilen när transporter är nödvändiga</w:t>
      </w:r>
      <w:r w:rsidR="004055C7">
        <w:t>. R</w:t>
      </w:r>
      <w:r w:rsidR="00D65C69">
        <w:t xml:space="preserve">esor med kollektivtrafik </w:t>
      </w:r>
      <w:r w:rsidR="004055C7">
        <w:t>tar</w:t>
      </w:r>
      <w:r w:rsidR="00D65C69">
        <w:t xml:space="preserve"> betydligt längre tid än </w:t>
      </w:r>
      <w:r w:rsidR="004055C7">
        <w:t xml:space="preserve">resor </w:t>
      </w:r>
      <w:r w:rsidR="00D65C69">
        <w:t>med egen bil</w:t>
      </w:r>
      <w:r w:rsidR="004055C7">
        <w:t>.</w:t>
      </w:r>
      <w:r w:rsidR="00D65C69">
        <w:t xml:space="preserve"> </w:t>
      </w:r>
      <w:r w:rsidR="004055C7">
        <w:t xml:space="preserve">Därför </w:t>
      </w:r>
      <w:r w:rsidR="00D65C69">
        <w:t xml:space="preserve">kan valet av transportmedel ofta innebära </w:t>
      </w:r>
      <w:r w:rsidR="00427762">
        <w:t xml:space="preserve">ett val </w:t>
      </w:r>
      <w:r w:rsidR="00D65C69">
        <w:t xml:space="preserve">mellan att spendera </w:t>
      </w:r>
      <w:r w:rsidR="004055C7">
        <w:t xml:space="preserve">tid </w:t>
      </w:r>
      <w:r w:rsidR="00D65C69">
        <w:t xml:space="preserve">på en buss </w:t>
      </w:r>
      <w:r w:rsidR="005E13C8">
        <w:t xml:space="preserve">eller </w:t>
      </w:r>
      <w:r w:rsidR="004055C7">
        <w:t xml:space="preserve">vänta </w:t>
      </w:r>
      <w:r w:rsidR="005E13C8">
        <w:t xml:space="preserve">i en busskur </w:t>
      </w:r>
      <w:r w:rsidR="004055C7">
        <w:t>istället för</w:t>
      </w:r>
      <w:r w:rsidR="005E13C8">
        <w:t xml:space="preserve"> </w:t>
      </w:r>
      <w:r w:rsidR="00427762">
        <w:t xml:space="preserve">att </w:t>
      </w:r>
      <w:r w:rsidR="00D65C69">
        <w:t>umgås med familjen.</w:t>
      </w:r>
    </w:p>
    <w:p w:rsidR="00BA3B01" w:rsidP="00F77C25" w:rsidRDefault="005E13C8" w14:paraId="64A4B8CE" w14:textId="3FD9EE8B">
      <w:r>
        <w:t>L</w:t>
      </w:r>
      <w:r w:rsidR="007A471E">
        <w:t xml:space="preserve">everans av varor och större postförsändelser sker ofta inte till </w:t>
      </w:r>
      <w:r w:rsidR="00D65C69">
        <w:t>dörren</w:t>
      </w:r>
      <w:r w:rsidR="007A471E">
        <w:t>, utan dessa måste hämtas vid närmsta ombud vilket</w:t>
      </w:r>
      <w:r>
        <w:t>, för de som bor på landsbygden,</w:t>
      </w:r>
      <w:r w:rsidR="007A471E">
        <w:t xml:space="preserve"> kan innebära en bilresa på flera mil.</w:t>
      </w:r>
      <w:r w:rsidR="00D65C69">
        <w:t xml:space="preserve"> </w:t>
      </w:r>
      <w:r w:rsidR="007A471E">
        <w:t>D</w:t>
      </w:r>
      <w:r>
        <w:t>etta blir extra känsligt för de</w:t>
      </w:r>
      <w:r w:rsidR="007A471E">
        <w:t xml:space="preserve"> som driver företag </w:t>
      </w:r>
      <w:r>
        <w:t>under sådana omständigheter</w:t>
      </w:r>
      <w:r w:rsidR="007A471E">
        <w:t xml:space="preserve">. </w:t>
      </w:r>
    </w:p>
    <w:p w:rsidR="00BA3B01" w:rsidP="00F77C25" w:rsidRDefault="00BA3B01" w14:paraId="64A4B8D0" w14:textId="77777777">
      <w:r>
        <w:t>Höga drivmedelspriser skapar såväl en ojämn konkurrenssituation för företag som en högre privat kostnad för de som bor på landet. Ökade drivmedelspriser innebär att klyftan mellan stad och land</w:t>
      </w:r>
      <w:r w:rsidR="004055C7">
        <w:t>sbygd</w:t>
      </w:r>
      <w:r>
        <w:t xml:space="preserve"> ökar och bör därför motverkas i möjligaste mån tills rimliga alternativ till fossila bränslen finns tillgängliga till en överkomlig kostnad.</w:t>
      </w:r>
    </w:p>
    <w:p w:rsidR="00FD7EF5" w:rsidRDefault="00FD7EF5" w14:paraId="7DC14E95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="00BB6339" w:rsidP="00F77C25" w:rsidRDefault="00C4513A" w14:paraId="64A4B8D2" w14:textId="37456F08">
      <w:bookmarkStart w:name="_GoBack" w:id="1"/>
      <w:bookmarkEnd w:id="1"/>
      <w:r>
        <w:lastRenderedPageBreak/>
        <w:t>Den rödgröna regeringen har infört en indexuppräkning av bensinskatten mot</w:t>
      </w:r>
      <w:r w:rsidR="00FD7EF5">
        <w:softHyphen/>
      </w:r>
      <w:r>
        <w:t xml:space="preserve">svarande konsumentprisindex plus två procent. </w:t>
      </w:r>
      <w:r w:rsidR="005E13C8">
        <w:t xml:space="preserve">Denna indexuppräkning bör avskaffas och bensinskatten sänkas.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C19FB4EFA6149D588E002DBDC24E8CD"/>
        </w:placeholder>
      </w:sdtPr>
      <w:sdtEndPr>
        <w:rPr>
          <w:i w:val="0"/>
          <w:noProof w:val="0"/>
        </w:rPr>
      </w:sdtEndPr>
      <w:sdtContent>
        <w:p w:rsidR="00CA43A3" w:rsidP="00CA43A3" w:rsidRDefault="00CA43A3" w14:paraId="64A4B8D3" w14:textId="77777777"/>
        <w:p w:rsidRPr="008E0FE2" w:rsidR="004801AC" w:rsidP="00CA43A3" w:rsidRDefault="00FD7EF5" w14:paraId="64A4B8D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Söderlund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862E3" w:rsidRDefault="003862E3" w14:paraId="64A4B8D8" w14:textId="77777777"/>
    <w:sectPr w:rsidR="003862E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4B8DA" w14:textId="77777777" w:rsidR="00C4513A" w:rsidRDefault="00C4513A" w:rsidP="000C1CAD">
      <w:pPr>
        <w:spacing w:line="240" w:lineRule="auto"/>
      </w:pPr>
      <w:r>
        <w:separator/>
      </w:r>
    </w:p>
  </w:endnote>
  <w:endnote w:type="continuationSeparator" w:id="0">
    <w:p w14:paraId="64A4B8DB" w14:textId="77777777" w:rsidR="00C4513A" w:rsidRDefault="00C4513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4B8E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4B8E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A43A3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4B8E9" w14:textId="77777777" w:rsidR="00262EA3" w:rsidRPr="00CA43A3" w:rsidRDefault="00262EA3" w:rsidP="00CA43A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4B8D8" w14:textId="77777777" w:rsidR="00C4513A" w:rsidRDefault="00C4513A" w:rsidP="000C1CAD">
      <w:pPr>
        <w:spacing w:line="240" w:lineRule="auto"/>
      </w:pPr>
      <w:r>
        <w:separator/>
      </w:r>
    </w:p>
  </w:footnote>
  <w:footnote w:type="continuationSeparator" w:id="0">
    <w:p w14:paraId="64A4B8D9" w14:textId="77777777" w:rsidR="00C4513A" w:rsidRDefault="00C4513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4A4B8D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4A4B8EB" wp14:anchorId="64A4B8E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D7EF5" w14:paraId="64A4B8E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2D8754C899143B2BF6F861EE63E9FD5"/>
                              </w:placeholder>
                              <w:text/>
                            </w:sdtPr>
                            <w:sdtEndPr/>
                            <w:sdtContent>
                              <w:r w:rsidR="00C4513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47436880FD6460DA8EA898FC7B65A48"/>
                              </w:placeholder>
                              <w:text/>
                            </w:sdtPr>
                            <w:sdtEndPr/>
                            <w:sdtContent>
                              <w:r w:rsidR="00E96B5C">
                                <w:t>317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4A4B8E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D7EF5" w14:paraId="64A4B8E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2D8754C899143B2BF6F861EE63E9FD5"/>
                        </w:placeholder>
                        <w:text/>
                      </w:sdtPr>
                      <w:sdtEndPr/>
                      <w:sdtContent>
                        <w:r w:rsidR="00C4513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47436880FD6460DA8EA898FC7B65A48"/>
                        </w:placeholder>
                        <w:text/>
                      </w:sdtPr>
                      <w:sdtEndPr/>
                      <w:sdtContent>
                        <w:r w:rsidR="00E96B5C">
                          <w:t>317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4A4B8D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4A4B8DE" w14:textId="77777777">
    <w:pPr>
      <w:jc w:val="right"/>
    </w:pPr>
  </w:p>
  <w:p w:rsidR="00262EA3" w:rsidP="00776B74" w:rsidRDefault="00262EA3" w14:paraId="64A4B8D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FD7EF5" w14:paraId="64A4B8E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4A4B8ED" wp14:anchorId="64A4B8E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D7EF5" w14:paraId="64A4B8E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4513A">
          <w:t>SD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E96B5C">
          <w:t>317</w:t>
        </w:r>
      </w:sdtContent>
    </w:sdt>
  </w:p>
  <w:p w:rsidRPr="008227B3" w:rsidR="00262EA3" w:rsidP="008227B3" w:rsidRDefault="00FD7EF5" w14:paraId="64A4B8E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D7EF5" w14:paraId="64A4B8E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:957</w:t>
        </w:r>
      </w:sdtContent>
    </w:sdt>
  </w:p>
  <w:p w:rsidR="00262EA3" w:rsidP="00E03A3D" w:rsidRDefault="00FD7EF5" w14:paraId="64A4B8E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Per Söderlund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4513A" w14:paraId="64A4B8E7" w14:textId="77777777">
        <w:pPr>
          <w:pStyle w:val="FSHRub2"/>
        </w:pPr>
        <w:r>
          <w:t>Slopad indexuppräkning av bensinskatten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4A4B8E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C4513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96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A72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00D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B46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2E3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55C7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27762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D9E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5573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966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3C8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28F8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71E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42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63AE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B01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13A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3A3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5C69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759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9DD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5C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9A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25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D7EF5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4A4B8C8"/>
  <w15:chartTrackingRefBased/>
  <w15:docId w15:val="{0197BA73-DF62-4A54-85DB-9E6FC4563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CDBEE1346E649A2BF791B19E8E862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97CA66-BDA3-4F64-97FE-C02664AA917D}"/>
      </w:docPartPr>
      <w:docPartBody>
        <w:p w:rsidR="00391DA0" w:rsidRDefault="00391DA0">
          <w:pPr>
            <w:pStyle w:val="3CDBEE1346E649A2BF791B19E8E862A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36B5B407D89441B8BE9D4E1A67B56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A2636D-7BAC-481B-870F-B305A063E238}"/>
      </w:docPartPr>
      <w:docPartBody>
        <w:p w:rsidR="00391DA0" w:rsidRDefault="00391DA0">
          <w:pPr>
            <w:pStyle w:val="B36B5B407D89441B8BE9D4E1A67B56D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2D8754C899143B2BF6F861EE63E9F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B56267-21AC-4035-9944-A46485317200}"/>
      </w:docPartPr>
      <w:docPartBody>
        <w:p w:rsidR="00391DA0" w:rsidRDefault="00391DA0">
          <w:pPr>
            <w:pStyle w:val="52D8754C899143B2BF6F861EE63E9F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7436880FD6460DA8EA898FC7B65A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8E7364-D728-4038-A17A-1C54430644B7}"/>
      </w:docPartPr>
      <w:docPartBody>
        <w:p w:rsidR="00391DA0" w:rsidRDefault="00391DA0">
          <w:pPr>
            <w:pStyle w:val="447436880FD6460DA8EA898FC7B65A48"/>
          </w:pPr>
          <w:r>
            <w:t xml:space="preserve"> </w:t>
          </w:r>
        </w:p>
      </w:docPartBody>
    </w:docPart>
    <w:docPart>
      <w:docPartPr>
        <w:name w:val="0C19FB4EFA6149D588E002DBDC24E8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2DDC95-4957-42A4-B839-F144AA6F7017}"/>
      </w:docPartPr>
      <w:docPartBody>
        <w:p w:rsidR="00B642CC" w:rsidRDefault="00B642C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DA0"/>
    <w:rsid w:val="00391DA0"/>
    <w:rsid w:val="00B6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CDBEE1346E649A2BF791B19E8E862A3">
    <w:name w:val="3CDBEE1346E649A2BF791B19E8E862A3"/>
  </w:style>
  <w:style w:type="paragraph" w:customStyle="1" w:styleId="FCB356F82CE34222B26C156DDCC65FBA">
    <w:name w:val="FCB356F82CE34222B26C156DDCC65FB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CA9A00DD7214FA6B4F98C0FBFBACC4B">
    <w:name w:val="DCA9A00DD7214FA6B4F98C0FBFBACC4B"/>
  </w:style>
  <w:style w:type="paragraph" w:customStyle="1" w:styleId="B36B5B407D89441B8BE9D4E1A67B56D5">
    <w:name w:val="B36B5B407D89441B8BE9D4E1A67B56D5"/>
  </w:style>
  <w:style w:type="paragraph" w:customStyle="1" w:styleId="4B5EC68F3E5F4730A25EF7048B17918D">
    <w:name w:val="4B5EC68F3E5F4730A25EF7048B17918D"/>
  </w:style>
  <w:style w:type="paragraph" w:customStyle="1" w:styleId="9649F2069D5C423AAAAE516903D9428B">
    <w:name w:val="9649F2069D5C423AAAAE516903D9428B"/>
  </w:style>
  <w:style w:type="paragraph" w:customStyle="1" w:styleId="52D8754C899143B2BF6F861EE63E9FD5">
    <w:name w:val="52D8754C899143B2BF6F861EE63E9FD5"/>
  </w:style>
  <w:style w:type="paragraph" w:customStyle="1" w:styleId="447436880FD6460DA8EA898FC7B65A48">
    <w:name w:val="447436880FD6460DA8EA898FC7B65A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04CA1F-A37D-4C0F-A607-D360EDC24E3D}"/>
</file>

<file path=customXml/itemProps2.xml><?xml version="1.0" encoding="utf-8"?>
<ds:datastoreItem xmlns:ds="http://schemas.openxmlformats.org/officeDocument/2006/customXml" ds:itemID="{E91A9DA3-CFEE-4732-BC4D-00CE8CD1E7F6}"/>
</file>

<file path=customXml/itemProps3.xml><?xml version="1.0" encoding="utf-8"?>
<ds:datastoreItem xmlns:ds="http://schemas.openxmlformats.org/officeDocument/2006/customXml" ds:itemID="{8D8EED9C-BB79-45B3-AB9D-7F025DEC25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1398</Characters>
  <Application>Microsoft Office Word</Application>
  <DocSecurity>0</DocSecurity>
  <Lines>30</Lines>
  <Paragraphs>10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>SD Slopad indexuppräkning av bensinskatten</vt:lpstr>
      <vt:lpstr>&lt;Förslag till riksdagsbeslut&gt;</vt:lpstr>
      <vt:lpstr>&lt;Motivering&gt;</vt:lpstr>
      <vt:lpstr>
      </vt:lpstr>
    </vt:vector>
  </TitlesOfParts>
  <Company>Sveriges riksdag</Company>
  <LinksUpToDate>false</LinksUpToDate>
  <CharactersWithSpaces>1627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