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1A8" w:rsidRPr="008711A8" w:rsidRDefault="008711A8">
      <w:pPr>
        <w:pStyle w:val="Frslagsrubrik"/>
      </w:pPr>
      <w:r w:rsidRPr="008711A8">
        <w:t>Förslag till riksdagsbeslut</w:t>
      </w:r>
    </w:p>
    <w:p w:rsidR="008711A8" w:rsidRPr="008711A8" w:rsidRDefault="008711A8">
      <w:pPr>
        <w:pStyle w:val="Hemstlatt"/>
        <w:numPr>
          <w:ilvl w:val="0"/>
          <w:numId w:val="1"/>
        </w:numPr>
      </w:pPr>
      <w:r w:rsidRPr="008711A8">
        <w:t>Riksdagen tillkännager för regeringen som sin mening vad som anförs i motionen om att friluftspolitiken ska ko</w:t>
      </w:r>
      <w:r w:rsidRPr="008711A8">
        <w:t>m</w:t>
      </w:r>
      <w:r w:rsidRPr="008711A8">
        <w:t>pletteras med ett antal mätbara mål.</w:t>
      </w:r>
    </w:p>
    <w:p w:rsidR="008711A8" w:rsidRPr="008711A8" w:rsidRDefault="008711A8">
      <w:pPr>
        <w:pStyle w:val="Hemstlatt"/>
        <w:numPr>
          <w:ilvl w:val="0"/>
          <w:numId w:val="1"/>
        </w:numPr>
      </w:pPr>
      <w:r w:rsidRPr="008711A8">
        <w:t>Riksdagen tillkännager för regeringen som sin mening vad som anförs i motionen om att en riktad finansiering av friluftsfors</w:t>
      </w:r>
      <w:r w:rsidRPr="008711A8">
        <w:t>k</w:t>
      </w:r>
      <w:r w:rsidRPr="008711A8">
        <w:t>ningen är nödvändig och att relevant statistik ska tas fram inom fr</w:t>
      </w:r>
      <w:r w:rsidRPr="008711A8">
        <w:t>i</w:t>
      </w:r>
      <w:r w:rsidRPr="008711A8">
        <w:t>luftsområdet.</w:t>
      </w:r>
    </w:p>
    <w:p w:rsidR="008711A8" w:rsidRPr="008711A8" w:rsidRDefault="008711A8">
      <w:pPr>
        <w:pStyle w:val="Rubrik1"/>
      </w:pPr>
      <w:r w:rsidRPr="008711A8">
        <w:t>Mätbara mål i friluftspolitiken</w:t>
      </w:r>
    </w:p>
    <w:p w:rsidR="008711A8" w:rsidRPr="008711A8" w:rsidRDefault="008711A8">
      <w:r w:rsidRPr="008711A8">
        <w:t>I den i somras av regeringen framlagda propositionen ”Framtidens friluftsliv” föreslår regeringen tio mål för friluftspolitiken. Vi finner det positivt att fr</w:t>
      </w:r>
      <w:r w:rsidRPr="008711A8">
        <w:t>i</w:t>
      </w:r>
      <w:r w:rsidRPr="008711A8">
        <w:t>luftspolitiken uppmärksammas, men ställer oss samtidigt mycket kritiska till dessa mål, då de inte går att mäta. Således kan inte graden av måluppfyllelse mätas den dagen regeringens friluftspolitik ska utvärderas. Dessa mål är nä</w:t>
      </w:r>
      <w:r w:rsidRPr="008711A8">
        <w:t>r</w:t>
      </w:r>
      <w:r w:rsidRPr="008711A8">
        <w:t>mast att anse som visioner för friluftspolitiken. Vi anser därför att friluftspol</w:t>
      </w:r>
      <w:r w:rsidRPr="008711A8">
        <w:t>i</w:t>
      </w:r>
      <w:r w:rsidRPr="008711A8">
        <w:t>tiken ska kompletteras med ett antal mätbara mål. Detta bör riksdagen som sin mening ge regeringen till känna.</w:t>
      </w:r>
    </w:p>
    <w:p w:rsidR="008711A8" w:rsidRPr="008711A8" w:rsidRDefault="008711A8">
      <w:pPr>
        <w:pStyle w:val="Rubrik1"/>
      </w:pPr>
      <w:r w:rsidRPr="008711A8">
        <w:t>Forskning om friluftsliv</w:t>
      </w:r>
    </w:p>
    <w:p w:rsidR="008711A8" w:rsidRPr="008711A8" w:rsidRDefault="008711A8">
      <w:r w:rsidRPr="008711A8">
        <w:t>I regeringens proposition anges tio mål för friluftspolitiken. Ett av dessa mål är att beslut om friluftsliv fattas med god kunskap. Naturvårdsverket initier</w:t>
      </w:r>
      <w:r w:rsidRPr="008711A8">
        <w:t>a</w:t>
      </w:r>
      <w:r w:rsidRPr="008711A8">
        <w:t>de forskningsprogrammet ”Friluftsliv i förändring” under 2006, och under de senaste fyra åren har en stor kunskap byggts upp inom forskningsprogra</w:t>
      </w:r>
      <w:r w:rsidRPr="008711A8">
        <w:t>m</w:t>
      </w:r>
      <w:r w:rsidRPr="008711A8">
        <w:t>met. Forskningsprogrammet producerar nu forskningsresultat i en allt intens</w:t>
      </w:r>
      <w:r w:rsidRPr="008711A8">
        <w:t>i</w:t>
      </w:r>
      <w:r w:rsidRPr="008711A8">
        <w:t>vare takt i och med att programmet etablerats. Vid halvtidsutvärdering</w:t>
      </w:r>
      <w:r w:rsidRPr="008711A8">
        <w:lastRenderedPageBreak/>
        <w:t>en efter tre år var utvärderarna överlag positiva till programmet och ansåg att pr</w:t>
      </w:r>
      <w:r w:rsidRPr="008711A8">
        <w:t>o</w:t>
      </w:r>
      <w:r w:rsidRPr="008711A8">
        <w:t>grammet brutit ny mark. Regeringen hade i den nyligen framlagda propos</w:t>
      </w:r>
      <w:r w:rsidRPr="008711A8">
        <w:t>i</w:t>
      </w:r>
      <w:r w:rsidRPr="008711A8">
        <w:t>tionen möjlighet att visa på en vilja till fortsatt forskning in</w:t>
      </w:r>
      <w:r w:rsidRPr="008711A8">
        <w:t>om området, men avstod från detta. Det är nu stor risk att forskarna söker sig andra utkomstmö</w:t>
      </w:r>
      <w:r w:rsidRPr="008711A8">
        <w:t>j</w:t>
      </w:r>
      <w:r w:rsidRPr="008711A8">
        <w:t>ligheter då finansieringen inom programmet avslutas om ca två år. Detta sku</w:t>
      </w:r>
      <w:r w:rsidRPr="008711A8">
        <w:t>l</w:t>
      </w:r>
      <w:r w:rsidRPr="008711A8">
        <w:t>le innebära att den kunskap som samlats under forskningsperioden går en osäker framtid till mötes. Vem ska ansvara för att forskningen och forskning</w:t>
      </w:r>
      <w:r w:rsidRPr="008711A8">
        <w:t>s</w:t>
      </w:r>
      <w:r w:rsidRPr="008711A8">
        <w:t>resultaten inte faller bort? Vi anser att en fortsatt finansiering av friluftsfors</w:t>
      </w:r>
      <w:r w:rsidRPr="008711A8">
        <w:t>k</w:t>
      </w:r>
      <w:r w:rsidRPr="008711A8">
        <w:t>ningen med riktade medel är nödvändig.</w:t>
      </w:r>
    </w:p>
    <w:p w:rsidR="008711A8" w:rsidRPr="008711A8" w:rsidRDefault="008711A8">
      <w:pPr>
        <w:pStyle w:val="Normaltindrag"/>
      </w:pPr>
      <w:r w:rsidRPr="008711A8">
        <w:t>För att kunna mäta förändringen av människors friluftsvanor krävs stat</w:t>
      </w:r>
      <w:r w:rsidRPr="008711A8">
        <w:t>i</w:t>
      </w:r>
      <w:r w:rsidRPr="008711A8">
        <w:t>stik, helst statistik över längre perioder. En sådan statistik saknas inom fr</w:t>
      </w:r>
      <w:r w:rsidRPr="008711A8">
        <w:t>i</w:t>
      </w:r>
      <w:r w:rsidRPr="008711A8">
        <w:t>luftsområdet. Den tidigare av Statistiska centralbyrån (SCB) insamlade ULF-statistiken fyller inte detta ändamål, och man har helt nyligen ändrat metodik varför dessa mätserier inte längre är jämförbara. I regeringens proposition anges att regeringen gett SCB i uppdrag att ta fram statistik om det civila samhället. Detta är dock inte detsamma som att ta fram statistik för friluftsl</w:t>
      </w:r>
      <w:r w:rsidRPr="008711A8">
        <w:t>i</w:t>
      </w:r>
      <w:r w:rsidRPr="008711A8">
        <w:t>vet. Vi vet i dag inte om antalet utövare minska</w:t>
      </w:r>
      <w:r w:rsidRPr="008711A8">
        <w:t>r eller ökar. Vi känner inte till den ekonomiska omfattningen. Vi vet inte vilka aktiviteter som ökar i omfat</w:t>
      </w:r>
      <w:r w:rsidRPr="008711A8">
        <w:t>t</w:t>
      </w:r>
      <w:r w:rsidRPr="008711A8">
        <w:t>ning och kan därför inte göra några prognoser för framtiden. Därmed kan vi inte heller vara proaktiva vad gäller framtida markkonflikter. Vi önskar därför att relevant statisk samlas in för friluftsområdet. Vi anser att Naturvårdsverket och SCB ska ges i uppdrag att ta fram relevant statistik inom området.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11A8">
        <w:trPr>
          <w:cantSplit/>
        </w:trPr>
        <w:tc>
          <w:tcPr>
            <w:tcW w:w="3046" w:type="dxa"/>
          </w:tcPr>
          <w:p w:rsidR="008711A8" w:rsidRPr="008711A8" w:rsidRDefault="008711A8">
            <w:pPr>
              <w:pStyle w:val="UnderskriftDatum"/>
              <w:spacing w:before="240"/>
            </w:pPr>
            <w:r w:rsidRPr="008711A8">
              <w:t>Stockholm den 18 oktober 2010</w:t>
            </w:r>
          </w:p>
        </w:tc>
        <w:tc>
          <w:tcPr>
            <w:tcW w:w="3047" w:type="dxa"/>
          </w:tcPr>
          <w:p w:rsidR="008711A8" w:rsidRPr="008711A8" w:rsidRDefault="008711A8">
            <w:pPr>
              <w:pStyle w:val="Underskrifter"/>
              <w:spacing w:before="240"/>
            </w:pPr>
          </w:p>
        </w:tc>
      </w:tr>
      <w:tr w:rsidR="00000000" w:rsidRPr="008711A8">
        <w:trPr>
          <w:cantSplit/>
        </w:trPr>
        <w:tc>
          <w:tcPr>
            <w:tcW w:w="3046" w:type="dxa"/>
          </w:tcPr>
          <w:p w:rsidR="008711A8" w:rsidRPr="008711A8" w:rsidRDefault="008711A8">
            <w:pPr>
              <w:pStyle w:val="Underskrifter"/>
            </w:pPr>
            <w:r w:rsidRPr="008711A8">
              <w:t>Torbjörn Björlund (V)</w:t>
            </w:r>
          </w:p>
        </w:tc>
        <w:tc>
          <w:tcPr>
            <w:tcW w:w="3046" w:type="dxa"/>
          </w:tcPr>
          <w:p w:rsidR="008711A8" w:rsidRPr="008711A8" w:rsidRDefault="008711A8">
            <w:pPr>
              <w:pStyle w:val="Underskrifter"/>
            </w:pPr>
          </w:p>
        </w:tc>
      </w:tr>
      <w:tr w:rsidR="00000000" w:rsidRPr="008711A8">
        <w:trPr>
          <w:cantSplit/>
        </w:trPr>
        <w:tc>
          <w:tcPr>
            <w:tcW w:w="3046" w:type="dxa"/>
          </w:tcPr>
          <w:p w:rsidR="008711A8" w:rsidRPr="008711A8" w:rsidRDefault="008711A8">
            <w:pPr>
              <w:pStyle w:val="Underskrifter"/>
            </w:pPr>
            <w:r w:rsidRPr="008711A8">
              <w:t>Bengt Berg (V)</w:t>
            </w:r>
          </w:p>
        </w:tc>
        <w:tc>
          <w:tcPr>
            <w:tcW w:w="3046" w:type="dxa"/>
          </w:tcPr>
          <w:p w:rsidR="008711A8" w:rsidRPr="008711A8" w:rsidRDefault="008711A8">
            <w:pPr>
              <w:pStyle w:val="Underskrifter"/>
            </w:pPr>
            <w:r w:rsidRPr="008711A8">
              <w:t>Marianne Berg (V)</w:t>
            </w:r>
          </w:p>
        </w:tc>
      </w:tr>
      <w:tr w:rsidR="00000000" w:rsidRPr="008711A8">
        <w:trPr>
          <w:cantSplit/>
        </w:trPr>
        <w:tc>
          <w:tcPr>
            <w:tcW w:w="3046" w:type="dxa"/>
          </w:tcPr>
          <w:p w:rsidR="008711A8" w:rsidRPr="008711A8" w:rsidRDefault="008711A8">
            <w:pPr>
              <w:pStyle w:val="Underskrifter"/>
            </w:pPr>
            <w:r w:rsidRPr="008711A8">
              <w:t>Amineh Kakabaveh (V)</w:t>
            </w:r>
          </w:p>
        </w:tc>
        <w:tc>
          <w:tcPr>
            <w:tcW w:w="3046" w:type="dxa"/>
          </w:tcPr>
          <w:p w:rsidR="008711A8" w:rsidRPr="008711A8" w:rsidRDefault="008711A8">
            <w:pPr>
              <w:pStyle w:val="Underskrifter"/>
            </w:pPr>
            <w:r w:rsidRPr="008711A8">
              <w:t>Eva Olofsson (V)</w:t>
            </w:r>
          </w:p>
        </w:tc>
      </w:tr>
      <w:tr w:rsidR="00000000" w:rsidRPr="008711A8">
        <w:trPr>
          <w:cantSplit/>
        </w:trPr>
        <w:tc>
          <w:tcPr>
            <w:tcW w:w="3046" w:type="dxa"/>
          </w:tcPr>
          <w:p w:rsidR="008711A8" w:rsidRPr="008711A8" w:rsidRDefault="008711A8">
            <w:pPr>
              <w:pStyle w:val="Underskrifter"/>
            </w:pPr>
            <w:r w:rsidRPr="008711A8">
              <w:t>Lena Olsson (V)</w:t>
            </w:r>
          </w:p>
        </w:tc>
        <w:tc>
          <w:tcPr>
            <w:tcW w:w="3046" w:type="dxa"/>
          </w:tcPr>
          <w:p w:rsidR="008711A8" w:rsidRPr="008711A8" w:rsidRDefault="008711A8">
            <w:pPr>
              <w:pStyle w:val="Underskrifter"/>
            </w:pPr>
            <w:r w:rsidRPr="008711A8">
              <w:t>Mia Sydow Mölleby (V)</w:t>
            </w:r>
          </w:p>
        </w:tc>
      </w:tr>
    </w:tbl>
    <w:p w:rsidR="008711A8" w:rsidRPr="008711A8" w:rsidRDefault="008711A8">
      <w:pPr>
        <w:pStyle w:val="Normaltindrag"/>
      </w:pPr>
    </w:p>
    <w:sectPr w:rsidR="00000000" w:rsidRPr="008711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1A8" w:rsidRPr="008711A8" w:rsidRDefault="008711A8">
      <w:r w:rsidRPr="008711A8">
        <w:separator/>
      </w:r>
    </w:p>
  </w:endnote>
  <w:endnote w:type="continuationSeparator" w:id="0">
    <w:p w:rsidR="008711A8" w:rsidRPr="008711A8" w:rsidRDefault="008711A8">
      <w:r w:rsidRPr="00871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A8" w:rsidRPr="008711A8" w:rsidRDefault="008711A8">
    <w:pPr>
      <w:pStyle w:val="Sidfot"/>
    </w:pPr>
    <w:r w:rsidRPr="008711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6535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A8" w:rsidRDefault="008711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11A8" w:rsidRDefault="008711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A8" w:rsidRPr="008711A8" w:rsidRDefault="008711A8">
    <w:pPr>
      <w:pStyle w:val="Sidfot"/>
    </w:pPr>
    <w:r w:rsidRPr="008711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986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A8" w:rsidRDefault="008711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11A8" w:rsidRDefault="008711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A8" w:rsidRPr="008711A8" w:rsidRDefault="008711A8">
    <w:pPr>
      <w:pStyle w:val="Sidfot"/>
    </w:pPr>
    <w:r w:rsidRPr="008711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335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A8" w:rsidRDefault="008711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11A8" w:rsidRDefault="008711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1A8" w:rsidRPr="008711A8" w:rsidRDefault="008711A8">
      <w:r w:rsidRPr="008711A8">
        <w:separator/>
      </w:r>
    </w:p>
  </w:footnote>
  <w:footnote w:type="continuationSeparator" w:id="0">
    <w:p w:rsidR="008711A8" w:rsidRPr="008711A8" w:rsidRDefault="008711A8">
      <w:r w:rsidRPr="008711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A8" w:rsidRPr="008711A8" w:rsidRDefault="008711A8">
    <w:pPr>
      <w:pStyle w:val="Sidhuvud"/>
    </w:pPr>
    <w:r w:rsidRPr="008711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379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A8" w:rsidRDefault="008711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11A8" w:rsidRDefault="008711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A8" w:rsidRPr="008711A8" w:rsidRDefault="008711A8">
    <w:pPr>
      <w:pStyle w:val="Sidhuvud"/>
    </w:pPr>
    <w:r w:rsidRPr="008711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6491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A8" w:rsidRDefault="008711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11A8" w:rsidRDefault="008711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A8" w:rsidRPr="008711A8" w:rsidRDefault="008711A8">
    <w:pPr>
      <w:pStyle w:val="FSHNormal"/>
      <w:tabs>
        <w:tab w:val="right" w:pos="5840"/>
      </w:tabs>
    </w:pPr>
    <w:r w:rsidRPr="008711A8">
      <w:br/>
    </w:r>
    <w:r w:rsidRPr="008711A8">
      <w:fldChar w:fldCharType="begin" w:fldLock="1"/>
    </w:r>
    <w:r w:rsidRPr="008711A8">
      <w:instrText xml:space="preserve"> DOCPROPERTY</w:instrText>
    </w:r>
    <w:r w:rsidRPr="008711A8">
      <w:rPr>
        <w:sz w:val="18"/>
      </w:rPr>
      <w:instrText xml:space="preserve"> "YearUser" *\charformat </w:instrText>
    </w:r>
    <w:r w:rsidRPr="008711A8">
      <w:fldChar w:fldCharType="separate"/>
    </w:r>
    <w:r w:rsidRPr="008711A8">
      <w:t>2010/11</w:t>
    </w:r>
    <w:r w:rsidRPr="008711A8">
      <w:fldChar w:fldCharType="end"/>
    </w:r>
    <w:r w:rsidRPr="008711A8">
      <w:t xml:space="preserve"> </w:t>
    </w:r>
    <w:r w:rsidRPr="008711A8">
      <w:tab/>
      <w:t xml:space="preserve">mnr: </w:t>
    </w:r>
    <w:r w:rsidRPr="008711A8">
      <w:fldChar w:fldCharType="begin" w:fldLock="1"/>
    </w:r>
    <w:r w:rsidRPr="008711A8">
      <w:instrText xml:space="preserve"> DOCPROPERTY</w:instrText>
    </w:r>
    <w:r w:rsidRPr="008711A8">
      <w:rPr>
        <w:sz w:val="18"/>
      </w:rPr>
      <w:instrText xml:space="preserve"> "Motionsnummer" *\charformat </w:instrText>
    </w:r>
    <w:r w:rsidRPr="008711A8">
      <w:fldChar w:fldCharType="separate"/>
    </w:r>
    <w:r w:rsidRPr="008711A8">
      <w:t>Kr1</w:t>
    </w:r>
    <w:r w:rsidRPr="008711A8">
      <w:fldChar w:fldCharType="end"/>
    </w:r>
    <w:r w:rsidRPr="008711A8">
      <w:br/>
    </w:r>
    <w:r w:rsidRPr="008711A8">
      <w:fldChar w:fldCharType="begin" w:fldLock="1"/>
    </w:r>
    <w:r w:rsidRPr="008711A8">
      <w:instrText xml:space="preserve"> DOCPROPERTY</w:instrText>
    </w:r>
    <w:r w:rsidRPr="008711A8">
      <w:rPr>
        <w:sz w:val="18"/>
      </w:rPr>
      <w:instrText xml:space="preserve"> "Samling" *\charformat </w:instrText>
    </w:r>
    <w:r w:rsidRPr="008711A8">
      <w:fldChar w:fldCharType="end"/>
    </w:r>
    <w:r w:rsidRPr="008711A8">
      <w:tab/>
      <w:t xml:space="preserve">pnr: </w:t>
    </w:r>
    <w:r w:rsidRPr="008711A8">
      <w:fldChar w:fldCharType="begin" w:fldLock="1"/>
    </w:r>
    <w:r w:rsidRPr="008711A8">
      <w:instrText xml:space="preserve"> DOCPROPERTY</w:instrText>
    </w:r>
    <w:r w:rsidRPr="008711A8">
      <w:rPr>
        <w:sz w:val="18"/>
      </w:rPr>
      <w:instrText xml:space="preserve"> "Partinummer" *\charformat </w:instrText>
    </w:r>
    <w:r w:rsidRPr="008711A8">
      <w:fldChar w:fldCharType="separate"/>
    </w:r>
    <w:r w:rsidRPr="008711A8">
      <w:t>V1</w:t>
    </w:r>
    <w:r w:rsidRPr="008711A8">
      <w:fldChar w:fldCharType="end"/>
    </w:r>
  </w:p>
  <w:p w:rsidR="008711A8" w:rsidRPr="008711A8" w:rsidRDefault="008711A8">
    <w:pPr>
      <w:pStyle w:val="FSHRub1"/>
    </w:pPr>
    <w:r w:rsidRPr="008711A8">
      <w:t>Motion till riksdagen</w:t>
    </w:r>
    <w:r w:rsidRPr="008711A8">
      <w:br/>
    </w:r>
    <w:r w:rsidRPr="008711A8">
      <w:fldChar w:fldCharType="begin" w:fldLock="1"/>
    </w:r>
    <w:r w:rsidRPr="008711A8">
      <w:instrText xml:space="preserve"> DOCPROPERTY "YearUser" *\charformat </w:instrText>
    </w:r>
    <w:r w:rsidRPr="008711A8">
      <w:fldChar w:fldCharType="separate"/>
    </w:r>
    <w:r w:rsidRPr="008711A8">
      <w:t>2010/11</w:t>
    </w:r>
    <w:r w:rsidRPr="008711A8">
      <w:fldChar w:fldCharType="end"/>
    </w:r>
    <w:r w:rsidRPr="008711A8">
      <w:t>:</w:t>
    </w:r>
    <w:r w:rsidRPr="008711A8">
      <w:fldChar w:fldCharType="begin" w:fldLock="1"/>
    </w:r>
    <w:r w:rsidRPr="008711A8">
      <w:instrText xml:space="preserve"> DOCPROPERTY "Motionsnummer" *\charformat </w:instrText>
    </w:r>
    <w:r w:rsidRPr="008711A8">
      <w:fldChar w:fldCharType="separate"/>
    </w:r>
    <w:r w:rsidRPr="008711A8">
      <w:t>Kr1</w:t>
    </w:r>
    <w:r w:rsidRPr="008711A8">
      <w:fldChar w:fldCharType="end"/>
    </w:r>
  </w:p>
  <w:p w:rsidR="008711A8" w:rsidRPr="008711A8" w:rsidRDefault="008711A8">
    <w:pPr>
      <w:pStyle w:val="FSHNormalS5"/>
    </w:pPr>
    <w:r w:rsidRPr="008711A8">
      <w:fldChar w:fldCharType="begin" w:fldLock="1"/>
    </w:r>
    <w:r w:rsidRPr="008711A8">
      <w:instrText xml:space="preserve"> DOCPROPERTY "MotionarText" *\charformat </w:instrText>
    </w:r>
    <w:r w:rsidRPr="008711A8">
      <w:fldChar w:fldCharType="separate"/>
    </w:r>
    <w:r w:rsidRPr="008711A8">
      <w:t>av Torbjörn Björlund m.fl. (V)</w:t>
    </w:r>
    <w:r w:rsidRPr="008711A8">
      <w:fldChar w:fldCharType="end"/>
    </w:r>
    <w:r w:rsidRPr="008711A8">
      <w:br/>
    </w:r>
    <w:r w:rsidRPr="008711A8">
      <w:fldChar w:fldCharType="begin" w:fldLock="1"/>
    </w:r>
    <w:r w:rsidRPr="008711A8">
      <w:instrText xml:space="preserve"> DOCPROPERTY "SvarFrasKort" *\charformat </w:instrText>
    </w:r>
    <w:r w:rsidRPr="008711A8">
      <w:fldChar w:fldCharType="separate"/>
    </w:r>
    <w:r w:rsidRPr="008711A8">
      <w:t>med anledning av prop. 2009/10:238</w:t>
    </w:r>
    <w:r w:rsidRPr="008711A8">
      <w:fldChar w:fldCharType="end"/>
    </w:r>
  </w:p>
  <w:p w:rsidR="008711A8" w:rsidRPr="008711A8" w:rsidRDefault="008711A8">
    <w:pPr>
      <w:pStyle w:val="FSHTitel"/>
    </w:pPr>
    <w:r w:rsidRPr="008711A8">
      <w:fldChar w:fldCharType="begin" w:fldLock="1"/>
    </w:r>
    <w:r w:rsidRPr="008711A8">
      <w:instrText xml:space="preserve"> DOCPROPERTY</w:instrText>
    </w:r>
    <w:r w:rsidRPr="008711A8">
      <w:rPr>
        <w:sz w:val="18"/>
      </w:rPr>
      <w:instrText xml:space="preserve"> "RubrikSvar" *\charformat </w:instrText>
    </w:r>
    <w:r w:rsidRPr="008711A8">
      <w:fldChar w:fldCharType="separate"/>
    </w:r>
    <w:r w:rsidRPr="008711A8">
      <w:t>Framtidens friluftsliv</w:t>
    </w:r>
    <w:r w:rsidRPr="008711A8">
      <w:fldChar w:fldCharType="end"/>
    </w:r>
  </w:p>
  <w:p w:rsidR="008711A8" w:rsidRPr="008711A8" w:rsidRDefault="008711A8">
    <w:pPr>
      <w:pStyle w:val="Normal00"/>
    </w:pPr>
  </w:p>
  <w:p w:rsidR="008711A8" w:rsidRPr="008711A8" w:rsidRDefault="008711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4F58DE"/>
    <w:multiLevelType w:val="hybridMultilevel"/>
    <w:tmpl w:val="0FBE3B16"/>
    <w:lvl w:ilvl="0" w:tplc="FEF23A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6560542">
    <w:abstractNumId w:val="3"/>
  </w:num>
  <w:num w:numId="2" w16cid:durableId="940071536">
    <w:abstractNumId w:val="2"/>
  </w:num>
  <w:num w:numId="3" w16cid:durableId="955795833">
    <w:abstractNumId w:val="1"/>
  </w:num>
  <w:num w:numId="4" w16cid:durableId="1665160527">
    <w:abstractNumId w:val="0"/>
  </w:num>
  <w:num w:numId="5" w16cid:durableId="2136487833">
    <w:abstractNumId w:val="7"/>
  </w:num>
  <w:num w:numId="6" w16cid:durableId="601493034">
    <w:abstractNumId w:val="6"/>
  </w:num>
  <w:num w:numId="7" w16cid:durableId="480118674">
    <w:abstractNumId w:val="5"/>
  </w:num>
  <w:num w:numId="8" w16cid:durableId="630748307">
    <w:abstractNumId w:val="4"/>
  </w:num>
  <w:num w:numId="9" w16cid:durableId="2029483333">
    <w:abstractNumId w:val="8"/>
  </w:num>
  <w:num w:numId="10" w16cid:durableId="560136835">
    <w:abstractNumId w:val="9"/>
  </w:num>
  <w:num w:numId="11" w16cid:durableId="181818574">
    <w:abstractNumId w:val="10"/>
  </w:num>
  <w:num w:numId="12" w16cid:durableId="815026282">
    <w:abstractNumId w:val="14"/>
  </w:num>
  <w:num w:numId="13" w16cid:durableId="678235498">
    <w:abstractNumId w:val="16"/>
  </w:num>
  <w:num w:numId="14" w16cid:durableId="1097292694">
    <w:abstractNumId w:val="17"/>
  </w:num>
  <w:num w:numId="15" w16cid:durableId="1678145494">
    <w:abstractNumId w:val="11"/>
  </w:num>
  <w:num w:numId="16" w16cid:durableId="498694357">
    <w:abstractNumId w:val="19"/>
  </w:num>
  <w:num w:numId="17" w16cid:durableId="1495873591">
    <w:abstractNumId w:val="18"/>
  </w:num>
  <w:num w:numId="18" w16cid:durableId="1505630661">
    <w:abstractNumId w:val="15"/>
  </w:num>
  <w:num w:numId="19" w16cid:durableId="1043559510">
    <w:abstractNumId w:val="13"/>
  </w:num>
  <w:num w:numId="20" w16cid:durableId="1458525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01"/>
    <w:docVar w:name="PersonGUIDs" w:val="{D15D0462-146C-44BC-ADFC-351897A94EF1},{10E650C0-A0E6-4311-A120-15D4BD3DB285},{079D4C93-6EA5-4909-B653-4590FBA50231},{BDC31807-F167-4EDB-8926-D170E9714DCF},{A3B7BC79-15BA-4C82-9CD3-12632F50DBA0},{B8443C99-B93B-402A-AFCA-57EA04B1EEFE},{A7313DCE-0B34-4C27-86F8-BEBB9AB9F316}"/>
  </w:docVars>
  <w:rsids>
    <w:rsidRoot w:val="00DC2E4F"/>
    <w:rsid w:val="008711A8"/>
    <w:rsid w:val="00DC2E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1938B8A-8187-436F-8653-5D8FC6CE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2871</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2011-03-01T14:23:00Z</cp:lastPrinted>
  <dcterms:created xsi:type="dcterms:W3CDTF">2025-12-18T01:15:00Z</dcterms:created>
  <dcterms:modified xsi:type="dcterms:W3CDTF">2025-12-18T01:15:00Z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mot2000_530_2011-03-01</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2009/10:238 Framtidens friluftsliv</vt:lpwstr>
  </property>
  <property fmtid="{D5CDD505-2E9C-101B-9397-08002B2CF9AE}" pid="11" name="SvarFrasKort">
    <vt:lpwstr>med anledning av prop. 2009/10:238</vt:lpwstr>
  </property>
  <property fmtid="{D5CDD505-2E9C-101B-9397-08002B2CF9AE}" pid="12" name="Svar">
    <vt:lpwstr>Proposition</vt:lpwstr>
  </property>
  <property fmtid="{D5CDD505-2E9C-101B-9397-08002B2CF9AE}" pid="13" name="SvarNr">
    <vt:lpwstr>2009/10:238</vt:lpwstr>
  </property>
  <property fmtid="{D5CDD505-2E9C-101B-9397-08002B2CF9AE}" pid="14" name="RubrikSvar">
    <vt:lpwstr>Framtidens friluftsliv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Torbjörn Björlund m.fl. (V)</vt:lpwstr>
  </property>
  <property fmtid="{D5CDD505-2E9C-101B-9397-08002B2CF9AE}" pid="26" name="MotionarLista">
    <vt:lpwstr>Björlund, Torbjörn (V)\Berg, Bengt (V)\Berg, Marianne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Bengt Berg (V), Marianne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20102011000000000118000000010075</vt:lpwstr>
  </property>
  <property fmtid="{D5CDD505-2E9C-101B-9397-08002B2CF9AE}" pid="47" name="datum">
    <vt:lpwstr>101018</vt:lpwstr>
  </property>
  <property fmtid="{D5CDD505-2E9C-101B-9397-08002B2CF9AE}" pid="48" name="avsändar-e-post">
    <vt:lpwstr>maya.ek@riksdagen.se</vt:lpwstr>
  </property>
  <property fmtid="{D5CDD505-2E9C-101B-9397-08002B2CF9AE}" pid="49" name="id">
    <vt:lpwstr>20102011000000000118000000010075</vt:lpwstr>
  </property>
  <property fmtid="{D5CDD505-2E9C-101B-9397-08002B2CF9AE}" pid="50" name="nummer">
    <vt:lpwstr>1</vt:lpwstr>
  </property>
  <property fmtid="{D5CDD505-2E9C-101B-9397-08002B2CF9AE}" pid="51" name="utskottsbeteckning">
    <vt:lpwstr>Kr</vt:lpwstr>
  </property>
  <property fmtid="{D5CDD505-2E9C-101B-9397-08002B2CF9AE}" pid="52" name="GlobalUID">
    <vt:lpwstr>{2DC4CA17-40AE-456D-9669-A2E995D7D4D2}</vt:lpwstr>
  </property>
  <property fmtid="{D5CDD505-2E9C-101B-9397-08002B2CF9AE}" pid="53" name="Överföringar">
    <vt:i4>0</vt:i4>
  </property>
  <property fmtid="{D5CDD505-2E9C-101B-9397-08002B2CF9AE}" pid="54" name="Checksum">
    <vt:lpwstr>*0014569639311*</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110301 15:23:51.802</vt:lpwstr>
  </property>
  <property fmtid="{D5CDD505-2E9C-101B-9397-08002B2CF9AE}" pid="58" name="urixGuid">
    <vt:lpwstr>{4A958D41-5C90-4079-BE0F-85A0EECA2DEB}</vt:lpwstr>
  </property>
</Properties>
</file>