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FE940C" w14:textId="77777777">
      <w:pPr>
        <w:pStyle w:val="Normalutanindragellerluft"/>
      </w:pPr>
    </w:p>
    <w:sdt>
      <w:sdtPr>
        <w:alias w:val="CC_Boilerplate_4"/>
        <w:tag w:val="CC_Boilerplate_4"/>
        <w:id w:val="-1644581176"/>
        <w:lock w:val="sdtLocked"/>
        <w:placeholder>
          <w:docPart w:val="F39F15D140524C3CA3E0C64EA54E4912"/>
        </w:placeholder>
        <w15:appearance w15:val="hidden"/>
        <w:text/>
      </w:sdtPr>
      <w:sdtEndPr/>
      <w:sdtContent>
        <w:p w:rsidR="00AF30DD" w:rsidP="00CC4C93" w:rsidRDefault="00AF30DD" w14:paraId="77FE940D" w14:textId="77777777">
          <w:pPr>
            <w:pStyle w:val="Rubrik1"/>
          </w:pPr>
          <w:r>
            <w:t>Förslag till riksdagsbeslut</w:t>
          </w:r>
        </w:p>
      </w:sdtContent>
    </w:sdt>
    <w:sdt>
      <w:sdtPr>
        <w:alias w:val="Förslag 1"/>
        <w:tag w:val="37109e46-6ba4-40c0-9d18-4908e1a8f400"/>
        <w:id w:val="660974352"/>
        <w:lock w:val="sdtLocked"/>
      </w:sdtPr>
      <w:sdtEndPr/>
      <w:sdtContent>
        <w:p w:rsidR="0072149A" w:rsidRDefault="005D0AF4" w14:paraId="77FE940E" w14:textId="77777777">
          <w:pPr>
            <w:pStyle w:val="Frslagstext"/>
          </w:pPr>
          <w:r>
            <w:t>Riksdagen tillkännager för regeringen som sin mening vad som anförs i motionen om att se över behovet av att säkerställa samlingarna av det nationella minoritetsspråkliga kulturarvet – såväl det materiella som det immateriella.</w:t>
          </w:r>
        </w:p>
      </w:sdtContent>
    </w:sdt>
    <w:sdt>
      <w:sdtPr>
        <w:alias w:val="Förslag 2"/>
        <w:tag w:val="9c08caba-97b1-49dc-b674-ddfc2b36e55a"/>
        <w:id w:val="-438757726"/>
        <w:lock w:val="sdtLocked"/>
      </w:sdtPr>
      <w:sdtEndPr/>
      <w:sdtContent>
        <w:p w:rsidR="0072149A" w:rsidRDefault="005D0AF4" w14:paraId="77FE940F" w14:textId="77777777">
          <w:pPr>
            <w:pStyle w:val="Frslagstext"/>
          </w:pPr>
          <w:r>
            <w:t>Riksdagen tillkännager för regeringen som sin mening vad som anförs i motionen om att se över behovet av att säkerställa utbildning och forskning inom minoritetsspråk som samiska och meänkieli vid Umeå universitet.</w:t>
          </w:r>
        </w:p>
      </w:sdtContent>
    </w:sdt>
    <w:p w:rsidR="00AF30DD" w:rsidP="00AF30DD" w:rsidRDefault="000156D9" w14:paraId="77FE9410" w14:textId="77777777">
      <w:pPr>
        <w:pStyle w:val="Rubrik1"/>
      </w:pPr>
      <w:bookmarkStart w:name="MotionsStart" w:id="0"/>
      <w:bookmarkEnd w:id="0"/>
      <w:r>
        <w:t>Motivering</w:t>
      </w:r>
    </w:p>
    <w:p w:rsidR="004D64E3" w:rsidP="004D64E3" w:rsidRDefault="004D64E3" w14:paraId="77FE9411" w14:textId="77777777">
      <w:pPr>
        <w:pStyle w:val="Normalutanindragellerluft"/>
      </w:pPr>
      <w:r>
        <w:t xml:space="preserve">Den 1 juli 2006 inrättades Institutet för språk och folkminnen </w:t>
      </w:r>
      <w:r w:rsidR="00655782">
        <w:t xml:space="preserve">(ISOF) </w:t>
      </w:r>
      <w:r>
        <w:t xml:space="preserve">efter en omorganisation av gamla Språk- och folkminnesinstitutet. Till det nya institutet fördes Svenska språknämnden, Sverigefinska språknämnden och en del andra funktioner. Av instruktionen (SFS 2006:888) framgår att myndigheten ska samla in, bevara, vetenskapligt bearbeta och sprida material om det svenska språket, de nationella minoritetsspråken finska, meänkieli, romani chib och jiddisch, det svenska teckenspråket samt dialekter, folkminnen, folkmusik och namn i Sverige. I förordningen (2012:309) står det skrivet att myndigheten ska bedriva forskning inom sitt verksamhetsområde och verka för ökad kunskap i samverkan med andra, exempelvis universitet och högskolor. </w:t>
      </w:r>
      <w:r w:rsidR="00A11A0C">
        <w:t xml:space="preserve">I </w:t>
      </w:r>
      <w:r w:rsidRPr="00A11A0C" w:rsidR="00A11A0C">
        <w:t>det arbetet är institutionen Dialekt, ortnamns- och folkminnesarkivet (DAUM) i Umeå centralt.</w:t>
      </w:r>
    </w:p>
    <w:p w:rsidRPr="00A11A0C" w:rsidR="00A11A0C" w:rsidP="00A11A0C" w:rsidRDefault="00A11A0C" w14:paraId="77FE9412" w14:textId="77777777"/>
    <w:p w:rsidR="00655782" w:rsidP="004D64E3" w:rsidRDefault="004D64E3" w14:paraId="77FE9413" w14:textId="77777777">
      <w:pPr>
        <w:pStyle w:val="Normalutanindragellerluft"/>
      </w:pPr>
      <w:r>
        <w:t xml:space="preserve">Den 4 juni 2013 informerades personalen vid </w:t>
      </w:r>
      <w:r w:rsidR="00655782">
        <w:t xml:space="preserve">DAUM </w:t>
      </w:r>
      <w:r>
        <w:t>om a</w:t>
      </w:r>
      <w:r w:rsidR="00655782">
        <w:t>tt den statliga myndigheten ISOF</w:t>
      </w:r>
      <w:r>
        <w:t xml:space="preserve"> </w:t>
      </w:r>
      <w:r w:rsidR="00655782">
        <w:t xml:space="preserve">av budgetskäl </w:t>
      </w:r>
      <w:r>
        <w:t xml:space="preserve">planerar att den ska koncentreras till endast tre orter – Uppsala, Stockholm och Göteborg – och att avdelningarna i Umeå respektive Lund ska läggas ned och arkivmaterialet flyttas. </w:t>
      </w:r>
    </w:p>
    <w:p w:rsidR="00655782" w:rsidP="004D64E3" w:rsidRDefault="00655782" w14:paraId="77FE9414" w14:textId="77777777">
      <w:pPr>
        <w:pStyle w:val="Normalutanindragellerluft"/>
      </w:pPr>
    </w:p>
    <w:p w:rsidR="004D64E3" w:rsidP="004D64E3" w:rsidRDefault="004D64E3" w14:paraId="77FE9415" w14:textId="77777777">
      <w:pPr>
        <w:pStyle w:val="Normalutanindragellerluft"/>
      </w:pPr>
      <w:r>
        <w:t>Att flytta detta betydelsefulla arkiv från Norrland innebär att tillgängligheten minskar och att kompetent och engagerad</w:t>
      </w:r>
      <w:r w:rsidR="00C15D31">
        <w:t xml:space="preserve"> personal skingras. D</w:t>
      </w:r>
      <w:r>
        <w:t>essutom har ingen hä</w:t>
      </w:r>
      <w:r w:rsidR="006736CA">
        <w:t>nsyn tagits till ett minoritetsperspektiv</w:t>
      </w:r>
      <w:r>
        <w:t xml:space="preserve"> då </w:t>
      </w:r>
      <w:r w:rsidR="00C15D31">
        <w:t>DAUM även arbetat särskilt med meänkieli och s</w:t>
      </w:r>
      <w:r>
        <w:t>amiska.</w:t>
      </w:r>
    </w:p>
    <w:p w:rsidRPr="004D64E3" w:rsidR="004D64E3" w:rsidP="00C15D31" w:rsidRDefault="004D64E3" w14:paraId="77FE9416" w14:textId="77777777">
      <w:pPr>
        <w:ind w:firstLine="0"/>
      </w:pPr>
    </w:p>
    <w:p w:rsidR="004D64E3" w:rsidP="004D64E3" w:rsidRDefault="004D64E3" w14:paraId="77FE9417" w14:textId="77777777">
      <w:pPr>
        <w:pStyle w:val="Normalutanindragellerluft"/>
      </w:pPr>
      <w:r>
        <w:t>Vad som kommer att hända med samlingarna är i oktober 2014 fortfarande inte löst.</w:t>
      </w:r>
    </w:p>
    <w:p w:rsidR="004D64E3" w:rsidP="004D64E3" w:rsidRDefault="004D64E3" w14:paraId="77FE9418" w14:textId="35141ABE">
      <w:pPr>
        <w:pStyle w:val="Normalutanindragellerluft"/>
      </w:pPr>
      <w:r>
        <w:lastRenderedPageBreak/>
        <w:t xml:space="preserve">Vid </w:t>
      </w:r>
      <w:r w:rsidR="006736CA">
        <w:t>DAUM</w:t>
      </w:r>
      <w:r>
        <w:t xml:space="preserve"> finns fortfarande ett viktigt arkivmaterial som rör hela Norrland. Här finns ett rikt kulturhistoriskt material som handlar om ortnamn, dialekter, seder och bruk. Materialet är viktigt för forskning och undervisning vid våra universitet och inte minst viktigt som inspirationskälla för vår tids muntliga berättande.</w:t>
      </w:r>
      <w:r w:rsidR="00E32DF7">
        <w:t xml:space="preserve"> </w:t>
      </w:r>
      <w:r w:rsidRPr="00E32DF7" w:rsidR="00E32DF7">
        <w:t>Dessutom finns en mängd immateriellt kulturarv som inte tagits om hand och där ägarförhåll</w:t>
      </w:r>
      <w:r w:rsidR="00C00EAB">
        <w:t xml:space="preserve">andet är oklart då enskilda </w:t>
      </w:r>
      <w:r w:rsidRPr="00E32DF7" w:rsidR="00E32DF7">
        <w:t>doner</w:t>
      </w:r>
      <w:r w:rsidR="00C00EAB">
        <w:t>at eller lämnat in sina familjers</w:t>
      </w:r>
      <w:r w:rsidRPr="00E32DF7" w:rsidR="00E32DF7">
        <w:t xml:space="preserve"> inspelningar och berättelser.</w:t>
      </w:r>
    </w:p>
    <w:p w:rsidR="004D64E3" w:rsidP="004D64E3" w:rsidRDefault="004D64E3" w14:paraId="77FE9419" w14:textId="77777777">
      <w:pPr>
        <w:pStyle w:val="Normalutanindragellerluft"/>
      </w:pPr>
    </w:p>
    <w:p w:rsidR="00411102" w:rsidP="004D64E3" w:rsidRDefault="00655782" w14:paraId="77FE941A" w14:textId="77777777">
      <w:pPr>
        <w:pStyle w:val="Normalutanindragellerluft"/>
      </w:pPr>
      <w:r>
        <w:t xml:space="preserve">ISOF </w:t>
      </w:r>
      <w:r w:rsidR="00C15D31">
        <w:t>har</w:t>
      </w:r>
      <w:r w:rsidR="004D64E3">
        <w:t xml:space="preserve"> i uppdrag att redovisa hur myndigheten ar</w:t>
      </w:r>
      <w:r w:rsidR="00C15D31">
        <w:t xml:space="preserve">betar med att öka det regionala </w:t>
      </w:r>
      <w:r w:rsidR="004D64E3">
        <w:t>perspektivet och hur myndigheten kan utveckla verksamheten så att den i större utsträckning ska ge effekt i hela landet.</w:t>
      </w:r>
      <w:r w:rsidR="00C15D31">
        <w:t xml:space="preserve"> Mot denna bakgrund </w:t>
      </w:r>
      <w:r w:rsidR="004D64E3">
        <w:t xml:space="preserve">ter det sig konstigt att myndigheten avvecklar den regionala verksamheten och koncentrerar sig till storstadsområdena. </w:t>
      </w:r>
      <w:r w:rsidRPr="00411102" w:rsidR="00411102">
        <w:t>Vår uppfattning är att regeringen bör se över behovet av att säkerställa arkivsamlingarna av det nationella minoritetsspråkliga kulturarvet – såväl det materiella som det immateriella. Detta bör riksdagen som sin mening ge regeringen till känna.</w:t>
      </w:r>
    </w:p>
    <w:p w:rsidR="00411102" w:rsidP="00411102" w:rsidRDefault="00411102" w14:paraId="77FE941B" w14:textId="77777777">
      <w:pPr>
        <w:ind w:firstLine="0"/>
      </w:pPr>
    </w:p>
    <w:p w:rsidR="00AF30DD" w:rsidP="00A11A0C" w:rsidRDefault="00A11A0C" w14:paraId="77FE941C" w14:textId="027A24F0">
      <w:pPr>
        <w:ind w:firstLine="0"/>
      </w:pPr>
      <w:proofErr w:type="spellStart"/>
      <w:r>
        <w:t>ISOF:s</w:t>
      </w:r>
      <w:proofErr w:type="spellEnd"/>
      <w:r w:rsidR="00BE6B2F">
        <w:t xml:space="preserve"> planerade omlokalisering</w:t>
      </w:r>
      <w:r>
        <w:t xml:space="preserve"> innebär dessutom att k</w:t>
      </w:r>
      <w:r w:rsidR="00E32DF7">
        <w:t>ontakten mellan universiteten på re</w:t>
      </w:r>
      <w:r>
        <w:t xml:space="preserve">spektive ort och arkiven </w:t>
      </w:r>
      <w:r w:rsidR="00E32DF7">
        <w:t xml:space="preserve">svårligen </w:t>
      </w:r>
      <w:r>
        <w:t xml:space="preserve">kommer </w:t>
      </w:r>
      <w:r w:rsidR="00E32DF7">
        <w:t xml:space="preserve">att kunna upprätthållas och stora värden riskerar att gå förlorade. </w:t>
      </w:r>
      <w:r w:rsidRPr="00E32DF7" w:rsidR="00E32DF7">
        <w:t xml:space="preserve">För forskning krävs självklart arkiv med erfaren personal till hjälp för studenter och doktorander. </w:t>
      </w:r>
      <w:r w:rsidR="00411102">
        <w:t xml:space="preserve">ISOF har </w:t>
      </w:r>
      <w:r>
        <w:t xml:space="preserve">byggt upp ett nära </w:t>
      </w:r>
      <w:r w:rsidRPr="00411102" w:rsidR="00411102">
        <w:t>samarbete med berörda universitet. Ett bra exempel är Centrum för samisk forskning</w:t>
      </w:r>
      <w:r w:rsidR="00C00EAB">
        <w:t>,</w:t>
      </w:r>
      <w:r w:rsidRPr="00411102" w:rsidR="00411102">
        <w:t xml:space="preserve"> Cesam</w:t>
      </w:r>
      <w:r w:rsidR="00C00EAB">
        <w:t>,</w:t>
      </w:r>
      <w:bookmarkStart w:name="_GoBack" w:id="1"/>
      <w:bookmarkEnd w:id="1"/>
      <w:r w:rsidRPr="00411102" w:rsidR="00411102">
        <w:t xml:space="preserve"> vid Umeå universitet som samordnar forskning om samerna, samernas kultur, språk och historia och initierar ny forskning inom fältet. Cesam är en mötesplats för doktorander och forskare från olika discipliner inom universitetet för att skapa en positiv forskningsmiljö och ett kreativt tankeutbyte som berikar forskningen. Umeå universitetet är i allt väsentligt beroende av det uppbyggda samarbetet med Institutet för språk och folkminnen och i det arbetet ä</w:t>
      </w:r>
      <w:r>
        <w:t>r DAUM</w:t>
      </w:r>
      <w:r w:rsidRPr="00411102" w:rsidR="00411102">
        <w:t xml:space="preserve"> i Umeå centralt.</w:t>
      </w:r>
      <w:r>
        <w:t xml:space="preserve"> </w:t>
      </w:r>
      <w:r w:rsidR="00411102">
        <w:t xml:space="preserve">Vår uppfattning är att det är </w:t>
      </w:r>
      <w:r w:rsidR="00A47212">
        <w:t>angeläget</w:t>
      </w:r>
      <w:r w:rsidR="00E32DF7">
        <w:t xml:space="preserve"> att se över behovet av att säkerställa utbildning och forskning inom minoritetsspråk som samiska och meänkieli vid Umeå universitet. Detta </w:t>
      </w:r>
      <w:r w:rsidR="00A47212">
        <w:t xml:space="preserve">bör riksdagen som sin mening ge </w:t>
      </w:r>
      <w:r w:rsidR="00E32DF7">
        <w:t>regeringen till känna.</w:t>
      </w:r>
    </w:p>
    <w:sdt>
      <w:sdtPr>
        <w:rPr>
          <w:i/>
          <w:noProof/>
        </w:rPr>
        <w:alias w:val="CC_Underskrifter"/>
        <w:tag w:val="CC_Underskrifter"/>
        <w:id w:val="583496634"/>
        <w:lock w:val="sdtContentLocked"/>
        <w:placeholder>
          <w:docPart w:val="E5BBAD59678B4196828940335BE8EB5B"/>
        </w:placeholder>
        <w15:appearance w15:val="hidden"/>
      </w:sdtPr>
      <w:sdtEndPr>
        <w:rPr>
          <w:i w:val="0"/>
          <w:noProof w:val="0"/>
        </w:rPr>
      </w:sdtEndPr>
      <w:sdtContent>
        <w:p w:rsidRPr="009E153C" w:rsidR="00865E70" w:rsidP="00A038AD" w:rsidRDefault="00A038AD" w14:paraId="77FE94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i Umeå (S)</w:t>
            </w:r>
          </w:p>
        </w:tc>
      </w:tr>
    </w:tbl>
    <w:p w:rsidR="00315BB2" w:rsidRDefault="00315BB2" w14:paraId="77FE9421" w14:textId="77777777"/>
    <w:sectPr w:rsidR="00315B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E9423" w14:textId="77777777" w:rsidR="004D64E3" w:rsidRDefault="004D64E3" w:rsidP="000C1CAD">
      <w:pPr>
        <w:spacing w:line="240" w:lineRule="auto"/>
      </w:pPr>
      <w:r>
        <w:separator/>
      </w:r>
    </w:p>
  </w:endnote>
  <w:endnote w:type="continuationSeparator" w:id="0">
    <w:p w14:paraId="77FE9424" w14:textId="77777777" w:rsidR="004D64E3" w:rsidRDefault="004D64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94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0EA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E942F" w14:textId="77777777" w:rsidR="00AD229A" w:rsidRDefault="00AD229A">
    <w:pPr>
      <w:pStyle w:val="Sidfot"/>
    </w:pPr>
    <w:r>
      <w:fldChar w:fldCharType="begin"/>
    </w:r>
    <w:r>
      <w:instrText xml:space="preserve"> PRINTDATE  \@ "yyyy-MM-dd HH:mm"  \* MERGEFORMAT </w:instrText>
    </w:r>
    <w:r>
      <w:fldChar w:fldCharType="separate"/>
    </w:r>
    <w:r>
      <w:rPr>
        <w:noProof/>
      </w:rPr>
      <w:t>2014-11-04 13:37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9421" w14:textId="77777777" w:rsidR="004D64E3" w:rsidRDefault="004D64E3" w:rsidP="000C1CAD">
      <w:pPr>
        <w:spacing w:line="240" w:lineRule="auto"/>
      </w:pPr>
      <w:r>
        <w:separator/>
      </w:r>
    </w:p>
  </w:footnote>
  <w:footnote w:type="continuationSeparator" w:id="0">
    <w:p w14:paraId="77FE9422" w14:textId="77777777" w:rsidR="004D64E3" w:rsidRDefault="004D64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FE94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00EAB" w14:paraId="77FE94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445</w:t>
        </w:r>
      </w:sdtContent>
    </w:sdt>
  </w:p>
  <w:p w:rsidR="00467151" w:rsidP="00283E0F" w:rsidRDefault="00C00EAB" w14:paraId="77FE942C" w14:textId="77777777">
    <w:pPr>
      <w:pStyle w:val="FSHRub2"/>
    </w:pPr>
    <w:sdt>
      <w:sdtPr>
        <w:alias w:val="CC_Noformat_Avtext"/>
        <w:tag w:val="CC_Noformat_Avtext"/>
        <w:id w:val="1389603703"/>
        <w:lock w:val="sdtContentLocked"/>
        <w15:appearance w15:val="hidden"/>
        <w:text/>
      </w:sdtPr>
      <w:sdtEndPr/>
      <w:sdtContent>
        <w:r>
          <w:t>av Isak From och Helén Pettersson i Umeå (S)</w:t>
        </w:r>
      </w:sdtContent>
    </w:sdt>
  </w:p>
  <w:sdt>
    <w:sdtPr>
      <w:alias w:val="CC_Noformat_Rubtext"/>
      <w:tag w:val="CC_Noformat_Rubtext"/>
      <w:id w:val="1800419874"/>
      <w:lock w:val="sdtContentLocked"/>
      <w15:appearance w15:val="hidden"/>
      <w:text/>
    </w:sdtPr>
    <w:sdtEndPr/>
    <w:sdtContent>
      <w:p w:rsidR="00467151" w:rsidP="00283E0F" w:rsidRDefault="005A5239" w14:paraId="77FE942D" w14:textId="77777777">
        <w:pPr>
          <w:pStyle w:val="FSHRub2"/>
        </w:pPr>
        <w:r>
          <w:t>Det minoritetsspråkliga kulturarvet</w:t>
        </w:r>
      </w:p>
    </w:sdtContent>
  </w:sdt>
  <w:sdt>
    <w:sdtPr>
      <w:alias w:val="CC_Boilerplate_3"/>
      <w:tag w:val="CC_Boilerplate_3"/>
      <w:id w:val="-1567486118"/>
      <w:lock w:val="sdtContentLocked"/>
      <w15:appearance w15:val="hidden"/>
      <w:text w:multiLine="1"/>
    </w:sdtPr>
    <w:sdtEndPr/>
    <w:sdtContent>
      <w:p w:rsidR="00467151" w:rsidP="00283E0F" w:rsidRDefault="00467151" w14:paraId="77FE94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7093CF4-5A7B-4459-BA2E-69E83C6BFA99},{1E51162B-70B2-442C-86FB-2620F635458F}"/>
  </w:docVars>
  <w:rsids>
    <w:rsidRoot w:val="004D64E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3FB"/>
    <w:rsid w:val="00303C09"/>
    <w:rsid w:val="00310241"/>
    <w:rsid w:val="00313374"/>
    <w:rsid w:val="00314099"/>
    <w:rsid w:val="0031417D"/>
    <w:rsid w:val="00315BB2"/>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10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4E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4335"/>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239"/>
    <w:rsid w:val="005A5E48"/>
    <w:rsid w:val="005B1793"/>
    <w:rsid w:val="005B4B97"/>
    <w:rsid w:val="005B5F0B"/>
    <w:rsid w:val="005B5F87"/>
    <w:rsid w:val="005C4A81"/>
    <w:rsid w:val="005C6438"/>
    <w:rsid w:val="005D0AF4"/>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782"/>
    <w:rsid w:val="00661278"/>
    <w:rsid w:val="00662B4C"/>
    <w:rsid w:val="00667F61"/>
    <w:rsid w:val="00671AA7"/>
    <w:rsid w:val="00672B87"/>
    <w:rsid w:val="00673460"/>
    <w:rsid w:val="006736CA"/>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149A"/>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9E6"/>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8AD"/>
    <w:rsid w:val="00A03BC8"/>
    <w:rsid w:val="00A048AD"/>
    <w:rsid w:val="00A07DB9"/>
    <w:rsid w:val="00A11A0C"/>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21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29A"/>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B2F"/>
    <w:rsid w:val="00BF01CE"/>
    <w:rsid w:val="00BF3A79"/>
    <w:rsid w:val="00BF48A2"/>
    <w:rsid w:val="00BF676C"/>
    <w:rsid w:val="00BF7149"/>
    <w:rsid w:val="00C00EAB"/>
    <w:rsid w:val="00C040E9"/>
    <w:rsid w:val="00C07775"/>
    <w:rsid w:val="00C13086"/>
    <w:rsid w:val="00C15D31"/>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B99"/>
    <w:rsid w:val="00DA16A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DF7"/>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FE940C"/>
  <w15:chartTrackingRefBased/>
  <w15:docId w15:val="{B7DE7049-B7C1-46CB-8843-4EF34FBF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9F15D140524C3CA3E0C64EA54E4912"/>
        <w:category>
          <w:name w:val="Allmänt"/>
          <w:gallery w:val="placeholder"/>
        </w:category>
        <w:types>
          <w:type w:val="bbPlcHdr"/>
        </w:types>
        <w:behaviors>
          <w:behavior w:val="content"/>
        </w:behaviors>
        <w:guid w:val="{C72FBDB6-BB57-4858-9617-4A3D79982957}"/>
      </w:docPartPr>
      <w:docPartBody>
        <w:p w:rsidR="001646D9" w:rsidRDefault="001646D9">
          <w:pPr>
            <w:pStyle w:val="F39F15D140524C3CA3E0C64EA54E4912"/>
          </w:pPr>
          <w:r w:rsidRPr="009A726D">
            <w:rPr>
              <w:rStyle w:val="Platshllartext"/>
            </w:rPr>
            <w:t>Klicka här för att ange text.</w:t>
          </w:r>
        </w:p>
      </w:docPartBody>
    </w:docPart>
    <w:docPart>
      <w:docPartPr>
        <w:name w:val="E5BBAD59678B4196828940335BE8EB5B"/>
        <w:category>
          <w:name w:val="Allmänt"/>
          <w:gallery w:val="placeholder"/>
        </w:category>
        <w:types>
          <w:type w:val="bbPlcHdr"/>
        </w:types>
        <w:behaviors>
          <w:behavior w:val="content"/>
        </w:behaviors>
        <w:guid w:val="{606A9910-8B27-42B4-A1CD-1CFF52F42187}"/>
      </w:docPartPr>
      <w:docPartBody>
        <w:p w:rsidR="001646D9" w:rsidRDefault="001646D9">
          <w:pPr>
            <w:pStyle w:val="E5BBAD59678B4196828940335BE8EB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D9"/>
    <w:rsid w:val="001646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39F15D140524C3CA3E0C64EA54E4912">
    <w:name w:val="F39F15D140524C3CA3E0C64EA54E4912"/>
  </w:style>
  <w:style w:type="paragraph" w:customStyle="1" w:styleId="2DBFE0A6F47B48119139D48E33B6E675">
    <w:name w:val="2DBFE0A6F47B48119139D48E33B6E675"/>
  </w:style>
  <w:style w:type="paragraph" w:customStyle="1" w:styleId="E5BBAD59678B4196828940335BE8EB5B">
    <w:name w:val="E5BBAD59678B4196828940335BE8E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462</RubrikLookup>
    <MotionGuid xmlns="00d11361-0b92-4bae-a181-288d6a55b763">b8b09927-85d7-4499-bd3b-8a10865495cb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90E7F-E3F4-4C9C-96BE-89FA1F96E580}"/>
</file>

<file path=customXml/itemProps2.xml><?xml version="1.0" encoding="utf-8"?>
<ds:datastoreItem xmlns:ds="http://schemas.openxmlformats.org/officeDocument/2006/customXml" ds:itemID="{0823FA55-2C05-4FAE-B5CC-5EF7CA804D77}"/>
</file>

<file path=customXml/itemProps3.xml><?xml version="1.0" encoding="utf-8"?>
<ds:datastoreItem xmlns:ds="http://schemas.openxmlformats.org/officeDocument/2006/customXml" ds:itemID="{419AE6FF-7E3C-4988-B978-4AB56FCF7D0E}"/>
</file>

<file path=customXml/itemProps4.xml><?xml version="1.0" encoding="utf-8"?>
<ds:datastoreItem xmlns:ds="http://schemas.openxmlformats.org/officeDocument/2006/customXml" ds:itemID="{2C659A4E-54E3-4C87-860B-7E2AD57AAD35}"/>
</file>

<file path=docProps/app.xml><?xml version="1.0" encoding="utf-8"?>
<Properties xmlns="http://schemas.openxmlformats.org/officeDocument/2006/extended-properties" xmlns:vt="http://schemas.openxmlformats.org/officeDocument/2006/docPropsVTypes">
  <Template>GranskaMot</Template>
  <TotalTime>142</TotalTime>
  <Pages>3</Pages>
  <Words>610</Words>
  <Characters>3633</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201415S25001 Det minoritetsspråkliga kulturarvet</vt:lpstr>
      <vt:lpstr/>
    </vt:vector>
  </TitlesOfParts>
  <Company>Riksdagen</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201415S25001 Det minoritetsspråkliga kulturarvet</dc:title>
  <dc:subject/>
  <dc:creator>It-avdelningen</dc:creator>
  <cp:keywords/>
  <dc:description/>
  <cp:lastModifiedBy>Eva Lindqvist</cp:lastModifiedBy>
  <cp:revision>10</cp:revision>
  <cp:lastPrinted>2014-11-04T12:37:00Z</cp:lastPrinted>
  <dcterms:created xsi:type="dcterms:W3CDTF">2014-10-16T12:10:00Z</dcterms:created>
  <dcterms:modified xsi:type="dcterms:W3CDTF">2015-09-08T12:29:00Z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*TCA7AA5427F86*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http://filur.riksdagen.se/drop/DropOffLibrary/TCA7AA5427F86.docx</vt:lpwstr>
  </property>
</Properties>
</file>