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BDA" w:rsidRPr="00EA6BDA" w:rsidRDefault="00EA6BDA">
      <w:pPr>
        <w:pStyle w:val="Frslagsrubrik"/>
      </w:pPr>
      <w:r w:rsidRPr="00EA6BDA">
        <w:t>Förslag till riksdagsbeslut</w:t>
      </w:r>
    </w:p>
    <w:p w:rsidR="00EA6BDA" w:rsidRPr="00EA6BDA" w:rsidRDefault="00EA6BDA">
      <w:pPr>
        <w:pStyle w:val="Hemstlatt"/>
        <w:ind w:left="0"/>
      </w:pPr>
      <w:r w:rsidRPr="00EA6BDA">
        <w:t>Riksdagen tillkännager för regeringen som sin mening vad som anförs i motionen om möjligheten att överklaga b</w:t>
      </w:r>
      <w:r w:rsidRPr="00EA6BDA">
        <w:t>e</w:t>
      </w:r>
      <w:r w:rsidRPr="00EA6BDA">
        <w:t>tyg.</w:t>
      </w:r>
    </w:p>
    <w:p w:rsidR="00EA6BDA" w:rsidRPr="00EA6BDA" w:rsidRDefault="00EA6BDA">
      <w:pPr>
        <w:pStyle w:val="Rubrik1"/>
      </w:pPr>
      <w:r w:rsidRPr="00EA6BDA">
        <w:t>Motivering</w:t>
      </w:r>
    </w:p>
    <w:p w:rsidR="00EA6BDA" w:rsidRPr="00EA6BDA" w:rsidRDefault="00EA6BDA">
      <w:r w:rsidRPr="00EA6BDA">
        <w:t>Dagens betygssystem fyller främst två funktioner. Dels talar det om hur väl eleverna nått målen i skolan, dels fungerar det som urvalsgrund för antagning till vidare utbildning. Frågan om rättvisa och objektivt satta betyg har därför stor betydelse för varje elevs framtid och är därför mycket viktig. I de fall där betygen inte uppfattas som rättvisa är eleven i dag i underläge eftersom satt betyg inte kan överklagas.</w:t>
      </w:r>
    </w:p>
    <w:p w:rsidR="00EA6BDA" w:rsidRPr="00EA6BDA" w:rsidRDefault="00EA6BDA">
      <w:pPr>
        <w:pStyle w:val="Normaltindrag"/>
        <w:rPr>
          <w:szCs w:val="24"/>
        </w:rPr>
      </w:pPr>
      <w:r w:rsidRPr="00EA6BDA">
        <w:t xml:space="preserve">Den förra regeringen tillsatte en parlamentarisk skollagskommitté, vars förslag dessvärre inte nådde riksdagen. I den föreslogs </w:t>
      </w:r>
      <w:r w:rsidRPr="00EA6BDA">
        <w:rPr>
          <w:szCs w:val="24"/>
        </w:rPr>
        <w:t>att elever ska kunna begära omprövning av betyg i ”avslutat ämne, ämnesblock eller kurs”. Beg</w:t>
      </w:r>
      <w:r w:rsidRPr="00EA6BDA">
        <w:rPr>
          <w:szCs w:val="24"/>
        </w:rPr>
        <w:t>ä</w:t>
      </w:r>
      <w:r w:rsidRPr="00EA6BDA">
        <w:rPr>
          <w:szCs w:val="24"/>
        </w:rPr>
        <w:t>ran skulle enligt förslaget göras hos rektor, inom en vecka, och själva o</w:t>
      </w:r>
      <w:r w:rsidRPr="00EA6BDA">
        <w:rPr>
          <w:szCs w:val="24"/>
        </w:rPr>
        <w:t>m</w:t>
      </w:r>
      <w:r w:rsidRPr="00EA6BDA">
        <w:rPr>
          <w:szCs w:val="24"/>
        </w:rPr>
        <w:t>prövningen skulle skötas av rektor och en lärare ”från en annan skolenhet”.</w:t>
      </w:r>
    </w:p>
    <w:p w:rsidR="00EA6BDA" w:rsidRPr="00EA6BDA" w:rsidRDefault="00EA6BDA">
      <w:pPr>
        <w:pStyle w:val="Normaltindrag"/>
        <w:rPr>
          <w:szCs w:val="24"/>
        </w:rPr>
      </w:pPr>
      <w:r w:rsidRPr="00EA6BDA">
        <w:rPr>
          <w:szCs w:val="24"/>
        </w:rPr>
        <w:t>Kristdemokraterna beklagar att detta förslag aldrig nådde riksdagens bord för vidare behandling. Det är en rättssäkerhetsfråga att elever ska kunna öve</w:t>
      </w:r>
      <w:r w:rsidRPr="00EA6BDA">
        <w:rPr>
          <w:szCs w:val="24"/>
        </w:rPr>
        <w:t>r</w:t>
      </w:r>
      <w:r w:rsidRPr="00EA6BDA">
        <w:rPr>
          <w:szCs w:val="24"/>
        </w:rPr>
        <w:t>klaga ett myndighetsbeslut som betygssättning faktiskt innebär. Att överklaga betyg är naturligtvis ingenting som en elev ska kunna ta till hur som helst. Systemet måste omgärdas av ett regelverk. Ett system där lärare från annan skolenhet granskar beslutsunderlaget tillsammans med rektor är en intressant modell. Under en inledande försöksperiod bör rättigheten vara avgränsad till att gälla slutbetyg som används i urval till framtida studier och arbete – detta för att skapa en hanterbar administration.</w:t>
      </w:r>
    </w:p>
    <w:p w:rsidR="00EA6BDA" w:rsidRPr="00EA6BDA" w:rsidRDefault="00EA6BDA">
      <w:pPr>
        <w:pStyle w:val="Normaltindrag"/>
        <w:rPr>
          <w:szCs w:val="24"/>
        </w:rPr>
      </w:pPr>
      <w:r w:rsidRPr="00EA6BDA">
        <w:rPr>
          <w:szCs w:val="24"/>
        </w:rPr>
        <w:t xml:space="preserve">Vi </w:t>
      </w:r>
      <w:r w:rsidRPr="00EA6BDA">
        <w:rPr>
          <w:szCs w:val="24"/>
        </w:rPr>
        <w:t>anser att en sådan försöksperiod inom kort ska införas i svensk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6BDA">
        <w:trPr>
          <w:cantSplit/>
        </w:trPr>
        <w:tc>
          <w:tcPr>
            <w:tcW w:w="3046" w:type="dxa"/>
          </w:tcPr>
          <w:p w:rsidR="00EA6BDA" w:rsidRPr="00EA6BDA" w:rsidRDefault="00EA6BDA">
            <w:pPr>
              <w:pStyle w:val="UnderskriftDatum"/>
              <w:spacing w:before="240"/>
            </w:pPr>
            <w:r w:rsidRPr="00EA6BDA">
              <w:lastRenderedPageBreak/>
              <w:t>Stockholm den 22 september 2009</w:t>
            </w:r>
          </w:p>
        </w:tc>
        <w:tc>
          <w:tcPr>
            <w:tcW w:w="3047" w:type="dxa"/>
          </w:tcPr>
          <w:p w:rsidR="00EA6BDA" w:rsidRPr="00EA6BDA" w:rsidRDefault="00EA6BDA">
            <w:pPr>
              <w:pStyle w:val="Underskrifter"/>
              <w:spacing w:before="240"/>
            </w:pPr>
          </w:p>
        </w:tc>
      </w:tr>
      <w:tr w:rsidR="00000000" w:rsidRPr="00EA6BDA">
        <w:trPr>
          <w:cantSplit/>
        </w:trPr>
        <w:tc>
          <w:tcPr>
            <w:tcW w:w="3046" w:type="dxa"/>
          </w:tcPr>
          <w:p w:rsidR="00EA6BDA" w:rsidRPr="00EA6BDA" w:rsidRDefault="00EA6BDA">
            <w:pPr>
              <w:pStyle w:val="Underskrifter"/>
            </w:pPr>
            <w:r w:rsidRPr="00EA6BDA">
              <w:t>Dan Kihlström (kd)</w:t>
            </w:r>
          </w:p>
        </w:tc>
        <w:tc>
          <w:tcPr>
            <w:tcW w:w="3046" w:type="dxa"/>
          </w:tcPr>
          <w:p w:rsidR="00EA6BDA" w:rsidRPr="00EA6BDA" w:rsidRDefault="00EA6BDA">
            <w:pPr>
              <w:pStyle w:val="Underskrifter"/>
            </w:pPr>
            <w:r w:rsidRPr="00EA6BDA">
              <w:t>Emma Henriksson (kd)</w:t>
            </w:r>
          </w:p>
        </w:tc>
      </w:tr>
    </w:tbl>
    <w:p w:rsidR="00EA6BDA" w:rsidRPr="00EA6BDA" w:rsidRDefault="00EA6BDA">
      <w:pPr>
        <w:pStyle w:val="Normaltindrag"/>
      </w:pPr>
    </w:p>
    <w:sectPr w:rsidR="00000000" w:rsidRPr="00EA6B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BDA" w:rsidRPr="00EA6BDA" w:rsidRDefault="00EA6BDA">
      <w:r w:rsidRPr="00EA6BDA">
        <w:separator/>
      </w:r>
    </w:p>
  </w:endnote>
  <w:endnote w:type="continuationSeparator" w:id="0">
    <w:p w:rsidR="00EA6BDA" w:rsidRPr="00EA6BDA" w:rsidRDefault="00EA6BDA">
      <w:r w:rsidRPr="00EA6B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BDA" w:rsidRPr="00EA6BDA" w:rsidRDefault="00EA6BDA">
    <w:pPr>
      <w:pStyle w:val="Sidfot"/>
    </w:pPr>
    <w:r w:rsidRPr="00EA6B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662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BDA" w:rsidRDefault="00EA6B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6BDA" w:rsidRDefault="00EA6B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BDA" w:rsidRPr="00EA6BDA" w:rsidRDefault="00EA6BDA">
    <w:pPr>
      <w:pStyle w:val="Sidfot"/>
    </w:pPr>
    <w:r w:rsidRPr="00EA6B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428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BDA" w:rsidRDefault="00EA6B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6BDA" w:rsidRDefault="00EA6B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BDA" w:rsidRPr="00EA6BDA" w:rsidRDefault="00EA6BDA">
    <w:pPr>
      <w:pStyle w:val="Sidfot"/>
    </w:pPr>
    <w:r w:rsidRPr="00EA6B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914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BDA" w:rsidRDefault="00EA6B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6BDA" w:rsidRDefault="00EA6B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BDA" w:rsidRPr="00EA6BDA" w:rsidRDefault="00EA6BDA">
      <w:r w:rsidRPr="00EA6BDA">
        <w:separator/>
      </w:r>
    </w:p>
  </w:footnote>
  <w:footnote w:type="continuationSeparator" w:id="0">
    <w:p w:rsidR="00EA6BDA" w:rsidRPr="00EA6BDA" w:rsidRDefault="00EA6BDA">
      <w:r w:rsidRPr="00EA6B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BDA" w:rsidRPr="00EA6BDA" w:rsidRDefault="00EA6BDA">
    <w:pPr>
      <w:pStyle w:val="Sidhuvud"/>
    </w:pPr>
    <w:r w:rsidRPr="00EA6B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398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BDA" w:rsidRDefault="00EA6B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6BDA" w:rsidRDefault="00EA6B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BDA" w:rsidRPr="00EA6BDA" w:rsidRDefault="00EA6BDA">
    <w:pPr>
      <w:pStyle w:val="Sidhuvud"/>
    </w:pPr>
    <w:r w:rsidRPr="00EA6B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06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BDA" w:rsidRDefault="00EA6B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6BDA" w:rsidRDefault="00EA6B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BDA" w:rsidRPr="00EA6BDA" w:rsidRDefault="00EA6BDA">
    <w:pPr>
      <w:pStyle w:val="FSHNormal"/>
      <w:tabs>
        <w:tab w:val="right" w:pos="5840"/>
      </w:tabs>
    </w:pPr>
    <w:r w:rsidRPr="00EA6BDA">
      <w:br/>
    </w:r>
    <w:r w:rsidRPr="00EA6BDA">
      <w:fldChar w:fldCharType="begin" w:fldLock="1"/>
    </w:r>
    <w:r w:rsidRPr="00EA6BDA">
      <w:instrText xml:space="preserve"> DOCPROPERTY</w:instrText>
    </w:r>
    <w:r w:rsidRPr="00EA6BDA">
      <w:rPr>
        <w:sz w:val="18"/>
      </w:rPr>
      <w:instrText xml:space="preserve"> "YearUser" *\charformat </w:instrText>
    </w:r>
    <w:r w:rsidRPr="00EA6BDA">
      <w:fldChar w:fldCharType="separate"/>
    </w:r>
    <w:r w:rsidRPr="00EA6BDA">
      <w:t>2009/10</w:t>
    </w:r>
    <w:r w:rsidRPr="00EA6BDA">
      <w:fldChar w:fldCharType="end"/>
    </w:r>
    <w:r w:rsidRPr="00EA6BDA">
      <w:t xml:space="preserve"> </w:t>
    </w:r>
    <w:r w:rsidRPr="00EA6BDA">
      <w:tab/>
      <w:t xml:space="preserve">mnr: </w:t>
    </w:r>
    <w:r w:rsidRPr="00EA6BDA">
      <w:fldChar w:fldCharType="begin" w:fldLock="1"/>
    </w:r>
    <w:r w:rsidRPr="00EA6BDA">
      <w:instrText xml:space="preserve"> DOCPROPERTY</w:instrText>
    </w:r>
    <w:r w:rsidRPr="00EA6BDA">
      <w:rPr>
        <w:sz w:val="18"/>
      </w:rPr>
      <w:instrText xml:space="preserve"> "Motionsnummer" *\charformat </w:instrText>
    </w:r>
    <w:r w:rsidRPr="00EA6BDA">
      <w:fldChar w:fldCharType="separate"/>
    </w:r>
    <w:r w:rsidRPr="00EA6BDA">
      <w:t>Ub428</w:t>
    </w:r>
    <w:r w:rsidRPr="00EA6BDA">
      <w:fldChar w:fldCharType="end"/>
    </w:r>
    <w:r w:rsidRPr="00EA6BDA">
      <w:br/>
    </w:r>
    <w:r w:rsidRPr="00EA6BDA">
      <w:fldChar w:fldCharType="begin" w:fldLock="1"/>
    </w:r>
    <w:r w:rsidRPr="00EA6BDA">
      <w:instrText xml:space="preserve"> DOCPROPERTY</w:instrText>
    </w:r>
    <w:r w:rsidRPr="00EA6BDA">
      <w:rPr>
        <w:sz w:val="18"/>
      </w:rPr>
      <w:instrText xml:space="preserve"> "Samling" *\charformat </w:instrText>
    </w:r>
    <w:r w:rsidRPr="00EA6BDA">
      <w:fldChar w:fldCharType="end"/>
    </w:r>
    <w:r w:rsidRPr="00EA6BDA">
      <w:tab/>
      <w:t xml:space="preserve">pnr: </w:t>
    </w:r>
    <w:r w:rsidRPr="00EA6BDA">
      <w:fldChar w:fldCharType="begin" w:fldLock="1"/>
    </w:r>
    <w:r w:rsidRPr="00EA6BDA">
      <w:instrText xml:space="preserve"> DOCPROPERTY</w:instrText>
    </w:r>
    <w:r w:rsidRPr="00EA6BDA">
      <w:rPr>
        <w:sz w:val="18"/>
      </w:rPr>
      <w:instrText xml:space="preserve"> "Partinummer" *\charformat </w:instrText>
    </w:r>
    <w:r w:rsidRPr="00EA6BDA">
      <w:fldChar w:fldCharType="separate"/>
    </w:r>
    <w:r w:rsidRPr="00EA6BDA">
      <w:t>kd553</w:t>
    </w:r>
    <w:r w:rsidRPr="00EA6BDA">
      <w:fldChar w:fldCharType="end"/>
    </w:r>
  </w:p>
  <w:p w:rsidR="00EA6BDA" w:rsidRPr="00EA6BDA" w:rsidRDefault="00EA6BDA">
    <w:pPr>
      <w:pStyle w:val="FSHRub1"/>
    </w:pPr>
    <w:r w:rsidRPr="00EA6BDA">
      <w:t>Motion till riksdagen</w:t>
    </w:r>
    <w:r w:rsidRPr="00EA6BDA">
      <w:br/>
    </w:r>
    <w:r w:rsidRPr="00EA6BDA">
      <w:fldChar w:fldCharType="begin" w:fldLock="1"/>
    </w:r>
    <w:r w:rsidRPr="00EA6BDA">
      <w:instrText xml:space="preserve"> DOCPROPERTY "YearUser" *\charformat </w:instrText>
    </w:r>
    <w:r w:rsidRPr="00EA6BDA">
      <w:fldChar w:fldCharType="separate"/>
    </w:r>
    <w:r w:rsidRPr="00EA6BDA">
      <w:t>2009/10</w:t>
    </w:r>
    <w:r w:rsidRPr="00EA6BDA">
      <w:fldChar w:fldCharType="end"/>
    </w:r>
    <w:r w:rsidRPr="00EA6BDA">
      <w:t>:</w:t>
    </w:r>
    <w:r w:rsidRPr="00EA6BDA">
      <w:fldChar w:fldCharType="begin" w:fldLock="1"/>
    </w:r>
    <w:r w:rsidRPr="00EA6BDA">
      <w:instrText xml:space="preserve"> DOCPROPERTY "Motionsnummer" *\charformat </w:instrText>
    </w:r>
    <w:r w:rsidRPr="00EA6BDA">
      <w:fldChar w:fldCharType="separate"/>
    </w:r>
    <w:r w:rsidRPr="00EA6BDA">
      <w:t>Ub428</w:t>
    </w:r>
    <w:r w:rsidRPr="00EA6BDA">
      <w:fldChar w:fldCharType="end"/>
    </w:r>
  </w:p>
  <w:p w:rsidR="00EA6BDA" w:rsidRPr="00EA6BDA" w:rsidRDefault="00EA6BDA">
    <w:pPr>
      <w:pStyle w:val="FSHNormalS5"/>
    </w:pPr>
    <w:r w:rsidRPr="00EA6BDA">
      <w:fldChar w:fldCharType="begin" w:fldLock="1"/>
    </w:r>
    <w:r w:rsidRPr="00EA6BDA">
      <w:instrText xml:space="preserve"> DOCPROPERTY "MotionarText" *\charformat </w:instrText>
    </w:r>
    <w:r w:rsidRPr="00EA6BDA">
      <w:fldChar w:fldCharType="separate"/>
    </w:r>
    <w:r w:rsidRPr="00EA6BDA">
      <w:t>av Dan Kihlström och Emma Henriksson (kd)</w:t>
    </w:r>
    <w:r w:rsidRPr="00EA6BDA">
      <w:fldChar w:fldCharType="end"/>
    </w:r>
    <w:r w:rsidRPr="00EA6BDA">
      <w:br/>
    </w:r>
    <w:r w:rsidRPr="00EA6BDA">
      <w:fldChar w:fldCharType="begin" w:fldLock="1"/>
    </w:r>
    <w:r w:rsidRPr="00EA6BDA">
      <w:instrText xml:space="preserve"> DOCPROPERTY "SvarFrasKort" *\charformat </w:instrText>
    </w:r>
    <w:r w:rsidRPr="00EA6BDA">
      <w:fldChar w:fldCharType="end"/>
    </w:r>
  </w:p>
  <w:p w:rsidR="00EA6BDA" w:rsidRPr="00EA6BDA" w:rsidRDefault="00EA6BDA">
    <w:pPr>
      <w:pStyle w:val="FSHTitel"/>
    </w:pPr>
    <w:r w:rsidRPr="00EA6BDA">
      <w:fldChar w:fldCharType="begin" w:fldLock="1"/>
    </w:r>
    <w:r w:rsidRPr="00EA6BDA">
      <w:instrText xml:space="preserve"> DOCPROPERTY</w:instrText>
    </w:r>
    <w:r w:rsidRPr="00EA6BDA">
      <w:rPr>
        <w:sz w:val="18"/>
      </w:rPr>
      <w:instrText xml:space="preserve"> "RubrikSvar" *\charformat </w:instrText>
    </w:r>
    <w:r w:rsidRPr="00EA6BDA">
      <w:fldChar w:fldCharType="separate"/>
    </w:r>
    <w:r w:rsidRPr="00EA6BDA">
      <w:t>Rätten att överklaga betyg</w:t>
    </w:r>
    <w:r w:rsidRPr="00EA6BDA">
      <w:fldChar w:fldCharType="end"/>
    </w:r>
  </w:p>
  <w:p w:rsidR="00EA6BDA" w:rsidRPr="00EA6BDA" w:rsidRDefault="00EA6BDA">
    <w:pPr>
      <w:pStyle w:val="Normal00"/>
    </w:pPr>
  </w:p>
  <w:p w:rsidR="00EA6BDA" w:rsidRPr="00EA6BDA" w:rsidRDefault="00EA6B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6C1499A"/>
    <w:multiLevelType w:val="hybridMultilevel"/>
    <w:tmpl w:val="A4F846B2"/>
    <w:lvl w:ilvl="0" w:tplc="B0A640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EA3A25"/>
    <w:multiLevelType w:val="multilevel"/>
    <w:tmpl w:val="6F849C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21655879">
    <w:abstractNumId w:val="8"/>
  </w:num>
  <w:num w:numId="2" w16cid:durableId="204607138">
    <w:abstractNumId w:val="9"/>
  </w:num>
  <w:num w:numId="3" w16cid:durableId="215701183">
    <w:abstractNumId w:val="8"/>
  </w:num>
  <w:num w:numId="4" w16cid:durableId="589315314">
    <w:abstractNumId w:val="9"/>
  </w:num>
  <w:num w:numId="5" w16cid:durableId="1141773292">
    <w:abstractNumId w:val="14"/>
  </w:num>
  <w:num w:numId="6" w16cid:durableId="1896577623">
    <w:abstractNumId w:val="10"/>
  </w:num>
  <w:num w:numId="7" w16cid:durableId="1000085696">
    <w:abstractNumId w:val="11"/>
  </w:num>
  <w:num w:numId="8" w16cid:durableId="752629641">
    <w:abstractNumId w:val="13"/>
  </w:num>
  <w:num w:numId="9" w16cid:durableId="1257639441">
    <w:abstractNumId w:val="8"/>
  </w:num>
  <w:num w:numId="10" w16cid:durableId="1549878301">
    <w:abstractNumId w:val="3"/>
  </w:num>
  <w:num w:numId="11" w16cid:durableId="1528718090">
    <w:abstractNumId w:val="2"/>
  </w:num>
  <w:num w:numId="12" w16cid:durableId="1129471121">
    <w:abstractNumId w:val="1"/>
  </w:num>
  <w:num w:numId="13" w16cid:durableId="1934704318">
    <w:abstractNumId w:val="0"/>
  </w:num>
  <w:num w:numId="14" w16cid:durableId="856308367">
    <w:abstractNumId w:val="9"/>
  </w:num>
  <w:num w:numId="15" w16cid:durableId="1358777204">
    <w:abstractNumId w:val="7"/>
  </w:num>
  <w:num w:numId="16" w16cid:durableId="1447384008">
    <w:abstractNumId w:val="6"/>
  </w:num>
  <w:num w:numId="17" w16cid:durableId="1958874253">
    <w:abstractNumId w:val="5"/>
  </w:num>
  <w:num w:numId="18" w16cid:durableId="1012758143">
    <w:abstractNumId w:val="4"/>
  </w:num>
  <w:num w:numId="19" w16cid:durableId="803541066">
    <w:abstractNumId w:val="12"/>
  </w:num>
  <w:num w:numId="20" w16cid:durableId="270669268">
    <w:abstractNumId w:val="11"/>
  </w:num>
  <w:num w:numId="21" w16cid:durableId="768158043">
    <w:abstractNumId w:val="10"/>
  </w:num>
  <w:num w:numId="22" w16cid:durableId="937061490">
    <w:abstractNumId w:val="13"/>
  </w:num>
  <w:num w:numId="23" w16cid:durableId="6433951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D414EDBF-0EB6-44AF-A50A-4874C38FC7D3}"/>
  </w:docVars>
  <w:rsids>
    <w:rsidRoot w:val="000C63DB"/>
    <w:rsid w:val="000C63DB"/>
    <w:rsid w:val="00EA6B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AEE5C2A-19AA-4A22-9150-2CEA28F5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2009-11-17T12:27:00Z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att överklaga betyg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överklaga betyg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Emma Henriksson (kd)</vt:lpwstr>
  </property>
  <property fmtid="{D5CDD505-2E9C-101B-9397-08002B2CF9AE}" pid="26" name="MotionarLista">
    <vt:lpwstr>Kihlström, Dan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20092010000001070100000005530069</vt:lpwstr>
  </property>
  <property fmtid="{D5CDD505-2E9C-101B-9397-08002B2CF9AE}" pid="47" name="datum">
    <vt:lpwstr>090922</vt:lpwstr>
  </property>
  <property fmtid="{D5CDD505-2E9C-101B-9397-08002B2CF9AE}" pid="48" name="avsändar-e-post">
    <vt:lpwstr>erik.slottner@riksdagen.se</vt:lpwstr>
  </property>
  <property fmtid="{D5CDD505-2E9C-101B-9397-08002B2CF9AE}" pid="49" name="id">
    <vt:lpwstr>20092010000001070100000005530069</vt:lpwstr>
  </property>
  <property fmtid="{D5CDD505-2E9C-101B-9397-08002B2CF9AE}" pid="50" name="nummer">
    <vt:lpwstr>428</vt:lpwstr>
  </property>
  <property fmtid="{D5CDD505-2E9C-101B-9397-08002B2CF9AE}" pid="51" name="utskottsbeteckning">
    <vt:lpwstr>Ub</vt:lpwstr>
  </property>
  <property fmtid="{D5CDD505-2E9C-101B-9397-08002B2CF9AE}" pid="52" name="GlobalUID">
    <vt:lpwstr>{E779C3AB-2396-4125-B93A-3BAD14F046CC}</vt:lpwstr>
  </property>
  <property fmtid="{D5CDD505-2E9C-101B-9397-08002B2CF9AE}" pid="53" name="Överföringar">
    <vt:i4>0</vt:i4>
  </property>
  <property fmtid="{D5CDD505-2E9C-101B-9397-08002B2CF9AE}" pid="54" name="Checksum">
    <vt:lpwstr>*0013820695783*</vt:lpwstr>
  </property>
  <property fmtid="{D5CDD505-2E9C-101B-9397-08002B2CF9AE}" pid="55" name="skuggnummer">
    <vt:lpwstr>2439</vt:lpwstr>
  </property>
  <property fmtid="{D5CDD505-2E9C-101B-9397-08002B2CF9AE}" pid="56" name="urixVersion">
    <vt:lpwstr>4.0.0.9</vt:lpwstr>
  </property>
  <property fmtid="{D5CDD505-2E9C-101B-9397-08002B2CF9AE}" pid="57" name="urixOrigin">
    <vt:lpwstr>091117 13:27:45.865</vt:lpwstr>
  </property>
  <property fmtid="{D5CDD505-2E9C-101B-9397-08002B2CF9AE}" pid="58" name="urixGuid">
    <vt:lpwstr>{8372E2F5-5906-4C90-BCBF-142E4039910C}</vt:lpwstr>
  </property>
</Properties>
</file>