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F306D" w:rsidP="007242A3">
            <w:pPr>
              <w:framePr w:w="5035" w:h="1644" w:wrap="notBeside" w:vAnchor="page" w:hAnchor="page" w:x="6573" w:y="721"/>
              <w:rPr>
                <w:sz w:val="20"/>
              </w:rPr>
            </w:pPr>
            <w:r>
              <w:rPr>
                <w:sz w:val="20"/>
              </w:rPr>
              <w:t>Dnr N2015/4457</w:t>
            </w:r>
            <w:r w:rsidR="00BF7AEF">
              <w:rPr>
                <w:sz w:val="20"/>
              </w:rPr>
              <w:t>/MRT</w:t>
            </w:r>
            <w:bookmarkStart w:id="0" w:name="_GoBack"/>
            <w:bookmarkEnd w:id="0"/>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F306D">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F306D">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F306D">
      <w:pPr>
        <w:framePr w:w="4400" w:h="2523" w:wrap="notBeside" w:vAnchor="page" w:hAnchor="page" w:x="6453" w:y="2445"/>
        <w:ind w:left="142"/>
      </w:pPr>
      <w:r>
        <w:t>Till riksdagen</w:t>
      </w:r>
    </w:p>
    <w:p w:rsidR="006E4E11" w:rsidRDefault="006F306D" w:rsidP="006F306D">
      <w:pPr>
        <w:pStyle w:val="RKrubrik"/>
        <w:pBdr>
          <w:bottom w:val="single" w:sz="4" w:space="1" w:color="auto"/>
        </w:pBdr>
        <w:spacing w:before="0" w:after="0"/>
      </w:pPr>
      <w:r>
        <w:t>Svar på fråga 2014/15:582 av Sten Bergheden (M) Inlandssjöfart</w:t>
      </w:r>
    </w:p>
    <w:p w:rsidR="006E4E11" w:rsidRDefault="006E4E11">
      <w:pPr>
        <w:pStyle w:val="RKnormal"/>
      </w:pPr>
    </w:p>
    <w:p w:rsidR="00B871C0" w:rsidRDefault="006F306D" w:rsidP="00B871C0">
      <w:pPr>
        <w:pStyle w:val="RKnormal"/>
      </w:pPr>
      <w:r>
        <w:t xml:space="preserve">Sten Bergheden har frågat mig </w:t>
      </w:r>
      <w:r w:rsidR="00B871C0" w:rsidRPr="00B871C0">
        <w:t>vilka åtgärder jag avser att vidta för att ge inlandssjöfarten bättre villkor och stärka inlandssjöfartens konkurrenskraft.</w:t>
      </w:r>
    </w:p>
    <w:p w:rsidR="007868FF" w:rsidRDefault="007868FF" w:rsidP="00B871C0">
      <w:pPr>
        <w:pStyle w:val="RKnormal"/>
      </w:pPr>
    </w:p>
    <w:p w:rsidR="00B871C0" w:rsidRPr="00B871C0" w:rsidRDefault="00B871C0" w:rsidP="00B871C0">
      <w:r w:rsidRPr="00B871C0">
        <w:t xml:space="preserve">Sverige har nyligen genomfört de grundläggande delarna av EU-regelverket för inlandssjöfarten i svensk lagstiftning och vi har därmed fått ett nytt trafikslag. Inlandssjöfarten har flera positiva egenskaper som gör det till ett attraktivt trafikslag. Inlandssjöfarten är </w:t>
      </w:r>
      <w:r w:rsidR="00E749F2">
        <w:t xml:space="preserve">relativt </w:t>
      </w:r>
      <w:r w:rsidRPr="00B871C0">
        <w:t xml:space="preserve">energieffektiv, det sker relativt få olyckor och det är i princip aldrig </w:t>
      </w:r>
      <w:proofErr w:type="gramStart"/>
      <w:r w:rsidRPr="00B871C0">
        <w:t>trängsel på vattnet.</w:t>
      </w:r>
      <w:proofErr w:type="gramEnd"/>
    </w:p>
    <w:p w:rsidR="00B871C0" w:rsidRPr="00B871C0" w:rsidRDefault="00B871C0" w:rsidP="00B871C0"/>
    <w:p w:rsidR="00B871C0" w:rsidRPr="00B871C0" w:rsidRDefault="00B871C0" w:rsidP="00B871C0">
      <w:r w:rsidRPr="00B871C0">
        <w:t xml:space="preserve">Vi tror </w:t>
      </w:r>
      <w:r w:rsidR="00E56CCB">
        <w:t>a</w:t>
      </w:r>
      <w:r w:rsidRPr="00B871C0">
        <w:t>tt inlandssjöfarten på</w:t>
      </w:r>
      <w:r w:rsidR="00273088">
        <w:t xml:space="preserve"> lite</w:t>
      </w:r>
      <w:r w:rsidRPr="00B871C0">
        <w:t xml:space="preserve"> sikt kommer kunna</w:t>
      </w:r>
      <w:r w:rsidR="00273088">
        <w:t xml:space="preserve"> utgöra ett av de </w:t>
      </w:r>
      <w:r w:rsidRPr="00B871C0">
        <w:t>transportalternativ som bidrar till att klara Sveriges transportbehov. För att klara det behovet behövs samtliga trafikslag och även att de samverkar. Regeringens ambition är att skapa likvärdiga och rättvisa villkor mellan trafikslagen. Ett exempel på det är att vi för närvarande låter Statens väg- och transportforskningsinstitut (VTI) titta på transporternas samhällsekonomiska kostnader.</w:t>
      </w:r>
    </w:p>
    <w:p w:rsidR="00B871C0" w:rsidRPr="00B871C0" w:rsidRDefault="00B871C0" w:rsidP="00B871C0"/>
    <w:p w:rsidR="00B871C0" w:rsidRPr="00B871C0" w:rsidRDefault="00B871C0" w:rsidP="00B871C0">
      <w:r w:rsidRPr="00B871C0">
        <w:t>Det är samtidigt viktigt att fortsätta dialogen med sjöfartsbranschen. I mars genomförde Näringsdepartementet ett branschseminarium med erfarenhetsutbyte om utvecklingen av inlandssjöfarten.</w:t>
      </w:r>
    </w:p>
    <w:p w:rsidR="00B871C0" w:rsidRPr="00B871C0" w:rsidRDefault="00B871C0" w:rsidP="00B871C0"/>
    <w:p w:rsidR="00B871C0" w:rsidRPr="00B871C0" w:rsidRDefault="00B871C0" w:rsidP="00B871C0">
      <w:r w:rsidRPr="00B871C0">
        <w:t>Jag är övertygad om att vi med gemensamma krafter kan skapa förutsättningar för en positiv utveckling av inlandssjöfarten.</w:t>
      </w:r>
    </w:p>
    <w:p w:rsidR="00B871C0" w:rsidRDefault="00B871C0">
      <w:pPr>
        <w:pStyle w:val="RKnormal"/>
      </w:pPr>
    </w:p>
    <w:p w:rsidR="00B871C0" w:rsidRDefault="00B871C0">
      <w:pPr>
        <w:pStyle w:val="RKnormal"/>
      </w:pPr>
    </w:p>
    <w:p w:rsidR="006F306D" w:rsidRDefault="006F306D">
      <w:pPr>
        <w:pStyle w:val="RKnormal"/>
      </w:pPr>
      <w:r>
        <w:t>Stockholm den 2 juni 2015</w:t>
      </w:r>
    </w:p>
    <w:p w:rsidR="006F306D" w:rsidRDefault="006F306D">
      <w:pPr>
        <w:pStyle w:val="RKnormal"/>
      </w:pPr>
    </w:p>
    <w:p w:rsidR="006F306D" w:rsidRDefault="006F306D">
      <w:pPr>
        <w:pStyle w:val="RKnormal"/>
      </w:pPr>
    </w:p>
    <w:p w:rsidR="006F306D" w:rsidRDefault="006F306D">
      <w:pPr>
        <w:pStyle w:val="RKnormal"/>
      </w:pPr>
      <w:r>
        <w:t>Anna Johansson</w:t>
      </w:r>
    </w:p>
    <w:sectPr w:rsidR="006F306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6D" w:rsidRDefault="006F306D">
      <w:r>
        <w:separator/>
      </w:r>
    </w:p>
  </w:endnote>
  <w:endnote w:type="continuationSeparator" w:id="0">
    <w:p w:rsidR="006F306D" w:rsidRDefault="006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6D" w:rsidRDefault="006F306D">
      <w:r>
        <w:separator/>
      </w:r>
    </w:p>
  </w:footnote>
  <w:footnote w:type="continuationSeparator" w:id="0">
    <w:p w:rsidR="006F306D" w:rsidRDefault="006F3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0A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6D" w:rsidRDefault="006F306D">
    <w:pPr>
      <w:framePr w:w="2948" w:h="1321" w:hRule="exact" w:wrap="notBeside" w:vAnchor="page" w:hAnchor="page" w:x="1362" w:y="653"/>
    </w:pPr>
    <w:r>
      <w:rPr>
        <w:noProof/>
        <w:lang w:eastAsia="sv-SE"/>
      </w:rPr>
      <w:drawing>
        <wp:inline distT="0" distB="0" distL="0" distR="0">
          <wp:extent cx="1869440" cy="839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947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6D"/>
    <w:rsid w:val="00150384"/>
    <w:rsid w:val="00160901"/>
    <w:rsid w:val="001805B7"/>
    <w:rsid w:val="00273088"/>
    <w:rsid w:val="00367B1C"/>
    <w:rsid w:val="004775FB"/>
    <w:rsid w:val="004A328D"/>
    <w:rsid w:val="0058762B"/>
    <w:rsid w:val="005B0A74"/>
    <w:rsid w:val="00603228"/>
    <w:rsid w:val="006E4E11"/>
    <w:rsid w:val="006F306D"/>
    <w:rsid w:val="007242A3"/>
    <w:rsid w:val="007868FF"/>
    <w:rsid w:val="007A6855"/>
    <w:rsid w:val="0092027A"/>
    <w:rsid w:val="00955E31"/>
    <w:rsid w:val="00992E72"/>
    <w:rsid w:val="00AF26D1"/>
    <w:rsid w:val="00B871C0"/>
    <w:rsid w:val="00BF7AEF"/>
    <w:rsid w:val="00D133D7"/>
    <w:rsid w:val="00D21BC5"/>
    <w:rsid w:val="00E56CCB"/>
    <w:rsid w:val="00E749F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871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871C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871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871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f1aeaa0c-0c46-43e7-8790-382c6fb5234b</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5A0A3-EE2A-4BBA-A3F1-95ABA15289BF}"/>
</file>

<file path=customXml/itemProps2.xml><?xml version="1.0" encoding="utf-8"?>
<ds:datastoreItem xmlns:ds="http://schemas.openxmlformats.org/officeDocument/2006/customXml" ds:itemID="{54D0C6F3-6CF0-42B8-A176-EE9D29CA8904}"/>
</file>

<file path=customXml/itemProps3.xml><?xml version="1.0" encoding="utf-8"?>
<ds:datastoreItem xmlns:ds="http://schemas.openxmlformats.org/officeDocument/2006/customXml" ds:itemID="{22F76F29-FA52-4EEC-A37E-7FCA0E5BC44F}"/>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1329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Bergström</dc:creator>
  <cp:lastModifiedBy>Elvira Shakirova</cp:lastModifiedBy>
  <cp:revision>3</cp:revision>
  <cp:lastPrinted>2015-05-29T12:29:00Z</cp:lastPrinted>
  <dcterms:created xsi:type="dcterms:W3CDTF">2015-06-02T09:58:00Z</dcterms:created>
  <dcterms:modified xsi:type="dcterms:W3CDTF">2015-06-03T06:01:00Z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