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230CA93237C4412BC72AF6C1ACD9BB4"/>
        </w:placeholder>
        <w:text/>
      </w:sdtPr>
      <w:sdtEndPr/>
      <w:sdtContent>
        <w:p w:rsidRPr="009B062B" w:rsidR="00AF30DD" w:rsidP="003A54C5" w:rsidRDefault="00AF30DD" w14:paraId="0ABD96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4403084" w:displacedByCustomXml="next" w:id="0"/>
    <w:sdt>
      <w:sdtPr>
        <w:alias w:val="Yrkande 1"/>
        <w:tag w:val="4d632a33-b362-486d-8ee4-d2651ae8c8cf"/>
        <w:id w:val="-813329879"/>
        <w:lock w:val="sdtLocked"/>
      </w:sdtPr>
      <w:sdtEndPr/>
      <w:sdtContent>
        <w:p w:rsidR="00501067" w:rsidRDefault="00B212B8" w14:paraId="0ABD96D2" w14:textId="4CF7E73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uppföra ett minnesmärke för dem som föll offer för Vipeholmsexperimenten,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85FF7EE22A349C6A39B4E1E35C2F8A1"/>
        </w:placeholder>
        <w:text/>
      </w:sdtPr>
      <w:sdtEndPr/>
      <w:sdtContent>
        <w:p w:rsidRPr="009B062B" w:rsidR="006D79C9" w:rsidP="00333E95" w:rsidRDefault="006D79C9" w14:paraId="0ABD96D3" w14:textId="77777777">
          <w:pPr>
            <w:pStyle w:val="Rubrik1"/>
          </w:pPr>
          <w:r>
            <w:t>Motivering</w:t>
          </w:r>
        </w:p>
      </w:sdtContent>
    </w:sdt>
    <w:p w:rsidR="001E1A09" w:rsidP="002F7FF5" w:rsidRDefault="001E1A09" w14:paraId="0ABD96D4" w14:textId="77777777">
      <w:pPr>
        <w:pStyle w:val="Normalutanindragellerluft"/>
      </w:pPr>
      <w:r>
        <w:t>De så kallade Vipeholmsexperimenten</w:t>
      </w:r>
      <w:r w:rsidR="00217000">
        <w:t>,</w:t>
      </w:r>
      <w:r>
        <w:t xml:space="preserve"> som pågick vid Vipeholms sjukhus i Lund under 40- och 50-talen</w:t>
      </w:r>
      <w:r w:rsidR="00217000">
        <w:t>,</w:t>
      </w:r>
      <w:r>
        <w:t xml:space="preserve"> är en mörk del av svensk historia. De intagna patienterna utnyttjades och föll offer för oetiska forskningsmetoder. </w:t>
      </w:r>
    </w:p>
    <w:p w:rsidR="00217000" w:rsidP="002F7FF5" w:rsidRDefault="001E1A09" w14:paraId="0ABD96D5" w14:textId="77777777">
      <w:r w:rsidRPr="003A54C5">
        <w:t xml:space="preserve">Det är viktigt att minnas Vipeholmsexperimenten. Vi behöver i vår tid lära av vår historia och stå upp för </w:t>
      </w:r>
      <w:r w:rsidRPr="003A54C5" w:rsidR="00B053A1">
        <w:t>mänskliga rättigheter</w:t>
      </w:r>
      <w:r w:rsidRPr="003A54C5">
        <w:t>. Det är också viktigt att ge upprättelse å</w:t>
      </w:r>
      <w:r w:rsidRPr="003A54C5" w:rsidR="00217000">
        <w:t xml:space="preserve">t offren och deras familjer. </w:t>
      </w:r>
    </w:p>
    <w:p w:rsidRPr="003A54C5" w:rsidR="00217000" w:rsidP="002F7FF5" w:rsidRDefault="00217000" w14:paraId="0ABD96D6" w14:textId="7382F160">
      <w:r w:rsidRPr="003A54C5">
        <w:t xml:space="preserve">Ett sätt att minnas Vipeholmsexperimenten och ge offren upprättelse vore att </w:t>
      </w:r>
      <w:r w:rsidRPr="002F7FF5">
        <w:rPr>
          <w:spacing w:val="-1"/>
        </w:rPr>
        <w:t>upp</w:t>
      </w:r>
      <w:r w:rsidRPr="002F7FF5" w:rsidR="002F7FF5">
        <w:rPr>
          <w:spacing w:val="-1"/>
        </w:rPr>
        <w:softHyphen/>
      </w:r>
      <w:r w:rsidRPr="002F7FF5">
        <w:rPr>
          <w:spacing w:val="-1"/>
        </w:rPr>
        <w:t xml:space="preserve">rätta ett minnesmärke på </w:t>
      </w:r>
      <w:r w:rsidRPr="002F7FF5" w:rsidR="00662B38">
        <w:rPr>
          <w:spacing w:val="-1"/>
        </w:rPr>
        <w:t xml:space="preserve">en </w:t>
      </w:r>
      <w:r w:rsidRPr="002F7FF5">
        <w:rPr>
          <w:spacing w:val="-1"/>
        </w:rPr>
        <w:t>lämplig plats i Lund. De oetiska experimenten på Vipeholms</w:t>
      </w:r>
      <w:r w:rsidRPr="003A54C5">
        <w:t xml:space="preserve"> sjukhus genomfördes på initiativ av svenska staten. Därför är det lämpligt att regeringen tar initiativ till att upprätta ett minnesmärke.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CAED7D2A444429BCE57504D614AA6F"/>
        </w:placeholder>
      </w:sdtPr>
      <w:sdtEndPr>
        <w:rPr>
          <w:i w:val="0"/>
          <w:noProof w:val="0"/>
        </w:rPr>
      </w:sdtEndPr>
      <w:sdtContent>
        <w:p w:rsidR="003A54C5" w:rsidP="00494BC5" w:rsidRDefault="003A54C5" w14:paraId="0ABD96D8" w14:textId="77777777"/>
        <w:p w:rsidRPr="008E0FE2" w:rsidR="004801AC" w:rsidP="00494BC5" w:rsidRDefault="002F7FF5" w14:paraId="0ABD96D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36F0" w14:paraId="5EFA98CC" w14:textId="77777777">
        <w:trPr>
          <w:cantSplit/>
        </w:trPr>
        <w:tc>
          <w:tcPr>
            <w:tcW w:w="50" w:type="pct"/>
            <w:vAlign w:val="bottom"/>
          </w:tcPr>
          <w:p w:rsidR="00B536F0" w:rsidRDefault="00662B38" w14:paraId="450C03A5" w14:textId="77777777">
            <w:pPr>
              <w:pStyle w:val="Underskrifter"/>
            </w:pPr>
            <w:r>
              <w:t>Axel Hallberg (MP)</w:t>
            </w:r>
          </w:p>
        </w:tc>
        <w:tc>
          <w:tcPr>
            <w:tcW w:w="50" w:type="pct"/>
            <w:vAlign w:val="bottom"/>
          </w:tcPr>
          <w:p w:rsidR="00B536F0" w:rsidRDefault="00B536F0" w14:paraId="78F4B617" w14:textId="77777777">
            <w:pPr>
              <w:pStyle w:val="Underskrifter"/>
            </w:pPr>
          </w:p>
        </w:tc>
      </w:tr>
    </w:tbl>
    <w:p w:rsidR="004D2050" w:rsidRDefault="004D2050" w14:paraId="0ABD96DD" w14:textId="77777777"/>
    <w:sectPr w:rsidR="004D20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96DF" w14:textId="77777777" w:rsidR="001E1A09" w:rsidRDefault="001E1A09" w:rsidP="000C1CAD">
      <w:pPr>
        <w:spacing w:line="240" w:lineRule="auto"/>
      </w:pPr>
      <w:r>
        <w:separator/>
      </w:r>
    </w:p>
  </w:endnote>
  <w:endnote w:type="continuationSeparator" w:id="0">
    <w:p w14:paraId="0ABD96E0" w14:textId="77777777" w:rsidR="001E1A09" w:rsidRDefault="001E1A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6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6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C461" w14:textId="77777777" w:rsidR="00E71C79" w:rsidRDefault="00E71C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96DD" w14:textId="77777777" w:rsidR="001E1A09" w:rsidRDefault="001E1A09" w:rsidP="000C1CAD">
      <w:pPr>
        <w:spacing w:line="240" w:lineRule="auto"/>
      </w:pPr>
      <w:r>
        <w:separator/>
      </w:r>
    </w:p>
  </w:footnote>
  <w:footnote w:type="continuationSeparator" w:id="0">
    <w:p w14:paraId="0ABD96DE" w14:textId="77777777" w:rsidR="001E1A09" w:rsidRDefault="001E1A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6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BD96EF" wp14:editId="0ABD96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D96F3" w14:textId="77777777" w:rsidR="00262EA3" w:rsidRDefault="002F7F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7A05C6C6BC42E3B94993A29A6BDA83"/>
                              </w:placeholder>
                              <w:text/>
                            </w:sdtPr>
                            <w:sdtEndPr/>
                            <w:sdtContent>
                              <w:r w:rsidR="001E1A0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52CFB3ED18441EB8FCE47E04FF5241"/>
                              </w:placeholder>
                              <w:text/>
                            </w:sdtPr>
                            <w:sdtEndPr/>
                            <w:sdtContent>
                              <w:r w:rsidR="00217000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BD96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BD96F3" w14:textId="77777777" w:rsidR="00262EA3" w:rsidRDefault="002F7F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7A05C6C6BC42E3B94993A29A6BDA83"/>
                        </w:placeholder>
                        <w:text/>
                      </w:sdtPr>
                      <w:sdtEndPr/>
                      <w:sdtContent>
                        <w:r w:rsidR="001E1A0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52CFB3ED18441EB8FCE47E04FF5241"/>
                        </w:placeholder>
                        <w:text/>
                      </w:sdtPr>
                      <w:sdtEndPr/>
                      <w:sdtContent>
                        <w:r w:rsidR="00217000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BD96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6E3" w14:textId="77777777" w:rsidR="00262EA3" w:rsidRDefault="00262EA3" w:rsidP="008563AC">
    <w:pPr>
      <w:jc w:val="right"/>
    </w:pPr>
  </w:p>
  <w:p w14:paraId="0ABD96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6E7" w14:textId="77777777" w:rsidR="00262EA3" w:rsidRDefault="002F7F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BD96F1" wp14:editId="0ABD96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BD96E8" w14:textId="77777777" w:rsidR="00262EA3" w:rsidRDefault="002F7F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1C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1A0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7000">
          <w:t>1803</w:t>
        </w:r>
      </w:sdtContent>
    </w:sdt>
  </w:p>
  <w:p w14:paraId="0ABD96E9" w14:textId="77777777" w:rsidR="00262EA3" w:rsidRPr="008227B3" w:rsidRDefault="002F7F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BD96EA" w14:textId="77777777" w:rsidR="00262EA3" w:rsidRPr="008227B3" w:rsidRDefault="002F7F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1C7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1C79">
          <w:t>:4206</w:t>
        </w:r>
      </w:sdtContent>
    </w:sdt>
  </w:p>
  <w:p w14:paraId="0ABD96EB" w14:textId="77777777" w:rsidR="00262EA3" w:rsidRDefault="002F7F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1C79">
          <w:t>av Axel Hallberg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BD96EC" w14:textId="77777777" w:rsidR="00262EA3" w:rsidRDefault="001E1A09" w:rsidP="00283E0F">
        <w:pPr>
          <w:pStyle w:val="FSHRub2"/>
        </w:pPr>
        <w:r>
          <w:t>Minnesmärke för Vipeholmsexperimentens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BD96E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E1A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A09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804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000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FF5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4C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BC5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050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067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38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3A1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2B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6F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E9F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C79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BD96D0"/>
  <w15:chartTrackingRefBased/>
  <w15:docId w15:val="{39ECEDCF-12DC-4343-961B-0BB5A4A1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30CA93237C4412BC72AF6C1ACD9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D7037-0C7A-4540-820D-D8C78937D5BE}"/>
      </w:docPartPr>
      <w:docPartBody>
        <w:p w:rsidR="00CC62AE" w:rsidRDefault="00CC62AE">
          <w:pPr>
            <w:pStyle w:val="6230CA93237C4412BC72AF6C1ACD9B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5FF7EE22A349C6A39B4E1E35C2F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EF8CA-CD9F-4BFD-A5DC-2A2B777D3918}"/>
      </w:docPartPr>
      <w:docPartBody>
        <w:p w:rsidR="00CC62AE" w:rsidRDefault="00CC62AE">
          <w:pPr>
            <w:pStyle w:val="D85FF7EE22A349C6A39B4E1E35C2F8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7A05C6C6BC42E3B94993A29A6BD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E2CAE-AE1C-4560-89E0-E7F6DD297EE8}"/>
      </w:docPartPr>
      <w:docPartBody>
        <w:p w:rsidR="00CC62AE" w:rsidRDefault="00CC62AE">
          <w:pPr>
            <w:pStyle w:val="467A05C6C6BC42E3B94993A29A6BD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52CFB3ED18441EB8FCE47E04FF5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5C80D-9A15-4CDE-BE39-F595F5F44C6A}"/>
      </w:docPartPr>
      <w:docPartBody>
        <w:p w:rsidR="00CC62AE" w:rsidRDefault="00CC62AE">
          <w:pPr>
            <w:pStyle w:val="7E52CFB3ED18441EB8FCE47E04FF5241"/>
          </w:pPr>
          <w:r>
            <w:t xml:space="preserve"> </w:t>
          </w:r>
        </w:p>
      </w:docPartBody>
    </w:docPart>
    <w:docPart>
      <w:docPartPr>
        <w:name w:val="B1CAED7D2A444429BCE57504D614A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F7882-B0FB-4E13-A1E9-EE0A02AF8B82}"/>
      </w:docPartPr>
      <w:docPartBody>
        <w:p w:rsidR="00CC3A67" w:rsidRDefault="00CC3A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AE"/>
    <w:rsid w:val="00CC3A67"/>
    <w:rsid w:val="00C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30CA93237C4412BC72AF6C1ACD9BB4">
    <w:name w:val="6230CA93237C4412BC72AF6C1ACD9BB4"/>
  </w:style>
  <w:style w:type="paragraph" w:customStyle="1" w:styleId="D85FF7EE22A349C6A39B4E1E35C2F8A1">
    <w:name w:val="D85FF7EE22A349C6A39B4E1E35C2F8A1"/>
  </w:style>
  <w:style w:type="paragraph" w:customStyle="1" w:styleId="467A05C6C6BC42E3B94993A29A6BDA83">
    <w:name w:val="467A05C6C6BC42E3B94993A29A6BDA83"/>
  </w:style>
  <w:style w:type="paragraph" w:customStyle="1" w:styleId="7E52CFB3ED18441EB8FCE47E04FF5241">
    <w:name w:val="7E52CFB3ED18441EB8FCE47E04FF5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B990B-9AC8-4157-B530-DAE23D343C4E}"/>
</file>

<file path=customXml/itemProps2.xml><?xml version="1.0" encoding="utf-8"?>
<ds:datastoreItem xmlns:ds="http://schemas.openxmlformats.org/officeDocument/2006/customXml" ds:itemID="{75939B7F-FA2B-4D23-A9D8-F1B4BBF3ABCE}"/>
</file>

<file path=customXml/itemProps3.xml><?xml version="1.0" encoding="utf-8"?>
<ds:datastoreItem xmlns:ds="http://schemas.openxmlformats.org/officeDocument/2006/customXml" ds:itemID="{6E452A79-170B-4C5F-8B0B-1D7755AF8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Minnesmärke för Vipeholmsexperimentens offer</vt:lpstr>
      <vt:lpstr>
      </vt:lpstr>
    </vt:vector>
  </TitlesOfParts>
  <Company>Sveriges riksdag</Company>
  <LinksUpToDate>false</LinksUpToDate>
  <CharactersWithSpaces>974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