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A96BC0032ED46C99436B80654E2026A"/>
        </w:placeholder>
        <w:text/>
      </w:sdtPr>
      <w:sdtEndPr/>
      <w:sdtContent>
        <w:p w:rsidRPr="009B062B" w:rsidR="00AF30DD" w:rsidP="00545F42" w:rsidRDefault="00AF30DD" w14:paraId="3E3D67D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12f486c-ca07-423d-815e-6fd6a6c1311b"/>
        <w:id w:val="1994902200"/>
        <w:lock w:val="sdtLocked"/>
      </w:sdtPr>
      <w:sdtEndPr/>
      <w:sdtContent>
        <w:p w:rsidR="00F950CE" w:rsidRDefault="00714BE7" w14:paraId="3E3D67D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ändra reglerna för strandskyddet till regler som är anpassade för hela landet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BA5D763BAB542EB87534A5CA3F3E9FA"/>
        </w:placeholder>
        <w:text/>
      </w:sdtPr>
      <w:sdtEndPr/>
      <w:sdtContent>
        <w:p w:rsidRPr="009B062B" w:rsidR="006D79C9" w:rsidP="00333E95" w:rsidRDefault="006D79C9" w14:paraId="3E3D67D6" w14:textId="77777777">
          <w:pPr>
            <w:pStyle w:val="Rubrik1"/>
          </w:pPr>
          <w:r>
            <w:t>Motivering</w:t>
          </w:r>
        </w:p>
      </w:sdtContent>
    </w:sdt>
    <w:p w:rsidRPr="00545F42" w:rsidR="005A55ED" w:rsidP="0096693B" w:rsidRDefault="005A55ED" w14:paraId="3E3D67D7" w14:textId="77777777">
      <w:pPr>
        <w:pStyle w:val="Normalutanindragellerluft"/>
      </w:pPr>
      <w:r w:rsidRPr="00545F42">
        <w:t xml:space="preserve">Strandskyddsregler är till för att alla ska kunna få tillgång till stränder och vacker natur </w:t>
      </w:r>
      <w:bookmarkStart w:name="_GoBack" w:id="1"/>
      <w:bookmarkEnd w:id="1"/>
      <w:r w:rsidRPr="00545F42">
        <w:t>vid vatten. I vissa områden i Sverige är det viktigt att värna strandskyddet för att inte sjöar, hav och åar enbart ska vara till för de som har strandtomter. I många kommuner med många sjöar är dock dagens strandskyddsregler hämmande för att kunna utveckla goda boendemiljöer för fler.</w:t>
      </w:r>
    </w:p>
    <w:p w:rsidRPr="005A55ED" w:rsidR="00422B9E" w:rsidP="0096693B" w:rsidRDefault="005A55ED" w14:paraId="3E3D67D8" w14:textId="56C6AD9B">
      <w:r w:rsidRPr="005A55ED">
        <w:t>Många upplever att dagens regler är orättvisa och att de inte är anpassade efter de olika förutsättningar som finns i vårt land. Det är till och med så att strandskyddet upp</w:t>
      </w:r>
      <w:r w:rsidR="0096693B">
        <w:softHyphen/>
      </w:r>
      <w:r w:rsidRPr="005A55ED">
        <w:t>levs tillämpas hårdare på landsbygden, vilket inte är rimligt. Dagens strandskyddsregler är inte anpassade för att våra landsbygdskommuner ska kunna bygga och skapa bra bo</w:t>
      </w:r>
      <w:r w:rsidR="0096693B">
        <w:softHyphen/>
      </w:r>
      <w:r w:rsidRPr="005A55ED">
        <w:t>endemiljöer. I vissa kommuner finns hundratals, ja ibland tusentals</w:t>
      </w:r>
      <w:r w:rsidR="00CD5CB2">
        <w:t>,</w:t>
      </w:r>
      <w:r w:rsidRPr="005A55ED">
        <w:t xml:space="preserve"> sjöar, där undantag borde kunna göras av kommunen själv och göra det möjligt att enklare ge bygglov. Lag</w:t>
      </w:r>
      <w:r w:rsidR="0096693B">
        <w:softHyphen/>
      </w:r>
      <w:r w:rsidRPr="005A55ED">
        <w:t>stiftningen borde kunna anpassas efter kommunernas förutsättningar.</w:t>
      </w:r>
    </w:p>
    <w:sdt>
      <w:sdtPr>
        <w:alias w:val="CC_Underskrifter"/>
        <w:tag w:val="CC_Underskrifter"/>
        <w:id w:val="583496634"/>
        <w:lock w:val="sdtContentLocked"/>
        <w:placeholder>
          <w:docPart w:val="79F5B3EA39814A2DA257E97D130F29D6"/>
        </w:placeholder>
      </w:sdtPr>
      <w:sdtEndPr/>
      <w:sdtContent>
        <w:p w:rsidR="00545F42" w:rsidP="00545F42" w:rsidRDefault="00545F42" w14:paraId="3E3D67DA" w14:textId="77777777"/>
        <w:p w:rsidRPr="008E0FE2" w:rsidR="004801AC" w:rsidP="00545F42" w:rsidRDefault="0096693B" w14:paraId="3E3D67D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Eva Lindh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Patrik Björck (S)</w:t>
            </w:r>
          </w:p>
        </w:tc>
      </w:tr>
    </w:tbl>
    <w:p w:rsidR="00A77868" w:rsidRDefault="00A77868" w14:paraId="3E3D67DF" w14:textId="77777777"/>
    <w:sectPr w:rsidR="00A7786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D67E1" w14:textId="77777777" w:rsidR="005A55ED" w:rsidRDefault="005A55ED" w:rsidP="000C1CAD">
      <w:pPr>
        <w:spacing w:line="240" w:lineRule="auto"/>
      </w:pPr>
      <w:r>
        <w:separator/>
      </w:r>
    </w:p>
  </w:endnote>
  <w:endnote w:type="continuationSeparator" w:id="0">
    <w:p w14:paraId="3E3D67E2" w14:textId="77777777" w:rsidR="005A55ED" w:rsidRDefault="005A55E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D67E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D67E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D67F0" w14:textId="77777777" w:rsidR="00262EA3" w:rsidRPr="00545F42" w:rsidRDefault="00262EA3" w:rsidP="00545F4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D67DF" w14:textId="77777777" w:rsidR="005A55ED" w:rsidRDefault="005A55ED" w:rsidP="000C1CAD">
      <w:pPr>
        <w:spacing w:line="240" w:lineRule="auto"/>
      </w:pPr>
      <w:r>
        <w:separator/>
      </w:r>
    </w:p>
  </w:footnote>
  <w:footnote w:type="continuationSeparator" w:id="0">
    <w:p w14:paraId="3E3D67E0" w14:textId="77777777" w:rsidR="005A55ED" w:rsidRDefault="005A55E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E3D67E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E3D67F2" wp14:anchorId="3E3D67F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6693B" w14:paraId="3E3D67F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5ECEA6C8E0F4CB9A7FFF289471A967F"/>
                              </w:placeholder>
                              <w:text/>
                            </w:sdtPr>
                            <w:sdtEndPr/>
                            <w:sdtContent>
                              <w:r w:rsidR="005A55E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56DAA03E37F4403A698E3D7A4143BF2"/>
                              </w:placeholder>
                              <w:text/>
                            </w:sdtPr>
                            <w:sdtEndPr/>
                            <w:sdtContent>
                              <w:r w:rsidR="005A55ED">
                                <w:t>1390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E3D67F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6693B" w14:paraId="3E3D67F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5ECEA6C8E0F4CB9A7FFF289471A967F"/>
                        </w:placeholder>
                        <w:text/>
                      </w:sdtPr>
                      <w:sdtEndPr/>
                      <w:sdtContent>
                        <w:r w:rsidR="005A55E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56DAA03E37F4403A698E3D7A4143BF2"/>
                        </w:placeholder>
                        <w:text/>
                      </w:sdtPr>
                      <w:sdtEndPr/>
                      <w:sdtContent>
                        <w:r w:rsidR="005A55ED">
                          <w:t>1390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E3D67E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E3D67E5" w14:textId="77777777">
    <w:pPr>
      <w:jc w:val="right"/>
    </w:pPr>
  </w:p>
  <w:p w:rsidR="00262EA3" w:rsidP="00776B74" w:rsidRDefault="00262EA3" w14:paraId="3E3D67E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6693B" w14:paraId="3E3D67E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E3D67F4" wp14:anchorId="3E3D67F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6693B" w14:paraId="3E3D67E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A55ED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A55ED">
          <w:t>1390</w:t>
        </w:r>
      </w:sdtContent>
    </w:sdt>
  </w:p>
  <w:p w:rsidRPr="008227B3" w:rsidR="00262EA3" w:rsidP="008227B3" w:rsidRDefault="0096693B" w14:paraId="3E3D67E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6693B" w14:paraId="3E3D67E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:1644</w:t>
        </w:r>
      </w:sdtContent>
    </w:sdt>
  </w:p>
  <w:p w:rsidR="00262EA3" w:rsidP="00E03A3D" w:rsidRDefault="0096693B" w14:paraId="3E3D67E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Eva Lindh och Patrik Björck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A55ED" w14:paraId="3E3D67EE" w14:textId="77777777">
        <w:pPr>
          <w:pStyle w:val="FSHRub2"/>
        </w:pPr>
        <w:r>
          <w:t>Ändra reglerna för strandskydd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E3D67E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5A55E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5F42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5ED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BE7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93B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6FAC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77868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32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E3A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6CA3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CB2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A5F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0CE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3D67D3"/>
  <w15:chartTrackingRefBased/>
  <w15:docId w15:val="{502C7BC7-C5C3-4236-B8B4-54D4DE1E2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A96BC0032ED46C99436B80654E202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567873-837D-45F0-B95F-DF8F506FADFA}"/>
      </w:docPartPr>
      <w:docPartBody>
        <w:p w:rsidR="000D20C3" w:rsidRDefault="000D20C3">
          <w:pPr>
            <w:pStyle w:val="7A96BC0032ED46C99436B80654E2026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BA5D763BAB542EB87534A5CA3F3E9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27EE0F-361A-4069-A0B2-F4D9541FAF0A}"/>
      </w:docPartPr>
      <w:docPartBody>
        <w:p w:rsidR="000D20C3" w:rsidRDefault="000D20C3">
          <w:pPr>
            <w:pStyle w:val="DBA5D763BAB542EB87534A5CA3F3E9F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5ECEA6C8E0F4CB9A7FFF289471A96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8D4891-30E6-4DBC-8F1E-AB1D1482A071}"/>
      </w:docPartPr>
      <w:docPartBody>
        <w:p w:rsidR="000D20C3" w:rsidRDefault="000D20C3">
          <w:pPr>
            <w:pStyle w:val="A5ECEA6C8E0F4CB9A7FFF289471A96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6DAA03E37F4403A698E3D7A4143B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0EE95E-1DBF-4B23-A1F4-3B337FF83C16}"/>
      </w:docPartPr>
      <w:docPartBody>
        <w:p w:rsidR="000D20C3" w:rsidRDefault="000D20C3">
          <w:pPr>
            <w:pStyle w:val="656DAA03E37F4403A698E3D7A4143BF2"/>
          </w:pPr>
          <w:r>
            <w:t xml:space="preserve"> </w:t>
          </w:r>
        </w:p>
      </w:docPartBody>
    </w:docPart>
    <w:docPart>
      <w:docPartPr>
        <w:name w:val="79F5B3EA39814A2DA257E97D130F29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E9886E-4ED8-450B-AA49-B8EC805DE26B}"/>
      </w:docPartPr>
      <w:docPartBody>
        <w:p w:rsidR="00483FCB" w:rsidRDefault="00483FC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C3"/>
    <w:rsid w:val="000D20C3"/>
    <w:rsid w:val="0048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A96BC0032ED46C99436B80654E2026A">
    <w:name w:val="7A96BC0032ED46C99436B80654E2026A"/>
  </w:style>
  <w:style w:type="paragraph" w:customStyle="1" w:styleId="22D59D123F8E43C99B9222DB10687DA3">
    <w:name w:val="22D59D123F8E43C99B9222DB10687DA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7C03E0217B1445FAEC235AEB6A250DB">
    <w:name w:val="77C03E0217B1445FAEC235AEB6A250DB"/>
  </w:style>
  <w:style w:type="paragraph" w:customStyle="1" w:styleId="DBA5D763BAB542EB87534A5CA3F3E9FA">
    <w:name w:val="DBA5D763BAB542EB87534A5CA3F3E9FA"/>
  </w:style>
  <w:style w:type="paragraph" w:customStyle="1" w:styleId="048435751C764B91992C086DE614BECF">
    <w:name w:val="048435751C764B91992C086DE614BECF"/>
  </w:style>
  <w:style w:type="paragraph" w:customStyle="1" w:styleId="86FF56E9B9174B62891C888227E68AA9">
    <w:name w:val="86FF56E9B9174B62891C888227E68AA9"/>
  </w:style>
  <w:style w:type="paragraph" w:customStyle="1" w:styleId="A5ECEA6C8E0F4CB9A7FFF289471A967F">
    <w:name w:val="A5ECEA6C8E0F4CB9A7FFF289471A967F"/>
  </w:style>
  <w:style w:type="paragraph" w:customStyle="1" w:styleId="656DAA03E37F4403A698E3D7A4143BF2">
    <w:name w:val="656DAA03E37F4403A698E3D7A4143B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F3F5AD-0377-4FE3-AA77-3648D068BA0C}"/>
</file>

<file path=customXml/itemProps2.xml><?xml version="1.0" encoding="utf-8"?>
<ds:datastoreItem xmlns:ds="http://schemas.openxmlformats.org/officeDocument/2006/customXml" ds:itemID="{D84A4EC1-916A-408F-96C8-FEA5A03A104D}"/>
</file>

<file path=customXml/itemProps3.xml><?xml version="1.0" encoding="utf-8"?>
<ds:datastoreItem xmlns:ds="http://schemas.openxmlformats.org/officeDocument/2006/customXml" ds:itemID="{68509D4B-CAE4-4432-BC38-32CDB7A030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1039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S1390 Ändra reglerna för strandskydd</vt:lpstr>
      <vt:lpstr>
      </vt:lpstr>
    </vt:vector>
  </TitlesOfParts>
  <Company>Sveriges riksdag</Company>
  <LinksUpToDate>false</LinksUpToDate>
  <CharactersWithSpaces>1221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