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1511" w:rsidRPr="00375031" w:rsidRDefault="00A71511">
      <w:pPr>
        <w:pStyle w:val="Frslagsrubrik"/>
      </w:pPr>
      <w:r w:rsidRPr="00375031">
        <w:t>Förslag till riksdagsbeslut</w:t>
      </w:r>
    </w:p>
    <w:p w:rsidR="00A71511" w:rsidRPr="00375031" w:rsidRDefault="00A71511">
      <w:pPr>
        <w:pStyle w:val="Hemstlatt"/>
      </w:pPr>
      <w:r w:rsidRPr="00375031">
        <w:t>Riksdagen tillkännager för regeringen som sin mening vad som anförs i motionen om att meddelarskyddet ska omfatta anställda inom skattefinansierad privat verksamhet.</w:t>
      </w:r>
    </w:p>
    <w:p w:rsidR="00A71511" w:rsidRPr="00375031" w:rsidRDefault="00A71511">
      <w:pPr>
        <w:pStyle w:val="Rubrik1"/>
      </w:pPr>
      <w:r w:rsidRPr="00375031">
        <w:t>Motivering</w:t>
      </w:r>
    </w:p>
    <w:p w:rsidR="00A71511" w:rsidRPr="00375031" w:rsidRDefault="00A71511">
      <w:r w:rsidRPr="00375031">
        <w:t>Meddelarskyddet är en viktig grund i den svenska demokratin. Anställda ska kunna prata med media och larma om eventuella missförhållanden i förvis</w:t>
      </w:r>
      <w:r w:rsidRPr="00375031">
        <w:t>s</w:t>
      </w:r>
      <w:r w:rsidRPr="00375031">
        <w:t>ning om att arbetsgivaren inte får eftersöka vem som lämnat informationen. Utan meddelarskyddet skulle granskningen av den offentliga verksamheten tunnas ut och försvåras. Skyddet gäller dock inte för privatanställda, även om verksamheten är skattefinansierad.</w:t>
      </w:r>
    </w:p>
    <w:p w:rsidR="00A71511" w:rsidRPr="00375031" w:rsidRDefault="00A71511">
      <w:pPr>
        <w:pStyle w:val="Normaltindrag"/>
      </w:pPr>
      <w:r w:rsidRPr="00375031">
        <w:t>De senaste decenniernas privatiseringar och upphandlingar av skattefina</w:t>
      </w:r>
      <w:r w:rsidRPr="00375031">
        <w:t>n</w:t>
      </w:r>
      <w:r w:rsidRPr="00375031">
        <w:t>sierad välfärdsverksamhet gör att en allt större del av den gemensamma vä</w:t>
      </w:r>
      <w:r w:rsidRPr="00375031">
        <w:t>l</w:t>
      </w:r>
      <w:r w:rsidRPr="00375031">
        <w:t>färden sköts av privata företag. Om de anställda inom dessa verksamheter inte ges samma skydd som de offentliganställda riskerar granskningen av den svenska välfärden och offentlighetsprincipen att urholkas. Det finns exempel på hur anställda inom dessa verksamheter tystas och att meddelare eftersöks.</w:t>
      </w:r>
    </w:p>
    <w:p w:rsidR="00A71511" w:rsidRPr="00375031" w:rsidRDefault="00A71511">
      <w:pPr>
        <w:pStyle w:val="Normaltindrag"/>
      </w:pPr>
      <w:r w:rsidRPr="00375031">
        <w:t>För att säkerställa att granskning av skattefinansierad verksamhet ska ku</w:t>
      </w:r>
      <w:r w:rsidRPr="00375031">
        <w:t>n</w:t>
      </w:r>
      <w:r w:rsidRPr="00375031">
        <w:t>na ske, och som värn för de brukare som finns i verksamheterna, bör medd</w:t>
      </w:r>
      <w:r w:rsidRPr="00375031">
        <w:t>e</w:t>
      </w:r>
      <w:r w:rsidRPr="00375031">
        <w:t>larskyddet utökas till att omfatta anställda inom de privata verksamheter som finansieras med skattemedel. Regeringen bör snarast återkomma till riksdagen med ett förslag på hur detta ska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5031">
        <w:trPr>
          <w:cantSplit/>
        </w:trPr>
        <w:tc>
          <w:tcPr>
            <w:tcW w:w="3046" w:type="dxa"/>
          </w:tcPr>
          <w:p w:rsidR="00A71511" w:rsidRPr="00375031" w:rsidRDefault="00A71511">
            <w:pPr>
              <w:pStyle w:val="UnderskriftDatum"/>
              <w:spacing w:before="240"/>
            </w:pPr>
            <w:r w:rsidRPr="00375031">
              <w:lastRenderedPageBreak/>
              <w:t>Stockholm den 3 oktober 2011</w:t>
            </w:r>
          </w:p>
        </w:tc>
        <w:tc>
          <w:tcPr>
            <w:tcW w:w="3047" w:type="dxa"/>
          </w:tcPr>
          <w:p w:rsidR="00A71511" w:rsidRPr="00375031" w:rsidRDefault="00A71511">
            <w:pPr>
              <w:pStyle w:val="Underskrifter"/>
              <w:spacing w:before="240"/>
            </w:pPr>
          </w:p>
        </w:tc>
      </w:tr>
      <w:tr w:rsidR="00000000" w:rsidRPr="00375031">
        <w:trPr>
          <w:cantSplit/>
        </w:trPr>
        <w:tc>
          <w:tcPr>
            <w:tcW w:w="3046" w:type="dxa"/>
          </w:tcPr>
          <w:p w:rsidR="00A71511" w:rsidRPr="00375031" w:rsidRDefault="00A71511">
            <w:pPr>
              <w:pStyle w:val="Underskrifter"/>
            </w:pPr>
            <w:r w:rsidRPr="00375031">
              <w:t>Sara Karlsson (S)</w:t>
            </w:r>
          </w:p>
        </w:tc>
        <w:tc>
          <w:tcPr>
            <w:tcW w:w="3046" w:type="dxa"/>
          </w:tcPr>
          <w:p w:rsidR="00A71511" w:rsidRPr="00375031" w:rsidRDefault="00A71511">
            <w:pPr>
              <w:pStyle w:val="Underskrifter"/>
            </w:pPr>
          </w:p>
        </w:tc>
      </w:tr>
      <w:tr w:rsidR="00000000" w:rsidRPr="00375031">
        <w:trPr>
          <w:cantSplit/>
        </w:trPr>
        <w:tc>
          <w:tcPr>
            <w:tcW w:w="3046" w:type="dxa"/>
          </w:tcPr>
          <w:p w:rsidR="00A71511" w:rsidRPr="00375031" w:rsidRDefault="00A71511">
            <w:pPr>
              <w:pStyle w:val="Underskrifter"/>
            </w:pPr>
            <w:r w:rsidRPr="00375031">
              <w:t>Christer Engelhardt (S)</w:t>
            </w:r>
          </w:p>
        </w:tc>
        <w:tc>
          <w:tcPr>
            <w:tcW w:w="3046" w:type="dxa"/>
          </w:tcPr>
          <w:p w:rsidR="00A71511" w:rsidRPr="00375031" w:rsidRDefault="00A71511">
            <w:pPr>
              <w:pStyle w:val="Underskrifter"/>
            </w:pPr>
            <w:r w:rsidRPr="00375031">
              <w:t>Fredrik Lundh Sammeli (S)</w:t>
            </w:r>
          </w:p>
        </w:tc>
      </w:tr>
      <w:tr w:rsidR="00000000" w:rsidRPr="00375031">
        <w:trPr>
          <w:cantSplit/>
        </w:trPr>
        <w:tc>
          <w:tcPr>
            <w:tcW w:w="3046" w:type="dxa"/>
          </w:tcPr>
          <w:p w:rsidR="00A71511" w:rsidRPr="00375031" w:rsidRDefault="00A71511">
            <w:pPr>
              <w:pStyle w:val="Underskrifter"/>
            </w:pPr>
            <w:r w:rsidRPr="00375031">
              <w:t>Hillevi Larsson (S)</w:t>
            </w:r>
          </w:p>
        </w:tc>
        <w:tc>
          <w:tcPr>
            <w:tcW w:w="3046" w:type="dxa"/>
          </w:tcPr>
          <w:p w:rsidR="00A71511" w:rsidRPr="00375031" w:rsidRDefault="00A71511">
            <w:pPr>
              <w:pStyle w:val="Underskrifter"/>
            </w:pPr>
            <w:r w:rsidRPr="00375031">
              <w:t>Johan Andersson (S)</w:t>
            </w:r>
          </w:p>
        </w:tc>
      </w:tr>
      <w:tr w:rsidR="00000000" w:rsidRPr="00375031">
        <w:trPr>
          <w:cantSplit/>
        </w:trPr>
        <w:tc>
          <w:tcPr>
            <w:tcW w:w="3046" w:type="dxa"/>
          </w:tcPr>
          <w:p w:rsidR="00A71511" w:rsidRPr="00375031" w:rsidRDefault="00A71511">
            <w:pPr>
              <w:pStyle w:val="Underskrifter"/>
            </w:pPr>
            <w:r w:rsidRPr="00375031">
              <w:t>Jörgen Hellman (S)</w:t>
            </w:r>
          </w:p>
        </w:tc>
        <w:tc>
          <w:tcPr>
            <w:tcW w:w="3046" w:type="dxa"/>
          </w:tcPr>
          <w:p w:rsidR="00A71511" w:rsidRPr="00375031" w:rsidRDefault="00A71511">
            <w:pPr>
              <w:pStyle w:val="Underskrifter"/>
            </w:pPr>
            <w:r w:rsidRPr="00375031">
              <w:t>Kerstin Engle (S)</w:t>
            </w:r>
          </w:p>
        </w:tc>
      </w:tr>
      <w:tr w:rsidR="00000000" w:rsidRPr="00375031">
        <w:trPr>
          <w:cantSplit/>
        </w:trPr>
        <w:tc>
          <w:tcPr>
            <w:tcW w:w="3046" w:type="dxa"/>
          </w:tcPr>
          <w:p w:rsidR="00A71511" w:rsidRPr="00375031" w:rsidRDefault="00A71511">
            <w:pPr>
              <w:pStyle w:val="Underskrifter"/>
            </w:pPr>
            <w:r w:rsidRPr="00375031">
              <w:t>Kerstin Haglö (S)</w:t>
            </w:r>
          </w:p>
        </w:tc>
        <w:tc>
          <w:tcPr>
            <w:tcW w:w="3046" w:type="dxa"/>
          </w:tcPr>
          <w:p w:rsidR="00A71511" w:rsidRPr="00375031" w:rsidRDefault="00A71511">
            <w:pPr>
              <w:pStyle w:val="Underskrifter"/>
            </w:pPr>
            <w:r w:rsidRPr="00375031">
              <w:t>Suzanne Svensson (S)</w:t>
            </w:r>
          </w:p>
        </w:tc>
      </w:tr>
      <w:tr w:rsidR="00000000" w:rsidRPr="00375031">
        <w:trPr>
          <w:cantSplit/>
        </w:trPr>
        <w:tc>
          <w:tcPr>
            <w:tcW w:w="3046" w:type="dxa"/>
          </w:tcPr>
          <w:p w:rsidR="00A71511" w:rsidRPr="00375031" w:rsidRDefault="00A71511">
            <w:pPr>
              <w:pStyle w:val="Underskrifter"/>
            </w:pPr>
            <w:r w:rsidRPr="00375031">
              <w:t>Thomas Strand (S)</w:t>
            </w:r>
          </w:p>
        </w:tc>
        <w:tc>
          <w:tcPr>
            <w:tcW w:w="3046" w:type="dxa"/>
          </w:tcPr>
          <w:p w:rsidR="00A71511" w:rsidRPr="00375031" w:rsidRDefault="00A71511">
            <w:pPr>
              <w:pStyle w:val="Underskrifter"/>
            </w:pPr>
            <w:r w:rsidRPr="00375031">
              <w:t>Karin Åström (S)</w:t>
            </w:r>
          </w:p>
        </w:tc>
      </w:tr>
      <w:tr w:rsidR="00000000" w:rsidRPr="00375031">
        <w:trPr>
          <w:cantSplit/>
        </w:trPr>
        <w:tc>
          <w:tcPr>
            <w:tcW w:w="3046" w:type="dxa"/>
          </w:tcPr>
          <w:p w:rsidR="00A71511" w:rsidRPr="00375031" w:rsidRDefault="00A71511">
            <w:pPr>
              <w:pStyle w:val="Underskrifter"/>
            </w:pPr>
            <w:r w:rsidRPr="00375031">
              <w:t>Åsa Lindestam (S)</w:t>
            </w:r>
          </w:p>
        </w:tc>
        <w:tc>
          <w:tcPr>
            <w:tcW w:w="3046" w:type="dxa"/>
          </w:tcPr>
          <w:p w:rsidR="00A71511" w:rsidRPr="00375031" w:rsidRDefault="00A71511">
            <w:pPr>
              <w:pStyle w:val="Underskrifter"/>
            </w:pPr>
          </w:p>
        </w:tc>
      </w:tr>
    </w:tbl>
    <w:p w:rsidR="00A71511" w:rsidRPr="00375031" w:rsidRDefault="00A71511">
      <w:pPr>
        <w:pStyle w:val="Normaltindrag"/>
      </w:pPr>
    </w:p>
    <w:sectPr w:rsidR="00A71511" w:rsidRPr="003750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511" w:rsidRPr="00375031" w:rsidRDefault="00A71511">
      <w:r w:rsidRPr="00375031">
        <w:separator/>
      </w:r>
    </w:p>
  </w:endnote>
  <w:endnote w:type="continuationSeparator" w:id="0">
    <w:p w:rsidR="00A71511" w:rsidRPr="00375031" w:rsidRDefault="00A71511">
      <w:r w:rsidRPr="003750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511" w:rsidRPr="00375031" w:rsidRDefault="00375031">
    <w:pPr>
      <w:pStyle w:val="Sidfot"/>
    </w:pPr>
    <w:r w:rsidRPr="003750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1249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511" w:rsidRDefault="00A715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1511" w:rsidRDefault="00A715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511" w:rsidRPr="00375031" w:rsidRDefault="00375031">
    <w:pPr>
      <w:pStyle w:val="Sidfot"/>
    </w:pPr>
    <w:r w:rsidRPr="003750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724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511" w:rsidRDefault="00A7151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1511" w:rsidRDefault="00A7151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511" w:rsidRPr="00375031" w:rsidRDefault="00375031">
    <w:pPr>
      <w:pStyle w:val="Sidfot"/>
    </w:pPr>
    <w:r w:rsidRPr="003750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841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511" w:rsidRDefault="00A715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1511" w:rsidRDefault="00A715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511" w:rsidRPr="00375031" w:rsidRDefault="00A71511">
      <w:r w:rsidRPr="00375031">
        <w:separator/>
      </w:r>
    </w:p>
  </w:footnote>
  <w:footnote w:type="continuationSeparator" w:id="0">
    <w:p w:rsidR="00A71511" w:rsidRPr="00375031" w:rsidRDefault="00A71511">
      <w:r w:rsidRPr="003750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511" w:rsidRPr="00375031" w:rsidRDefault="00375031">
    <w:pPr>
      <w:pStyle w:val="Sidhuvud"/>
    </w:pPr>
    <w:r w:rsidRPr="003750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5682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511" w:rsidRDefault="00A715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1511" w:rsidRDefault="00A715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511" w:rsidRPr="00375031" w:rsidRDefault="00375031">
    <w:pPr>
      <w:pStyle w:val="Sidhuvud"/>
    </w:pPr>
    <w:r w:rsidRPr="003750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07185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511" w:rsidRDefault="00A715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1511" w:rsidRDefault="00A715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511" w:rsidRPr="00375031" w:rsidRDefault="00A71511">
    <w:pPr>
      <w:pStyle w:val="FSHNormal"/>
      <w:tabs>
        <w:tab w:val="right" w:pos="5840"/>
      </w:tabs>
    </w:pPr>
    <w:r w:rsidRPr="00375031">
      <w:br/>
    </w:r>
    <w:r w:rsidRPr="00375031">
      <w:fldChar w:fldCharType="begin" w:fldLock="1"/>
    </w:r>
    <w:r w:rsidRPr="00375031">
      <w:instrText xml:space="preserve"> DOCPROPERTY</w:instrText>
    </w:r>
    <w:r w:rsidRPr="00375031">
      <w:rPr>
        <w:sz w:val="18"/>
      </w:rPr>
      <w:instrText xml:space="preserve"> "YearUser" *\charformat </w:instrText>
    </w:r>
    <w:r w:rsidRPr="00375031">
      <w:fldChar w:fldCharType="separate"/>
    </w:r>
    <w:r w:rsidRPr="00375031">
      <w:t>2011/12</w:t>
    </w:r>
    <w:r w:rsidRPr="00375031">
      <w:fldChar w:fldCharType="end"/>
    </w:r>
    <w:r w:rsidRPr="00375031">
      <w:t xml:space="preserve"> </w:t>
    </w:r>
    <w:r w:rsidRPr="00375031">
      <w:tab/>
      <w:t xml:space="preserve">mnr: </w:t>
    </w:r>
    <w:r w:rsidRPr="00375031">
      <w:fldChar w:fldCharType="begin" w:fldLock="1"/>
    </w:r>
    <w:r w:rsidRPr="00375031">
      <w:instrText xml:space="preserve"> DOCPROPERTY</w:instrText>
    </w:r>
    <w:r w:rsidRPr="00375031">
      <w:rPr>
        <w:sz w:val="18"/>
      </w:rPr>
      <w:instrText xml:space="preserve"> "Motionsnummer" *\charformat </w:instrText>
    </w:r>
    <w:r w:rsidRPr="00375031">
      <w:fldChar w:fldCharType="separate"/>
    </w:r>
    <w:r w:rsidRPr="00375031">
      <w:t>K355</w:t>
    </w:r>
    <w:r w:rsidRPr="00375031">
      <w:fldChar w:fldCharType="end"/>
    </w:r>
    <w:r w:rsidRPr="00375031">
      <w:br/>
    </w:r>
    <w:r w:rsidRPr="00375031">
      <w:fldChar w:fldCharType="begin" w:fldLock="1"/>
    </w:r>
    <w:r w:rsidRPr="00375031">
      <w:instrText xml:space="preserve"> DOCPROPERTY</w:instrText>
    </w:r>
    <w:r w:rsidRPr="00375031">
      <w:rPr>
        <w:sz w:val="18"/>
      </w:rPr>
      <w:instrText xml:space="preserve"> "Samling" *\charformat </w:instrText>
    </w:r>
    <w:r w:rsidRPr="00375031">
      <w:fldChar w:fldCharType="end"/>
    </w:r>
    <w:r w:rsidRPr="00375031">
      <w:tab/>
      <w:t xml:space="preserve">pnr: </w:t>
    </w:r>
    <w:r w:rsidRPr="00375031">
      <w:fldChar w:fldCharType="begin" w:fldLock="1"/>
    </w:r>
    <w:r w:rsidRPr="00375031">
      <w:instrText xml:space="preserve"> DOCPROPERTY</w:instrText>
    </w:r>
    <w:r w:rsidRPr="00375031">
      <w:rPr>
        <w:sz w:val="18"/>
      </w:rPr>
      <w:instrText xml:space="preserve"> "Partinummer" *\charformat </w:instrText>
    </w:r>
    <w:r w:rsidRPr="00375031">
      <w:fldChar w:fldCharType="separate"/>
    </w:r>
    <w:r w:rsidRPr="00375031">
      <w:t>S36037</w:t>
    </w:r>
    <w:r w:rsidRPr="00375031">
      <w:fldChar w:fldCharType="end"/>
    </w:r>
  </w:p>
  <w:p w:rsidR="00A71511" w:rsidRPr="00375031" w:rsidRDefault="00A71511">
    <w:pPr>
      <w:pStyle w:val="FSHRub1"/>
    </w:pPr>
    <w:r w:rsidRPr="00375031">
      <w:t>Motion till riksdagen</w:t>
    </w:r>
    <w:r w:rsidRPr="00375031">
      <w:br/>
    </w:r>
    <w:r w:rsidRPr="00375031">
      <w:fldChar w:fldCharType="begin" w:fldLock="1"/>
    </w:r>
    <w:r w:rsidRPr="00375031">
      <w:instrText xml:space="preserve"> DOCPROPERTY "YearUser" *\charformat </w:instrText>
    </w:r>
    <w:r w:rsidRPr="00375031">
      <w:fldChar w:fldCharType="separate"/>
    </w:r>
    <w:r w:rsidRPr="00375031">
      <w:t>2011/12</w:t>
    </w:r>
    <w:r w:rsidRPr="00375031">
      <w:fldChar w:fldCharType="end"/>
    </w:r>
    <w:r w:rsidRPr="00375031">
      <w:t>:</w:t>
    </w:r>
    <w:r w:rsidRPr="00375031">
      <w:fldChar w:fldCharType="begin" w:fldLock="1"/>
    </w:r>
    <w:r w:rsidRPr="00375031">
      <w:instrText xml:space="preserve"> DOCPROPERTY "Motionsnummer" *\charformat </w:instrText>
    </w:r>
    <w:r w:rsidRPr="00375031">
      <w:fldChar w:fldCharType="separate"/>
    </w:r>
    <w:r w:rsidRPr="00375031">
      <w:t>K355</w:t>
    </w:r>
    <w:r w:rsidRPr="00375031">
      <w:fldChar w:fldCharType="end"/>
    </w:r>
  </w:p>
  <w:p w:rsidR="00A71511" w:rsidRPr="00375031" w:rsidRDefault="00A71511">
    <w:pPr>
      <w:pStyle w:val="FSHNormalS5"/>
    </w:pPr>
    <w:r w:rsidRPr="00375031">
      <w:fldChar w:fldCharType="begin" w:fldLock="1"/>
    </w:r>
    <w:r w:rsidRPr="00375031">
      <w:instrText xml:space="preserve"> DOCPROPERTY "MotionarText" *\charformat </w:instrText>
    </w:r>
    <w:r w:rsidRPr="00375031">
      <w:fldChar w:fldCharType="separate"/>
    </w:r>
    <w:r w:rsidRPr="00375031">
      <w:t>av Sara Karlsson m.fl. (S)</w:t>
    </w:r>
    <w:r w:rsidRPr="00375031">
      <w:fldChar w:fldCharType="end"/>
    </w:r>
    <w:r w:rsidRPr="00375031">
      <w:br/>
    </w:r>
    <w:r w:rsidRPr="00375031">
      <w:fldChar w:fldCharType="begin" w:fldLock="1"/>
    </w:r>
    <w:r w:rsidRPr="00375031">
      <w:instrText xml:space="preserve"> DOCPROPERTY "SvarFrasKort" *\charformat </w:instrText>
    </w:r>
    <w:r w:rsidRPr="00375031">
      <w:fldChar w:fldCharType="end"/>
    </w:r>
  </w:p>
  <w:p w:rsidR="00A71511" w:rsidRPr="00375031" w:rsidRDefault="00A71511">
    <w:pPr>
      <w:pStyle w:val="FSHTitel"/>
    </w:pPr>
    <w:r w:rsidRPr="00375031">
      <w:fldChar w:fldCharType="begin" w:fldLock="1"/>
    </w:r>
    <w:r w:rsidRPr="00375031">
      <w:instrText xml:space="preserve"> DOCPROPERTY</w:instrText>
    </w:r>
    <w:r w:rsidRPr="00375031">
      <w:rPr>
        <w:sz w:val="18"/>
      </w:rPr>
      <w:instrText xml:space="preserve"> "RubrikSvar" *\charformat </w:instrText>
    </w:r>
    <w:r w:rsidRPr="00375031">
      <w:fldChar w:fldCharType="separate"/>
    </w:r>
    <w:r w:rsidRPr="00375031">
      <w:t>Meddelarskydd i skattefinansierad verksamhet</w:t>
    </w:r>
    <w:r w:rsidRPr="00375031">
      <w:fldChar w:fldCharType="end"/>
    </w:r>
  </w:p>
  <w:p w:rsidR="00A71511" w:rsidRPr="00375031" w:rsidRDefault="00A71511">
    <w:pPr>
      <w:pStyle w:val="Normal00"/>
    </w:pPr>
  </w:p>
  <w:p w:rsidR="00A71511" w:rsidRPr="00375031" w:rsidRDefault="00A715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4701276">
    <w:abstractNumId w:val="3"/>
  </w:num>
  <w:num w:numId="2" w16cid:durableId="499809561">
    <w:abstractNumId w:val="2"/>
  </w:num>
  <w:num w:numId="3" w16cid:durableId="33115471">
    <w:abstractNumId w:val="1"/>
  </w:num>
  <w:num w:numId="4" w16cid:durableId="245724305">
    <w:abstractNumId w:val="0"/>
  </w:num>
  <w:num w:numId="5" w16cid:durableId="683675017">
    <w:abstractNumId w:val="7"/>
  </w:num>
  <w:num w:numId="6" w16cid:durableId="1816408689">
    <w:abstractNumId w:val="6"/>
  </w:num>
  <w:num w:numId="7" w16cid:durableId="1760180606">
    <w:abstractNumId w:val="5"/>
  </w:num>
  <w:num w:numId="8" w16cid:durableId="1339309095">
    <w:abstractNumId w:val="4"/>
  </w:num>
  <w:num w:numId="9" w16cid:durableId="1636135799">
    <w:abstractNumId w:val="8"/>
  </w:num>
  <w:num w:numId="10" w16cid:durableId="2130125810">
    <w:abstractNumId w:val="9"/>
  </w:num>
  <w:num w:numId="11" w16cid:durableId="1032149071">
    <w:abstractNumId w:val="10"/>
  </w:num>
  <w:num w:numId="12" w16cid:durableId="577329981">
    <w:abstractNumId w:val="13"/>
  </w:num>
  <w:num w:numId="13" w16cid:durableId="1897203819">
    <w:abstractNumId w:val="15"/>
  </w:num>
  <w:num w:numId="14" w16cid:durableId="528184743">
    <w:abstractNumId w:val="16"/>
  </w:num>
  <w:num w:numId="15" w16cid:durableId="1685015079">
    <w:abstractNumId w:val="11"/>
  </w:num>
  <w:num w:numId="16" w16cid:durableId="176425401">
    <w:abstractNumId w:val="18"/>
  </w:num>
  <w:num w:numId="17" w16cid:durableId="935601340">
    <w:abstractNumId w:val="17"/>
  </w:num>
  <w:num w:numId="18" w16cid:durableId="78917610">
    <w:abstractNumId w:val="14"/>
  </w:num>
  <w:num w:numId="19" w16cid:durableId="1765490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87DC073E-3FDE-4983-BA10-921C30CF41C7},{FF12F82A-E462-4A80-AF8A-996136FB2BDD},{C824F418-ED83-4AB6-ACA0-13223F9A9CAC},{CFFF80BD-BBB8-47EC-A839-C0631728A435},{05DD8C55-D9A4-4282-8C04-58C9A347A29D},{18C2DAAE-5392-418E-9764-4B155BD54E99},{9A79731D-6EA4-4282-8936-A0551B20D296},{5E56340E-4E39-4478-9659-576FED770144},{5B81591F-0BBE-4331-A9F6-0338D765F8A2},{B95FC32C-C965-4CD0-8439-57561DC117E3},{E954FE74-C856-472A-91F0-9EBDC78CBAB7},{B28A7519-312F-4479-8A3C-FC85B8F29128}"/>
  </w:docVars>
  <w:rsids>
    <w:rsidRoot w:val="00B60AA4"/>
    <w:rsid w:val="00375031"/>
    <w:rsid w:val="00A71511"/>
    <w:rsid w:val="00B60A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CBF257-2CBD-46E6-9B7D-BD2B7042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1446</Characters>
  <Application>Microsoft Office Word</Application>
  <DocSecurity>4</DocSecurity>
  <Lines>39</Lines>
  <Paragraphs>22</Paragraphs>
  <ScaleCrop>false</ScaleCrop>
  <HeadingPairs>
    <vt:vector size="2" baseType="variant">
      <vt:variant>
        <vt:lpstr>Rubrik</vt:lpstr>
      </vt:variant>
      <vt:variant>
        <vt:i4>1</vt:i4>
      </vt:variant>
    </vt:vector>
  </HeadingPairs>
  <TitlesOfParts>
    <vt:vector size="1" baseType="lpstr">
      <vt:lpstr>S36037</vt:lpstr>
    </vt:vector>
  </TitlesOfParts>
  <Company>Riksdagen</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S36037</dc:title>
  <dc:subject>S36037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2011-12-23T09:10:00Z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Meddelarskydd i skattefinansierad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Meddelarskydd i skattefinansierad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Sara Karlsson m.fl. (S)</vt:lpwstr>
  </property>
  <property fmtid="{D5CDD505-2E9C-101B-9397-08002B2CF9AE}" pid="26" name="MotionarLista">
    <vt:lpwstr>Karlsson, Sara (S)\Engelhardt, Christer (S)\Lundh Sammeli, Fredrik (S)\Larsson, Hillevi (S)\Andersson, Johan (S)\Hellman, Jörgen (S)\Engle, Kerstin (S)\Haglö, Kerstin (S)\Svensson, Suzanne (S)\Strand, Thomas (S)\Åström, Karin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Sara Karlsson (S), Christer Engelhardt (S), Fredrik Lundh Sammeli (S), Hillevi Larsson (S), Johan Andersson (S), Jörgen Hellman (S), Kerstin Engle (S), Kerstin Haglö (S), Suzanne Svensson (S), Thomas Strand (S), Karin Åström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20112012000000000083000360370069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20112012000000000083000360370069</vt:lpwstr>
  </property>
  <property fmtid="{D5CDD505-2E9C-101B-9397-08002B2CF9AE}" pid="50" name="nummer">
    <vt:lpwstr>355</vt:lpwstr>
  </property>
  <property fmtid="{D5CDD505-2E9C-101B-9397-08002B2CF9AE}" pid="51" name="utskottsbeteckning">
    <vt:lpwstr>K</vt:lpwstr>
  </property>
  <property fmtid="{D5CDD505-2E9C-101B-9397-08002B2CF9AE}" pid="52" name="GlobalUID">
    <vt:lpwstr>{532D3029-7665-45D7-BC8D-0F6F2EB2F0EC}</vt:lpwstr>
  </property>
  <property fmtid="{D5CDD505-2E9C-101B-9397-08002B2CF9AE}" pid="53" name="Överföringar">
    <vt:i4>0</vt:i4>
  </property>
  <property fmtid="{D5CDD505-2E9C-101B-9397-08002B2CF9AE}" pid="54" name="Checksum">
    <vt:lpwstr>*1007888890258*</vt:lpwstr>
  </property>
  <property fmtid="{D5CDD505-2E9C-101B-9397-08002B2CF9AE}" pid="55" name="skuggnummer">
    <vt:lpwstr>2633</vt:lpwstr>
  </property>
  <property fmtid="{D5CDD505-2E9C-101B-9397-08002B2CF9AE}" pid="56" name="urixVersion">
    <vt:lpwstr>4.5.0.25</vt:lpwstr>
  </property>
  <property fmtid="{D5CDD505-2E9C-101B-9397-08002B2CF9AE}" pid="57" name="urixOrigin">
    <vt:lpwstr>120425 09:21:45.303</vt:lpwstr>
  </property>
  <property fmtid="{D5CDD505-2E9C-101B-9397-08002B2CF9AE}" pid="58" name="urixGuid">
    <vt:lpwstr>{495F8F60-F808-4A9D-91DD-7FBEEB138C5A}</vt:lpwstr>
  </property>
</Properties>
</file>