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41BB" w:rsidRDefault="008A6BA2"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7a84827d-60d6-41ae-a988-b2b142d6b39a"/>
        <w:id w:val="2045402130"/>
        <w:lock w:val="sdtLocked"/>
      </w:sdtPr>
      <w:sdtEndPr/>
      <w:sdtContent>
        <w:p w:rsidR="008221B0" w:rsidRDefault="004E1621" w14:paraId="14E8AB04" w14:textId="77777777">
          <w:pPr>
            <w:pStyle w:val="Frslagstext"/>
            <w:numPr>
              <w:ilvl w:val="0"/>
              <w:numId w:val="0"/>
            </w:numPr>
          </w:pPr>
          <w:r>
            <w:t>Riksdagen ställer sig bakom det som anförs i motionen om att se över möjligheten att flagga hotfulla personer och kända riskabla adresser mellan blåljusverksamheter i syfte att öka förförståelsen inför att åka på larm samt möjligheten att göra bedömningen att förstärkning krävs,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BB6339" w:rsidP="008E0FE2" w:rsidRDefault="00D32941" w14:paraId="127A7986" w14:textId="383539CA">
      <w:pPr>
        <w:pStyle w:val="Normalutanindragellerluft"/>
      </w:pPr>
      <w:r>
        <w:t xml:space="preserve">Mord, hot och kränkning och fysiskt våld är situationer som blivit allt vanligare för vår blåljuspersonal. De som har som uppgift att rädda liv blir istället hotade och det är en </w:t>
      </w:r>
      <w:r w:rsidR="00A137CC">
        <w:t xml:space="preserve">oerhört </w:t>
      </w:r>
      <w:r>
        <w:t>skrämmande utveckling</w:t>
      </w:r>
      <w:r w:rsidR="00A137CC">
        <w:t xml:space="preserve"> som behöver stävjas genom multipla insatser</w:t>
      </w:r>
      <w:r>
        <w:t xml:space="preserve">. </w:t>
      </w:r>
    </w:p>
    <w:p w:rsidR="00D32941" w:rsidP="008A6BA2" w:rsidRDefault="00D32941" w14:paraId="7B9AB88D" w14:textId="11E4A9BC">
      <w:r>
        <w:t>De senaste fem åren har tre hundra anmälningar om hot om våld för ambulans</w:t>
      </w:r>
      <w:r w:rsidR="008A6BA2">
        <w:softHyphen/>
      </w:r>
      <w:r>
        <w:t>personal inkommit</w:t>
      </w:r>
      <w:r w:rsidR="004E1621">
        <w:t xml:space="preserve"> och</w:t>
      </w:r>
      <w:r>
        <w:t xml:space="preserve"> bara i år sextio stycken anmälning</w:t>
      </w:r>
      <w:r w:rsidR="004E1621">
        <w:t>ar,</w:t>
      </w:r>
      <w:r>
        <w:t xml:space="preserve"> vilket i sig är en för</w:t>
      </w:r>
      <w:r w:rsidR="008A6BA2">
        <w:softHyphen/>
      </w:r>
      <w:r>
        <w:t>dubbling sedan 2016</w:t>
      </w:r>
      <w:r w:rsidR="004E1621">
        <w:t>.</w:t>
      </w:r>
    </w:p>
    <w:p w:rsidR="00D32941" w:rsidP="004E1621" w:rsidRDefault="00D32941" w14:paraId="6B841FD8" w14:textId="76FD74B8">
      <w:r>
        <w:t xml:space="preserve">Patienternas integritet </w:t>
      </w:r>
      <w:r w:rsidR="00A109F7">
        <w:t>behöver stå i proportion till</w:t>
      </w:r>
      <w:r w:rsidR="001341BB">
        <w:t xml:space="preserve"> </w:t>
      </w:r>
      <w:r>
        <w:t xml:space="preserve">att den personal som är satt att rädda liv ska tvingas arbeta med fara för sitt eget. Här krävs en förändring och en översyn över vilka uppgifter som kan flaggas mellan olika blåljusverksamheter i syfte att skydda den som har till yrkesuppgift att rädda. </w:t>
      </w:r>
    </w:p>
    <w:p w:rsidRPr="00D32941" w:rsidR="00D32941" w:rsidP="004E1621" w:rsidRDefault="00D32941" w14:paraId="73939FF2" w14:textId="7448A71C">
      <w:r>
        <w:t>Genom en gemensam flaggning mellan yrkeskårer som kan riskera att utsättas för fara kan yrkeskårerna både varna varandra och ge varandra förutsättningar att kunna utföra arbetet på ett så säkert sätt som möjligt. Vid en flaggad adress eller individ som riskerar att vara våldsam bör yrkeskårerna samverka för att insatserna ska kunna ske med arbetstagarens arbetsmiljö värderad vid insatsen. Den som i yrket har som uppgift att sträcka ut sin hand i den mest krävande av stunder ska alltid kunna lita på att vi, samhället, har deras rygg och att vi gör allt vad som krävs för att deras trygghet ska gå hand i hand med möjligheten att också rädda tredje man.</w:t>
      </w:r>
    </w:p>
    <w:sdt>
      <w:sdtPr>
        <w:rPr>
          <w:i/>
          <w:noProof/>
        </w:rPr>
        <w:alias w:val="CC_Underskrifter"/>
        <w:tag w:val="CC_Underskrifter"/>
        <w:id w:val="583496634"/>
        <w:lock w:val="sdtContentLocked"/>
        <w:placeholder>
          <w:docPart w:val="366B35D96D004475AC710CE8D810DBF7"/>
        </w:placeholder>
      </w:sdtPr>
      <w:sdtEndPr/>
      <w:sdtContent>
        <w:p w:rsidR="001341BB" w:rsidP="001341BB" w:rsidRDefault="001341BB" w14:paraId="4FE526CC" w14:textId="77777777"/>
        <w:p w:rsidR="001341BB" w:rsidP="001341BB" w:rsidRDefault="008A6BA2" w14:paraId="2A4CC439" w14:textId="221548C2"/>
      </w:sdtContent>
    </w:sdt>
    <w:tbl>
      <w:tblPr>
        <w:tblW w:w="5000" w:type="pct"/>
        <w:tblLook w:val="04A0" w:firstRow="1" w:lastRow="0" w:firstColumn="1" w:lastColumn="0" w:noHBand="0" w:noVBand="1"/>
        <w:tblCaption w:val="underskrifter"/>
      </w:tblPr>
      <w:tblGrid>
        <w:gridCol w:w="4252"/>
        <w:gridCol w:w="4252"/>
      </w:tblGrid>
      <w:tr w:rsidR="008221B0" w14:paraId="772FE0BA" w14:textId="77777777">
        <w:trPr>
          <w:cantSplit/>
        </w:trPr>
        <w:tc>
          <w:tcPr>
            <w:tcW w:w="50" w:type="pct"/>
            <w:vAlign w:val="bottom"/>
          </w:tcPr>
          <w:p w:rsidR="008221B0" w:rsidRDefault="004E1621" w14:paraId="3D19F89A" w14:textId="77777777">
            <w:pPr>
              <w:pStyle w:val="Underskrifter"/>
              <w:spacing w:after="0"/>
            </w:pPr>
            <w:r>
              <w:lastRenderedPageBreak/>
              <w:t>Ann-Sofie Lifvenhage (M)</w:t>
            </w:r>
          </w:p>
        </w:tc>
        <w:tc>
          <w:tcPr>
            <w:tcW w:w="50" w:type="pct"/>
            <w:vAlign w:val="bottom"/>
          </w:tcPr>
          <w:p w:rsidR="008221B0" w:rsidRDefault="008221B0" w14:paraId="2862F3CE" w14:textId="77777777">
            <w:pPr>
              <w:pStyle w:val="Underskrifter"/>
              <w:spacing w:after="0"/>
            </w:pPr>
          </w:p>
        </w:tc>
      </w:tr>
    </w:tbl>
    <w:p w:rsidRPr="008E0FE2" w:rsidR="004801AC" w:rsidP="00DF3554" w:rsidRDefault="004801AC" w14:paraId="0BAA50DB" w14:textId="5E107C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67EC1E2A" w:rsidR="00262EA3" w:rsidRPr="001341BB" w:rsidRDefault="00262EA3" w:rsidP="001341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7F96EA4B" w:rsidR="00262EA3" w:rsidRDefault="008A6BA2"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957820">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24B25" w14:textId="7F96EA4B" w:rsidR="00262EA3" w:rsidRDefault="008A6BA2"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957820">
                          <w:t>2114</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A981" w14:textId="77777777" w:rsidR="00262EA3" w:rsidRDefault="008A6B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1A2BA5B0" w:rsidR="00262EA3" w:rsidRDefault="008A6BA2" w:rsidP="00A314CF">
    <w:pPr>
      <w:pStyle w:val="FSHNormal"/>
      <w:spacing w:before="40"/>
    </w:pPr>
    <w:sdt>
      <w:sdtPr>
        <w:alias w:val="CC_Noformat_Motionstyp"/>
        <w:tag w:val="CC_Noformat_Motionstyp"/>
        <w:id w:val="1162973129"/>
        <w:lock w:val="sdtContentLocked"/>
        <w15:appearance w15:val="hidden"/>
        <w:text/>
      </w:sdtPr>
      <w:sdtEndPr/>
      <w:sdtContent>
        <w:r w:rsidR="001341BB">
          <w:t>Enskild motion</w:t>
        </w:r>
      </w:sdtContent>
    </w:sdt>
    <w:r w:rsidR="00821B36">
      <w:t xml:space="preserve"> </w:t>
    </w:r>
    <w:sdt>
      <w:sdtPr>
        <w:alias w:val="CC_Noformat_Partikod"/>
        <w:tag w:val="CC_Noformat_Partikod"/>
        <w:id w:val="1471015553"/>
        <w:lock w:val="contentLocked"/>
        <w:text/>
      </w:sdtPr>
      <w:sdtEndPr/>
      <w:sdtContent>
        <w:r w:rsidR="00193B7E">
          <w:t>M</w:t>
        </w:r>
      </w:sdtContent>
    </w:sdt>
    <w:sdt>
      <w:sdtPr>
        <w:alias w:val="CC_Noformat_Partinummer"/>
        <w:tag w:val="CC_Noformat_Partinummer"/>
        <w:id w:val="-2014525982"/>
        <w:lock w:val="contentLocked"/>
        <w:text/>
      </w:sdtPr>
      <w:sdtEndPr/>
      <w:sdtContent>
        <w:r w:rsidR="00957820">
          <w:t>2114</w:t>
        </w:r>
      </w:sdtContent>
    </w:sdt>
  </w:p>
  <w:p w14:paraId="391FA33F" w14:textId="77777777" w:rsidR="00262EA3" w:rsidRPr="008227B3" w:rsidRDefault="008A6B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8A6B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41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41BB">
          <w:t>:1396</w:t>
        </w:r>
      </w:sdtContent>
    </w:sdt>
  </w:p>
  <w:p w14:paraId="12F8936B" w14:textId="57D0CCE2" w:rsidR="00262EA3" w:rsidRDefault="008A6BA2"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1341BB">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70108F77" w:rsidR="00262EA3" w:rsidRDefault="00A137CC" w:rsidP="00283E0F">
        <w:pPr>
          <w:pStyle w:val="FSHRub2"/>
        </w:pPr>
        <w:r>
          <w:t>Stärkt skydd för blåljuspersonal</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1BB"/>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621"/>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B0"/>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BA2"/>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820"/>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F7"/>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366B35D96D004475AC710CE8D810DBF7"/>
        <w:category>
          <w:name w:val="Allmänt"/>
          <w:gallery w:val="placeholder"/>
        </w:category>
        <w:types>
          <w:type w:val="bbPlcHdr"/>
        </w:types>
        <w:behaviors>
          <w:behavior w:val="content"/>
        </w:behaviors>
        <w:guid w:val="{1A0FAA94-F5C9-404B-8010-A77EF6DD83DD}"/>
      </w:docPartPr>
      <w:docPartBody>
        <w:p w:rsidR="007822C8" w:rsidRDefault="00083E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185C75"/>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77CB2-45AD-4CEF-A563-7BC5CC5E4483}"/>
</file>

<file path=customXml/itemProps2.xml><?xml version="1.0" encoding="utf-8"?>
<ds:datastoreItem xmlns:ds="http://schemas.openxmlformats.org/officeDocument/2006/customXml" ds:itemID="{9DDB6E1D-D422-47F2-AA6D-3D0B86425664}"/>
</file>

<file path=customXml/itemProps3.xml><?xml version="1.0" encoding="utf-8"?>
<ds:datastoreItem xmlns:ds="http://schemas.openxmlformats.org/officeDocument/2006/customXml" ds:itemID="{1BA044FE-94F8-4DB5-AEEA-D32BC44E2E1B}"/>
</file>

<file path=docProps/app.xml><?xml version="1.0" encoding="utf-8"?>
<Properties xmlns="http://schemas.openxmlformats.org/officeDocument/2006/extended-properties" xmlns:vt="http://schemas.openxmlformats.org/officeDocument/2006/docPropsVTypes">
  <Template>Normal</Template>
  <TotalTime>10</TotalTime>
  <Pages>2</Pages>
  <Words>291</Words>
  <Characters>1517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 trängselavgifter</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