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AB5DDB9DE9C4117864251215F2700ED"/>
        </w:placeholder>
        <w:text/>
      </w:sdtPr>
      <w:sdtEndPr/>
      <w:sdtContent>
        <w:p w:rsidRPr="009B062B" w:rsidR="00AF30DD" w:rsidP="005C0C54" w:rsidRDefault="00AF30DD" w14:paraId="46FB2B7E" w14:textId="77777777">
          <w:pPr>
            <w:pStyle w:val="Rubrik1"/>
            <w:spacing w:after="300"/>
          </w:pPr>
          <w:r w:rsidRPr="009B062B">
            <w:t>Förslag till riksdagsbeslut</w:t>
          </w:r>
        </w:p>
      </w:sdtContent>
    </w:sdt>
    <w:bookmarkStart w:name="_Hlk52798082" w:displacedByCustomXml="next" w:id="0"/>
    <w:sdt>
      <w:sdtPr>
        <w:alias w:val="Yrkande 1"/>
        <w:tag w:val="23c4896d-6597-4bbf-8c8e-4ad6a8baa166"/>
        <w:id w:val="-525860349"/>
        <w:lock w:val="sdtLocked"/>
      </w:sdtPr>
      <w:sdtEndPr/>
      <w:sdtContent>
        <w:p w:rsidR="00C83C9C" w:rsidRDefault="003B6610" w14:paraId="46FB2B7F" w14:textId="21328B78">
          <w:pPr>
            <w:pStyle w:val="Frslagstext"/>
            <w:numPr>
              <w:ilvl w:val="0"/>
              <w:numId w:val="0"/>
            </w:numPr>
          </w:pPr>
          <w:r>
            <w:t>Riksdagen ställer sig bakom det som anförs i motionen om att överväga att utöka rätten till ledighet för politiska uppdrag i kommunallagen till att även omfatta universitets- och högskolestudier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CB05F98A83D54EA694E24D886144D062"/>
        </w:placeholder>
        <w:text/>
      </w:sdtPr>
      <w:sdtEndPr/>
      <w:sdtContent>
        <w:p w:rsidRPr="009B062B" w:rsidR="006D79C9" w:rsidP="00333E95" w:rsidRDefault="006D79C9" w14:paraId="46FB2B80" w14:textId="77777777">
          <w:pPr>
            <w:pStyle w:val="Rubrik1"/>
          </w:pPr>
          <w:r>
            <w:t>Motivering</w:t>
          </w:r>
        </w:p>
      </w:sdtContent>
    </w:sdt>
    <w:p w:rsidR="00CC0645" w:rsidP="00CC0645" w:rsidRDefault="00CC0645" w14:paraId="46FB2B81" w14:textId="77777777">
      <w:pPr>
        <w:pStyle w:val="Normalutanindragellerluft"/>
      </w:pPr>
      <w:r>
        <w:t xml:space="preserve">I det fjärde kapitlet, 11:e paragrafen i kommunallagen står det följande: </w:t>
      </w:r>
    </w:p>
    <w:p w:rsidRPr="00CD604C" w:rsidR="00CC0645" w:rsidP="00CD604C" w:rsidRDefault="00CC0645" w14:paraId="46FB2B82" w14:textId="77777777">
      <w:pPr>
        <w:pStyle w:val="Rubrik6"/>
      </w:pPr>
      <w:r w:rsidRPr="00CD604C">
        <w:t>Ledighet från anställning</w:t>
      </w:r>
    </w:p>
    <w:p w:rsidRPr="00D02260" w:rsidR="00CC0645" w:rsidP="00D02260" w:rsidRDefault="00CC0645" w14:paraId="46FB2B83" w14:textId="1455732F">
      <w:pPr>
        <w:pStyle w:val="Citat"/>
      </w:pPr>
      <w:r w:rsidRPr="00D02260">
        <w:t>11</w:t>
      </w:r>
      <w:r w:rsidR="001C3D94">
        <w:t> </w:t>
      </w:r>
      <w:r w:rsidRPr="00D02260">
        <w:t>§ Förtroendevalda har rätt till den ledighet från sina anställningar som behövs för att de ska kunna fullgöra sina uppdrag. Ledigheten ska omfatta tid för</w:t>
      </w:r>
    </w:p>
    <w:p w:rsidRPr="00D02260" w:rsidR="00CC0645" w:rsidP="00CD604C" w:rsidRDefault="00CC0645" w14:paraId="46FB2B84" w14:textId="77777777">
      <w:pPr>
        <w:pStyle w:val="ListaNummer"/>
        <w:ind w:left="680"/>
      </w:pPr>
      <w:r w:rsidRPr="00D02260">
        <w:t>möten i kommunala organ,</w:t>
      </w:r>
    </w:p>
    <w:p w:rsidRPr="00D02260" w:rsidR="00CC0645" w:rsidP="00CD604C" w:rsidRDefault="00CC0645" w14:paraId="46FB2B85" w14:textId="77777777">
      <w:pPr>
        <w:pStyle w:val="ListaNummer"/>
        <w:ind w:left="680"/>
      </w:pPr>
      <w:r w:rsidRPr="00D02260">
        <w:t>andra möten som är nödvändiga för uppdragen,</w:t>
      </w:r>
    </w:p>
    <w:p w:rsidRPr="00D02260" w:rsidR="00CC0645" w:rsidP="00CD604C" w:rsidRDefault="00CC0645" w14:paraId="46FB2B86" w14:textId="77777777">
      <w:pPr>
        <w:pStyle w:val="ListaNummer"/>
        <w:ind w:left="680"/>
      </w:pPr>
      <w:r w:rsidRPr="00D02260">
        <w:t>resor till och från mötena, och</w:t>
      </w:r>
    </w:p>
    <w:p w:rsidRPr="00D02260" w:rsidR="00CC0645" w:rsidP="00CD604C" w:rsidRDefault="00CC0645" w14:paraId="46FB2B87" w14:textId="77777777">
      <w:pPr>
        <w:pStyle w:val="ListaNummer"/>
        <w:ind w:left="680"/>
      </w:pPr>
      <w:r w:rsidRPr="00D02260">
        <w:t>behövlig dygnsvila omedelbart före eller efter mötena.</w:t>
      </w:r>
    </w:p>
    <w:p w:rsidR="005C0C54" w:rsidP="001C3D94" w:rsidRDefault="00CC0645" w14:paraId="46FB2B88" w14:textId="3792FD4D">
      <w:pPr>
        <w:ind w:firstLine="0"/>
      </w:pPr>
      <w:r w:rsidRPr="005C0C54">
        <w:t>Den som har ett arbete och en anställning har rätten att få vara ledig för att kunna fullfölja sina uppdrag som förtroendevald. Det är en väsentlig del i vårt demokrati</w:t>
      </w:r>
      <w:r w:rsidR="0080573B">
        <w:softHyphen/>
      </w:r>
      <w:r w:rsidRPr="005C0C54">
        <w:t xml:space="preserve">system och en viktig möjlighet för våra institutioner att kunna gå runt. </w:t>
      </w:r>
    </w:p>
    <w:p w:rsidRPr="005C0C54" w:rsidR="00CC0645" w:rsidP="005C0C54" w:rsidRDefault="00CC0645" w14:paraId="46FB2B89" w14:textId="77777777">
      <w:r w:rsidRPr="005C0C54">
        <w:t xml:space="preserve">Att människor ska kunna engagera sig i sin kommun och vilja förändra den till något bättre är något som inte kan tas för givet och vi behöver uppmuntra fler till att göra det. </w:t>
      </w:r>
    </w:p>
    <w:p w:rsidRPr="005C0C54" w:rsidR="00CC0645" w:rsidP="005C0C54" w:rsidRDefault="00CC0645" w14:paraId="46FB2B8A" w14:textId="7B368161">
      <w:r w:rsidRPr="005C0C54">
        <w:t>Denna paragraf glömmer dock bort vissa målgrupper. Studenter och unga har idag inte någon rätt att få vara ledig</w:t>
      </w:r>
      <w:r w:rsidR="001C3D94">
        <w:t>a</w:t>
      </w:r>
      <w:r w:rsidRPr="005C0C54">
        <w:t xml:space="preserve"> från sina egna arbeten, nämligen från skola och universitets</w:t>
      </w:r>
      <w:bookmarkStart w:name="_GoBack" w:id="2"/>
      <w:bookmarkEnd w:id="2"/>
      <w:r w:rsidRPr="005C0C54">
        <w:t xml:space="preserve">studier. Det är ett arbete som väldigt många personer ägnar sig åt varje år, och saknaden i paragrafen ställer till problem. </w:t>
      </w:r>
    </w:p>
    <w:p w:rsidRPr="005C0C54" w:rsidR="00CC0645" w:rsidP="005C0C54" w:rsidRDefault="00CC0645" w14:paraId="46FB2B8B" w14:textId="77777777">
      <w:r w:rsidRPr="005C0C54">
        <w:t xml:space="preserve">Många unga går kurser eller program som innefattar obligatoriska moment och närvaro. Detta hindrar personer från att fullfölja de eventuella uppdrag som de har eller skulle vilja ha. Istället innebär det extra arbete och mer jobb för att komma ikapp. </w:t>
      </w:r>
    </w:p>
    <w:p w:rsidRPr="005C0C54" w:rsidR="00CC0645" w:rsidP="005C0C54" w:rsidRDefault="00CC0645" w14:paraId="46FB2B8C" w14:textId="77777777">
      <w:r w:rsidRPr="005C0C54">
        <w:lastRenderedPageBreak/>
        <w:t xml:space="preserve">Idag ser vi att allt fler partier får allt äldre medlemmar, och de unga som engagerar sig inom kommuner och regioner är endast ett fåtal. Återigen blir det en långsam urholkning av vår demokrati och är ett allvarligt problem som kräver en motsatt trend. Att alla ska ha lika möjligheter att kunna engagera sig och att få ta del av rätten att påverka sitt samhälle ska vara en självklarhet. </w:t>
      </w:r>
    </w:p>
    <w:p w:rsidR="005C0C54" w:rsidP="005C0C54" w:rsidRDefault="00CC0645" w14:paraId="46FB2B8D" w14:textId="77777777">
      <w:r w:rsidRPr="005C0C54">
        <w:t xml:space="preserve">Därför bör regeringen överväga att </w:t>
      </w:r>
      <w:r w:rsidRPr="005C0C54" w:rsidR="00D02260">
        <w:t xml:space="preserve">utöka kommunallagens paragraf om rätt till ledighet att också omfatta universitets- och högskolestudier. </w:t>
      </w:r>
    </w:p>
    <w:sdt>
      <w:sdtPr>
        <w:alias w:val="CC_Underskrifter"/>
        <w:tag w:val="CC_Underskrifter"/>
        <w:id w:val="583496634"/>
        <w:lock w:val="sdtContentLocked"/>
        <w:placeholder>
          <w:docPart w:val="4E661B56B3FA40C5B9F342E5F0DEBC43"/>
        </w:placeholder>
      </w:sdtPr>
      <w:sdtEndPr/>
      <w:sdtContent>
        <w:p w:rsidR="005C0C54" w:rsidP="00530803" w:rsidRDefault="005C0C54" w14:paraId="46FB2B8E" w14:textId="77777777"/>
        <w:p w:rsidRPr="008E0FE2" w:rsidR="004801AC" w:rsidP="00530803" w:rsidRDefault="0080573B" w14:paraId="46FB2B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Aylin Fazelian (S)</w:t>
            </w:r>
          </w:p>
        </w:tc>
        <w:tc>
          <w:tcPr>
            <w:tcW w:w="50" w:type="pct"/>
            <w:vAlign w:val="bottom"/>
          </w:tcPr>
          <w:p>
            <w:pPr>
              <w:pStyle w:val="Underskrifter"/>
            </w:pPr>
            <w:r>
              <w:t> </w:t>
            </w:r>
          </w:p>
        </w:tc>
      </w:tr>
      <w:tr>
        <w:trPr>
          <w:cantSplit/>
        </w:trPr>
        <w:tc>
          <w:tcPr>
            <w:tcW w:w="50" w:type="pct"/>
            <w:vAlign w:val="bottom"/>
          </w:tcPr>
          <w:p>
            <w:pPr>
              <w:pStyle w:val="Underskrifter"/>
              <w:spacing w:after="0"/>
            </w:pPr>
            <w:r>
              <w:t>Joakim Järrebring (S)</w:t>
            </w:r>
          </w:p>
        </w:tc>
        <w:tc>
          <w:tcPr>
            <w:tcW w:w="50" w:type="pct"/>
            <w:vAlign w:val="bottom"/>
          </w:tcPr>
          <w:p>
            <w:pPr>
              <w:pStyle w:val="Underskrifter"/>
              <w:spacing w:after="0"/>
            </w:pPr>
            <w:r>
              <w:t>Kenneth G Forslund (S)</w:t>
            </w:r>
          </w:p>
        </w:tc>
      </w:tr>
    </w:tbl>
    <w:p w:rsidR="006F29C7" w:rsidRDefault="006F29C7" w14:paraId="46FB2B96" w14:textId="77777777"/>
    <w:sectPr w:rsidR="006F29C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B2B98" w14:textId="77777777" w:rsidR="003818B2" w:rsidRDefault="003818B2" w:rsidP="000C1CAD">
      <w:pPr>
        <w:spacing w:line="240" w:lineRule="auto"/>
      </w:pPr>
      <w:r>
        <w:separator/>
      </w:r>
    </w:p>
  </w:endnote>
  <w:endnote w:type="continuationSeparator" w:id="0">
    <w:p w14:paraId="46FB2B99" w14:textId="77777777" w:rsidR="003818B2" w:rsidRDefault="003818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B2B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B2B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018C0" w14:textId="77777777" w:rsidR="00795AA3" w:rsidRDefault="00795A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B2B96" w14:textId="77777777" w:rsidR="003818B2" w:rsidRDefault="003818B2" w:rsidP="000C1CAD">
      <w:pPr>
        <w:spacing w:line="240" w:lineRule="auto"/>
      </w:pPr>
      <w:r>
        <w:separator/>
      </w:r>
    </w:p>
  </w:footnote>
  <w:footnote w:type="continuationSeparator" w:id="0">
    <w:p w14:paraId="46FB2B97" w14:textId="77777777" w:rsidR="003818B2" w:rsidRDefault="003818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FB2B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FB2BA9" wp14:anchorId="46FB2B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0573B" w14:paraId="46FB2BAC" w14:textId="77777777">
                          <w:pPr>
                            <w:jc w:val="right"/>
                          </w:pPr>
                          <w:sdt>
                            <w:sdtPr>
                              <w:alias w:val="CC_Noformat_Partikod"/>
                              <w:tag w:val="CC_Noformat_Partikod"/>
                              <w:id w:val="-53464382"/>
                              <w:placeholder>
                                <w:docPart w:val="D078977286D3455E9D0CFF3C3BEFABA9"/>
                              </w:placeholder>
                              <w:text/>
                            </w:sdtPr>
                            <w:sdtEndPr/>
                            <w:sdtContent>
                              <w:r w:rsidR="00CC0645">
                                <w:t>S</w:t>
                              </w:r>
                            </w:sdtContent>
                          </w:sdt>
                          <w:sdt>
                            <w:sdtPr>
                              <w:alias w:val="CC_Noformat_Partinummer"/>
                              <w:tag w:val="CC_Noformat_Partinummer"/>
                              <w:id w:val="-1709555926"/>
                              <w:placeholder>
                                <w:docPart w:val="BAC7DCAE679A436F8E3B2856C6616634"/>
                              </w:placeholder>
                              <w:text/>
                            </w:sdtPr>
                            <w:sdtEndPr/>
                            <w:sdtContent>
                              <w:r w:rsidR="00CC0645">
                                <w:t>1695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FB2B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573B" w14:paraId="46FB2BAC" w14:textId="77777777">
                    <w:pPr>
                      <w:jc w:val="right"/>
                    </w:pPr>
                    <w:sdt>
                      <w:sdtPr>
                        <w:alias w:val="CC_Noformat_Partikod"/>
                        <w:tag w:val="CC_Noformat_Partikod"/>
                        <w:id w:val="-53464382"/>
                        <w:placeholder>
                          <w:docPart w:val="D078977286D3455E9D0CFF3C3BEFABA9"/>
                        </w:placeholder>
                        <w:text/>
                      </w:sdtPr>
                      <w:sdtEndPr/>
                      <w:sdtContent>
                        <w:r w:rsidR="00CC0645">
                          <w:t>S</w:t>
                        </w:r>
                      </w:sdtContent>
                    </w:sdt>
                    <w:sdt>
                      <w:sdtPr>
                        <w:alias w:val="CC_Noformat_Partinummer"/>
                        <w:tag w:val="CC_Noformat_Partinummer"/>
                        <w:id w:val="-1709555926"/>
                        <w:placeholder>
                          <w:docPart w:val="BAC7DCAE679A436F8E3B2856C6616634"/>
                        </w:placeholder>
                        <w:text/>
                      </w:sdtPr>
                      <w:sdtEndPr/>
                      <w:sdtContent>
                        <w:r w:rsidR="00CC0645">
                          <w:t>1695</w:t>
                        </w:r>
                      </w:sdtContent>
                    </w:sdt>
                  </w:p>
                </w:txbxContent>
              </v:textbox>
              <w10:wrap anchorx="page"/>
            </v:shape>
          </w:pict>
        </mc:Fallback>
      </mc:AlternateContent>
    </w:r>
  </w:p>
  <w:p w:rsidRPr="00293C4F" w:rsidR="00262EA3" w:rsidP="00776B74" w:rsidRDefault="00262EA3" w14:paraId="46FB2B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FB2B9C" w14:textId="77777777">
    <w:pPr>
      <w:jc w:val="right"/>
    </w:pPr>
  </w:p>
  <w:p w:rsidR="00262EA3" w:rsidP="00776B74" w:rsidRDefault="00262EA3" w14:paraId="46FB2B9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0573B" w14:paraId="46FB2B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FB2BAB" wp14:anchorId="46FB2B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0573B" w14:paraId="46FB2BA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C0645">
          <w:t>S</w:t>
        </w:r>
      </w:sdtContent>
    </w:sdt>
    <w:sdt>
      <w:sdtPr>
        <w:alias w:val="CC_Noformat_Partinummer"/>
        <w:tag w:val="CC_Noformat_Partinummer"/>
        <w:id w:val="-2014525982"/>
        <w:text/>
      </w:sdtPr>
      <w:sdtEndPr/>
      <w:sdtContent>
        <w:r w:rsidR="00CC0645">
          <w:t>1695</w:t>
        </w:r>
      </w:sdtContent>
    </w:sdt>
  </w:p>
  <w:p w:rsidRPr="008227B3" w:rsidR="00262EA3" w:rsidP="008227B3" w:rsidRDefault="0080573B" w14:paraId="46FB2BA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0573B" w14:paraId="46FB2B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:2416</w:t>
        </w:r>
      </w:sdtContent>
    </w:sdt>
  </w:p>
  <w:p w:rsidR="00262EA3" w:rsidP="00E03A3D" w:rsidRDefault="0080573B" w14:paraId="46FB2BA4" w14:textId="77777777">
    <w:pPr>
      <w:pStyle w:val="Motionr"/>
    </w:pPr>
    <w:sdt>
      <w:sdtPr>
        <w:alias w:val="CC_Noformat_Avtext"/>
        <w:tag w:val="CC_Noformat_Avtext"/>
        <w:id w:val="-2020768203"/>
        <w:lock w:val="sdtContentLocked"/>
        <w15:appearance w15:val="hidden"/>
        <w:text/>
      </w:sdtPr>
      <w:sdtEndPr/>
      <w:sdtContent>
        <w:r>
          <w:t>av Aylin Fazelian m.fl. (S)</w:t>
        </w:r>
      </w:sdtContent>
    </w:sdt>
  </w:p>
  <w:sdt>
    <w:sdtPr>
      <w:alias w:val="CC_Noformat_Rubtext"/>
      <w:tag w:val="CC_Noformat_Rubtext"/>
      <w:id w:val="-218060500"/>
      <w:lock w:val="sdtLocked"/>
      <w:text/>
    </w:sdtPr>
    <w:sdtEndPr/>
    <w:sdtContent>
      <w:p w:rsidR="00262EA3" w:rsidP="00283E0F" w:rsidRDefault="00CC0645" w14:paraId="46FB2BA5" w14:textId="77777777">
        <w:pPr>
          <w:pStyle w:val="FSHRub2"/>
        </w:pPr>
        <w:r>
          <w:t>Rätt till ledighet för politiska uppdrag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46FB2B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C06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913"/>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3D94"/>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8B2"/>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6610"/>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803"/>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C54"/>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C7"/>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AA3"/>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73B"/>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75FA"/>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371"/>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3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C9C"/>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645"/>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04C"/>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60"/>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FB2B7D"/>
  <w15:chartTrackingRefBased/>
  <w15:docId w15:val="{CB6A76B3-97C0-4DE5-B9A1-88FBFCBD0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B5DDB9DE9C4117864251215F2700ED"/>
        <w:category>
          <w:name w:val="Allmänt"/>
          <w:gallery w:val="placeholder"/>
        </w:category>
        <w:types>
          <w:type w:val="bbPlcHdr"/>
        </w:types>
        <w:behaviors>
          <w:behavior w:val="content"/>
        </w:behaviors>
        <w:guid w:val="{5680FE08-9FC0-4ACD-9512-37258BC03D0B}"/>
      </w:docPartPr>
      <w:docPartBody>
        <w:p w:rsidR="003B49CC" w:rsidRDefault="00280725">
          <w:pPr>
            <w:pStyle w:val="AAB5DDB9DE9C4117864251215F2700ED"/>
          </w:pPr>
          <w:r w:rsidRPr="005A0A93">
            <w:rPr>
              <w:rStyle w:val="Platshllartext"/>
            </w:rPr>
            <w:t>Förslag till riksdagsbeslut</w:t>
          </w:r>
        </w:p>
      </w:docPartBody>
    </w:docPart>
    <w:docPart>
      <w:docPartPr>
        <w:name w:val="CB05F98A83D54EA694E24D886144D062"/>
        <w:category>
          <w:name w:val="Allmänt"/>
          <w:gallery w:val="placeholder"/>
        </w:category>
        <w:types>
          <w:type w:val="bbPlcHdr"/>
        </w:types>
        <w:behaviors>
          <w:behavior w:val="content"/>
        </w:behaviors>
        <w:guid w:val="{B958C444-5946-4A61-AB8C-DED099F3F0B9}"/>
      </w:docPartPr>
      <w:docPartBody>
        <w:p w:rsidR="003B49CC" w:rsidRDefault="00280725">
          <w:pPr>
            <w:pStyle w:val="CB05F98A83D54EA694E24D886144D062"/>
          </w:pPr>
          <w:r w:rsidRPr="005A0A93">
            <w:rPr>
              <w:rStyle w:val="Platshllartext"/>
            </w:rPr>
            <w:t>Motivering</w:t>
          </w:r>
        </w:p>
      </w:docPartBody>
    </w:docPart>
    <w:docPart>
      <w:docPartPr>
        <w:name w:val="D078977286D3455E9D0CFF3C3BEFABA9"/>
        <w:category>
          <w:name w:val="Allmänt"/>
          <w:gallery w:val="placeholder"/>
        </w:category>
        <w:types>
          <w:type w:val="bbPlcHdr"/>
        </w:types>
        <w:behaviors>
          <w:behavior w:val="content"/>
        </w:behaviors>
        <w:guid w:val="{6D32EA5F-0552-4DA4-8941-BBCE636B1CE4}"/>
      </w:docPartPr>
      <w:docPartBody>
        <w:p w:rsidR="003B49CC" w:rsidRDefault="00280725">
          <w:pPr>
            <w:pStyle w:val="D078977286D3455E9D0CFF3C3BEFABA9"/>
          </w:pPr>
          <w:r>
            <w:rPr>
              <w:rStyle w:val="Platshllartext"/>
            </w:rPr>
            <w:t xml:space="preserve"> </w:t>
          </w:r>
        </w:p>
      </w:docPartBody>
    </w:docPart>
    <w:docPart>
      <w:docPartPr>
        <w:name w:val="BAC7DCAE679A436F8E3B2856C6616634"/>
        <w:category>
          <w:name w:val="Allmänt"/>
          <w:gallery w:val="placeholder"/>
        </w:category>
        <w:types>
          <w:type w:val="bbPlcHdr"/>
        </w:types>
        <w:behaviors>
          <w:behavior w:val="content"/>
        </w:behaviors>
        <w:guid w:val="{73F6F2BB-AF96-421E-A544-62BD323A5AA0}"/>
      </w:docPartPr>
      <w:docPartBody>
        <w:p w:rsidR="003B49CC" w:rsidRDefault="00280725">
          <w:pPr>
            <w:pStyle w:val="BAC7DCAE679A436F8E3B2856C6616634"/>
          </w:pPr>
          <w:r>
            <w:t xml:space="preserve"> </w:t>
          </w:r>
        </w:p>
      </w:docPartBody>
    </w:docPart>
    <w:docPart>
      <w:docPartPr>
        <w:name w:val="4E661B56B3FA40C5B9F342E5F0DEBC43"/>
        <w:category>
          <w:name w:val="Allmänt"/>
          <w:gallery w:val="placeholder"/>
        </w:category>
        <w:types>
          <w:type w:val="bbPlcHdr"/>
        </w:types>
        <w:behaviors>
          <w:behavior w:val="content"/>
        </w:behaviors>
        <w:guid w:val="{2571591E-4BE1-4599-B1CC-DC5BD9723630}"/>
      </w:docPartPr>
      <w:docPartBody>
        <w:p w:rsidR="00BD211F" w:rsidRDefault="00BD21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725"/>
    <w:rsid w:val="00280725"/>
    <w:rsid w:val="003B49CC"/>
    <w:rsid w:val="00BD21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B5DDB9DE9C4117864251215F2700ED">
    <w:name w:val="AAB5DDB9DE9C4117864251215F2700ED"/>
  </w:style>
  <w:style w:type="paragraph" w:customStyle="1" w:styleId="0B999C8798B1461FACE162C812B826ED">
    <w:name w:val="0B999C8798B1461FACE162C812B826E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2398FE4DA764E94908DCF89462F423B">
    <w:name w:val="12398FE4DA764E94908DCF89462F423B"/>
  </w:style>
  <w:style w:type="paragraph" w:customStyle="1" w:styleId="CB05F98A83D54EA694E24D886144D062">
    <w:name w:val="CB05F98A83D54EA694E24D886144D062"/>
  </w:style>
  <w:style w:type="paragraph" w:customStyle="1" w:styleId="5C47C62BEE45490E92003D128A00B374">
    <w:name w:val="5C47C62BEE45490E92003D128A00B374"/>
  </w:style>
  <w:style w:type="paragraph" w:customStyle="1" w:styleId="5084E4446CED47A1B42F6756859E55C9">
    <w:name w:val="5084E4446CED47A1B42F6756859E55C9"/>
  </w:style>
  <w:style w:type="paragraph" w:customStyle="1" w:styleId="D078977286D3455E9D0CFF3C3BEFABA9">
    <w:name w:val="D078977286D3455E9D0CFF3C3BEFABA9"/>
  </w:style>
  <w:style w:type="paragraph" w:customStyle="1" w:styleId="BAC7DCAE679A436F8E3B2856C6616634">
    <w:name w:val="BAC7DCAE679A436F8E3B2856C66166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D96049-AB48-4519-9485-C83FBE880247}"/>
</file>

<file path=customXml/itemProps2.xml><?xml version="1.0" encoding="utf-8"?>
<ds:datastoreItem xmlns:ds="http://schemas.openxmlformats.org/officeDocument/2006/customXml" ds:itemID="{7BD12386-3111-4031-BCF4-8456A0889555}"/>
</file>

<file path=customXml/itemProps3.xml><?xml version="1.0" encoding="utf-8"?>
<ds:datastoreItem xmlns:ds="http://schemas.openxmlformats.org/officeDocument/2006/customXml" ds:itemID="{B619DF6A-B2F2-45AD-A88C-562EE008C66F}"/>
</file>

<file path=docProps/app.xml><?xml version="1.0" encoding="utf-8"?>
<Properties xmlns="http://schemas.openxmlformats.org/officeDocument/2006/extended-properties" xmlns:vt="http://schemas.openxmlformats.org/officeDocument/2006/docPropsVTypes">
  <Template>Normal</Template>
  <TotalTime>6</TotalTime>
  <Pages>2</Pages>
  <Words>366</Words>
  <Characters>1905</Characters>
  <Application>Microsoft Office Word</Application>
  <DocSecurity>0</DocSecurity>
  <Lines>39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S1695 Rätt till ledighet för politiska uppdrag</vt:lpstr>
      <vt:lpstr>
      </vt:lpstr>
    </vt:vector>
  </TitlesOfParts>
  <Company>Sveriges riksdag</Company>
  <LinksUpToDate>false</LinksUpToDate>
  <CharactersWithSpaces>2249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